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6EF6B">
      <w:pPr>
        <w:spacing w:line="480" w:lineRule="exact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附件2：</w:t>
      </w:r>
    </w:p>
    <w:p w14:paraId="76408711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  <w:t>长春市双阳区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  <w:t>残疾人基本型辅助器具适配</w:t>
      </w:r>
    </w:p>
    <w:p w14:paraId="4CBD7F45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  <w:t>定点服务机构申请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</w:rPr>
        <w:t>审批表</w:t>
      </w:r>
    </w:p>
    <w:p w14:paraId="7D1F0888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</w:rPr>
      </w:pPr>
    </w:p>
    <w:p w14:paraId="53687620">
      <w:pPr>
        <w:rPr>
          <w:rFonts w:hint="default" w:ascii="Times New Roman" w:hAnsi="Times New Roman" w:cs="Times New Roman"/>
          <w:b w:val="0"/>
          <w:bCs w:val="0"/>
          <w:vanish/>
          <w:highlight w:val="none"/>
        </w:rPr>
      </w:pPr>
    </w:p>
    <w:tbl>
      <w:tblPr>
        <w:tblStyle w:val="3"/>
        <w:tblW w:w="93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1039"/>
        <w:gridCol w:w="1229"/>
        <w:gridCol w:w="1112"/>
        <w:gridCol w:w="7"/>
        <w:gridCol w:w="1497"/>
        <w:gridCol w:w="1765"/>
        <w:gridCol w:w="1306"/>
      </w:tblGrid>
      <w:tr w14:paraId="40D62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6A8F6BD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申报机构名称</w:t>
            </w:r>
          </w:p>
        </w:tc>
        <w:tc>
          <w:tcPr>
            <w:tcW w:w="6916" w:type="dxa"/>
            <w:gridSpan w:val="6"/>
            <w:tcBorders>
              <w:tl2br w:val="nil"/>
              <w:tr2bl w:val="nil"/>
            </w:tcBorders>
            <w:vAlign w:val="center"/>
          </w:tcPr>
          <w:p w14:paraId="3DBE030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78963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58A9D4A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机构地址</w:t>
            </w:r>
          </w:p>
        </w:tc>
        <w:tc>
          <w:tcPr>
            <w:tcW w:w="6916" w:type="dxa"/>
            <w:gridSpan w:val="6"/>
            <w:tcBorders>
              <w:tl2br w:val="nil"/>
              <w:tr2bl w:val="nil"/>
            </w:tcBorders>
            <w:vAlign w:val="center"/>
          </w:tcPr>
          <w:p w14:paraId="222924F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326DF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425C41C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6916" w:type="dxa"/>
            <w:gridSpan w:val="6"/>
            <w:tcBorders>
              <w:tl2br w:val="nil"/>
              <w:tr2bl w:val="nil"/>
            </w:tcBorders>
            <w:vAlign w:val="center"/>
          </w:tcPr>
          <w:p w14:paraId="164822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5567D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1169E1A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机构性质</w:t>
            </w:r>
          </w:p>
        </w:tc>
        <w:tc>
          <w:tcPr>
            <w:tcW w:w="3845" w:type="dxa"/>
            <w:gridSpan w:val="4"/>
            <w:tcBorders>
              <w:tl2br w:val="nil"/>
              <w:tr2bl w:val="nil"/>
            </w:tcBorders>
            <w:vAlign w:val="center"/>
          </w:tcPr>
          <w:p w14:paraId="1C9FDE6B">
            <w:pPr>
              <w:ind w:left="840" w:hanging="840" w:hangingChars="4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非营利性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营利性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14:paraId="155D581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14:paraId="7BA494B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7420E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0B76575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845" w:type="dxa"/>
            <w:gridSpan w:val="4"/>
            <w:tcBorders>
              <w:tl2br w:val="nil"/>
              <w:tr2bl w:val="nil"/>
            </w:tcBorders>
            <w:vAlign w:val="center"/>
          </w:tcPr>
          <w:p w14:paraId="0730F7F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14:paraId="4A8D114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申报时间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14:paraId="23E15BF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5E00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6F7ED83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机构资质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许可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16" w:type="dxa"/>
            <w:gridSpan w:val="6"/>
            <w:tcBorders>
              <w:tl2br w:val="nil"/>
              <w:tr2bl w:val="nil"/>
            </w:tcBorders>
            <w:vAlign w:val="center"/>
          </w:tcPr>
          <w:p w14:paraId="13D6FEB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</w:t>
            </w:r>
          </w:p>
        </w:tc>
      </w:tr>
      <w:tr w14:paraId="63132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67A1662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机构资质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许可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6916" w:type="dxa"/>
            <w:gridSpan w:val="6"/>
            <w:tcBorders>
              <w:tl2br w:val="nil"/>
              <w:tr2bl w:val="nil"/>
            </w:tcBorders>
            <w:vAlign w:val="center"/>
          </w:tcPr>
          <w:p w14:paraId="60546CAC">
            <w:pPr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7145E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0DF15F7F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3845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8614E48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A927BBF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员工数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量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14:paraId="7F6E8CC3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668E1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407" w:type="dxa"/>
            <w:vMerge w:val="restart"/>
            <w:tcBorders>
              <w:tl2br w:val="nil"/>
              <w:tr2bl w:val="nil"/>
            </w:tcBorders>
            <w:vAlign w:val="center"/>
          </w:tcPr>
          <w:p w14:paraId="0D29B68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机构申报</w:t>
            </w:r>
          </w:p>
          <w:p w14:paraId="4F59336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辅助器具</w:t>
            </w:r>
          </w:p>
          <w:p w14:paraId="783B0FF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适配种类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 w14:paraId="2B84FCF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7979EF4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视力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029E9AE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听力</w:t>
            </w:r>
          </w:p>
        </w:tc>
        <w:tc>
          <w:tcPr>
            <w:tcW w:w="3269" w:type="dxa"/>
            <w:gridSpan w:val="3"/>
            <w:tcBorders>
              <w:tl2br w:val="nil"/>
              <w:tr2bl w:val="nil"/>
            </w:tcBorders>
            <w:vAlign w:val="center"/>
          </w:tcPr>
          <w:p w14:paraId="315DD2D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肢体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14:paraId="2F74AD1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和精神</w:t>
            </w:r>
          </w:p>
        </w:tc>
      </w:tr>
      <w:tr w14:paraId="48509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  <w:jc w:val="center"/>
        </w:trPr>
        <w:tc>
          <w:tcPr>
            <w:tcW w:w="1407" w:type="dxa"/>
            <w:vMerge w:val="continue"/>
            <w:tcBorders>
              <w:tl2br w:val="nil"/>
              <w:tr2bl w:val="nil"/>
            </w:tcBorders>
            <w:vAlign w:val="center"/>
          </w:tcPr>
          <w:p w14:paraId="74CE0A2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 w14:paraId="26CDF8D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内容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45D1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</w:p>
          <w:p w14:paraId="071E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助视器</w:t>
            </w:r>
          </w:p>
          <w:p w14:paraId="55DD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40F90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助听器</w:t>
            </w:r>
          </w:p>
          <w:p w14:paraId="2212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人工耳蜗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 w14:paraId="0C8D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行动类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辅助器具</w:t>
            </w:r>
          </w:p>
          <w:p w14:paraId="7B48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如厕辅助器具</w:t>
            </w:r>
          </w:p>
          <w:p w14:paraId="4D62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生活类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辅助器具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14:paraId="104B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</w:p>
          <w:p w14:paraId="7EC1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矫形器</w:t>
            </w:r>
          </w:p>
          <w:p w14:paraId="5641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假肢</w:t>
            </w:r>
          </w:p>
          <w:p w14:paraId="3945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鞋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14:paraId="404F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定位装置</w:t>
            </w:r>
          </w:p>
        </w:tc>
      </w:tr>
      <w:tr w14:paraId="16EA7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68EC71D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服务场地面积</w:t>
            </w:r>
          </w:p>
        </w:tc>
        <w:tc>
          <w:tcPr>
            <w:tcW w:w="2348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D0D843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4D533FC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业务场地面积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09754BC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12D11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8" w:hRule="atLeas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 w14:paraId="41C7EC07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专家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6916" w:type="dxa"/>
            <w:gridSpan w:val="6"/>
            <w:tcBorders>
              <w:tl2br w:val="nil"/>
              <w:tr2bl w:val="nil"/>
            </w:tcBorders>
            <w:vAlign w:val="bottom"/>
          </w:tcPr>
          <w:p w14:paraId="7BAED286">
            <w:pPr>
              <w:tabs>
                <w:tab w:val="left" w:pos="357"/>
                <w:tab w:val="center" w:pos="3839"/>
              </w:tabs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审核人签字：</w:t>
            </w:r>
          </w:p>
          <w:p w14:paraId="38937776">
            <w:pPr>
              <w:tabs>
                <w:tab w:val="left" w:pos="357"/>
                <w:tab w:val="center" w:pos="3839"/>
              </w:tabs>
              <w:ind w:firstLine="5000" w:firstLineChars="25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（盖章）</w:t>
            </w:r>
          </w:p>
          <w:p w14:paraId="0E8870A0">
            <w:pPr>
              <w:tabs>
                <w:tab w:val="left" w:pos="357"/>
                <w:tab w:val="center" w:pos="3839"/>
              </w:tabs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年   月   日</w:t>
            </w:r>
          </w:p>
        </w:tc>
      </w:tr>
    </w:tbl>
    <w:p w14:paraId="28AFF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21"/>
          <w:szCs w:val="21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此表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一式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份（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残联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定点服务机构各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份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）</w:t>
      </w:r>
    </w:p>
    <w:p w14:paraId="30938D4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862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0FDF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0FDFC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36A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2024-08-22T01:11:49Z</dcterms:created>
  <dc:creator>Administrator</dc:creator>
  <cp:lastModifiedBy>Zhang</cp:lastModifiedBy>
  <dcterms:modified xsi:type="dcterms:W3CDTF">2024-08-22T01:12:04Z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9D859AE6E49E4C8787FA80D9B85FBE86_12</vt:lpwstr>
  </property>
</Properties>
</file>