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11111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111111"/>
          <w:kern w:val="0"/>
          <w:sz w:val="44"/>
          <w:szCs w:val="44"/>
          <w:lang w:eastAsia="zh-CN"/>
        </w:rPr>
        <w:t>长春市双阳区教育局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111111"/>
          <w:kern w:val="0"/>
          <w:sz w:val="44"/>
          <w:szCs w:val="44"/>
        </w:rPr>
        <w:t>关于公开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11111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111111"/>
          <w:kern w:val="0"/>
          <w:sz w:val="44"/>
          <w:szCs w:val="44"/>
        </w:rPr>
        <w:t>聘请校外教育培训机构社会监督员的公告</w:t>
      </w:r>
      <w:bookmarkStart w:id="0" w:name="_GoBack"/>
      <w:bookmarkEnd w:id="0"/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hAnsi="Arial" w:cs="Arial"/>
          <w:color w:val="111111"/>
          <w:kern w:val="0"/>
          <w:sz w:val="32"/>
          <w:szCs w:val="32"/>
        </w:rPr>
      </w:pPr>
    </w:p>
    <w:p>
      <w:pPr>
        <w:spacing w:line="560" w:lineRule="exact"/>
        <w:ind w:firstLine="658" w:firstLineChars="200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为</w:t>
      </w:r>
      <w:r>
        <w:rPr>
          <w:rFonts w:ascii="仿宋_GB2312" w:hAnsi="Arial" w:cs="Arial"/>
          <w:color w:val="111111"/>
          <w:kern w:val="0"/>
          <w:sz w:val="32"/>
          <w:szCs w:val="32"/>
        </w:rPr>
        <w:t>深入贯彻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落</w:t>
      </w:r>
      <w:r>
        <w:rPr>
          <w:rFonts w:hint="eastAsia" w:hAnsi="黑体"/>
          <w:sz w:val="32"/>
          <w:szCs w:val="32"/>
        </w:rPr>
        <w:t>实国</w:t>
      </w:r>
      <w:r>
        <w:rPr>
          <w:rFonts w:hAnsi="黑体"/>
          <w:sz w:val="32"/>
          <w:szCs w:val="32"/>
        </w:rPr>
        <w:t>家和我省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“双减”工作的</w:t>
      </w:r>
      <w:r>
        <w:rPr>
          <w:rFonts w:ascii="仿宋_GB2312" w:hAnsi="Arial" w:cs="Arial"/>
          <w:color w:val="111111"/>
          <w:kern w:val="0"/>
          <w:sz w:val="32"/>
          <w:szCs w:val="32"/>
        </w:rPr>
        <w:t>部署和要求，拓宽社会监督渠道，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规范校外教育培训机构办学行为，切实减轻中小学生校外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培训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负担，双阳区教育局公开聘请校外教育培训机构社会监督员。有关事项公告如下：</w:t>
      </w:r>
    </w:p>
    <w:p>
      <w:pPr>
        <w:widowControl/>
        <w:shd w:val="clear" w:color="auto" w:fill="FFFFFF"/>
        <w:spacing w:line="360" w:lineRule="atLeast"/>
        <w:ind w:firstLine="658" w:firstLineChars="200"/>
        <w:rPr>
          <w:rFonts w:ascii="黑体" w:hAnsi="黑体" w:eastAsia="黑体" w:cs="Arial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111111"/>
          <w:kern w:val="0"/>
          <w:sz w:val="32"/>
          <w:szCs w:val="32"/>
        </w:rPr>
        <w:t>一、社会监督员的条件</w:t>
      </w:r>
    </w:p>
    <w:p>
      <w:pPr>
        <w:widowControl/>
        <w:shd w:val="clear" w:color="auto" w:fill="FFFFFF"/>
        <w:spacing w:line="360" w:lineRule="atLeast"/>
        <w:ind w:firstLine="658" w:firstLineChars="200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关心、关注我</w:t>
      </w:r>
      <w:r>
        <w:rPr>
          <w:rFonts w:hint="eastAsia" w:ascii="仿宋_GB2312" w:hAnsi="Arial" w:cs="Arial"/>
          <w:color w:val="111111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教育事业</w:t>
      </w:r>
      <w:r>
        <w:rPr>
          <w:rFonts w:ascii="仿宋_GB2312" w:hAnsi="Arial" w:cs="Arial"/>
          <w:color w:val="111111"/>
          <w:kern w:val="0"/>
          <w:sz w:val="32"/>
          <w:szCs w:val="32"/>
        </w:rPr>
        <w:t>改革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发展和</w:t>
      </w:r>
      <w:r>
        <w:rPr>
          <w:rFonts w:ascii="仿宋_GB2312" w:hAnsi="Arial" w:cs="Arial"/>
          <w:color w:val="111111"/>
          <w:kern w:val="0"/>
          <w:sz w:val="32"/>
          <w:szCs w:val="32"/>
        </w:rPr>
        <w:t>中小学生身心健康成长的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人大代表、政协委员、学生家长、媒体工作者</w:t>
      </w:r>
      <w:r>
        <w:rPr>
          <w:rFonts w:ascii="仿宋_GB2312" w:hAnsi="Arial" w:cs="Arial"/>
          <w:color w:val="111111"/>
          <w:kern w:val="0"/>
          <w:sz w:val="32"/>
          <w:szCs w:val="32"/>
        </w:rPr>
        <w:t>等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社会各界人士，同时还</w:t>
      </w:r>
      <w:r>
        <w:rPr>
          <w:rFonts w:ascii="仿宋_GB2312" w:hAnsi="Arial" w:cs="Arial"/>
          <w:color w:val="111111"/>
          <w:kern w:val="0"/>
          <w:sz w:val="32"/>
          <w:szCs w:val="32"/>
        </w:rPr>
        <w:t>要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具备以下条件：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1.拥护中国共产党的领导，执行党的路线、方针、政策，遵纪守法，坚持原则，公道正派。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spacing w:val="-8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2.重视</w:t>
      </w:r>
      <w:r>
        <w:rPr>
          <w:rFonts w:hint="eastAsia" w:ascii="仿宋_GB2312" w:hAnsi="Arial" w:cs="Arial"/>
          <w:color w:val="111111"/>
          <w:spacing w:val="-8"/>
          <w:kern w:val="0"/>
          <w:sz w:val="32"/>
          <w:szCs w:val="32"/>
        </w:rPr>
        <w:t>教育，</w:t>
      </w:r>
      <w:r>
        <w:rPr>
          <w:rFonts w:ascii="仿宋_GB2312" w:hAnsi="Arial" w:cs="Arial"/>
          <w:color w:val="111111"/>
          <w:spacing w:val="-8"/>
          <w:kern w:val="0"/>
          <w:sz w:val="32"/>
          <w:szCs w:val="32"/>
        </w:rPr>
        <w:t>对教育</w:t>
      </w:r>
      <w:r>
        <w:rPr>
          <w:rFonts w:hint="eastAsia" w:ascii="仿宋_GB2312" w:hAnsi="Arial" w:cs="Arial"/>
          <w:color w:val="111111"/>
          <w:spacing w:val="-8"/>
          <w:kern w:val="0"/>
          <w:sz w:val="32"/>
          <w:szCs w:val="32"/>
        </w:rPr>
        <w:t>工作有</w:t>
      </w:r>
      <w:r>
        <w:rPr>
          <w:rFonts w:ascii="仿宋_GB2312" w:hAnsi="Arial" w:cs="Arial"/>
          <w:color w:val="111111"/>
          <w:spacing w:val="-8"/>
          <w:kern w:val="0"/>
          <w:sz w:val="32"/>
          <w:szCs w:val="32"/>
        </w:rPr>
        <w:t>关政策</w:t>
      </w:r>
      <w:r>
        <w:rPr>
          <w:rFonts w:hint="eastAsia" w:ascii="仿宋_GB2312" w:hAnsi="Arial" w:cs="Arial"/>
          <w:color w:val="111111"/>
          <w:spacing w:val="-8"/>
          <w:kern w:val="0"/>
          <w:sz w:val="32"/>
          <w:szCs w:val="32"/>
        </w:rPr>
        <w:t>和</w:t>
      </w:r>
      <w:r>
        <w:rPr>
          <w:rFonts w:ascii="仿宋_GB2312" w:hAnsi="Arial" w:cs="Arial"/>
          <w:color w:val="111111"/>
          <w:spacing w:val="-8"/>
          <w:kern w:val="0"/>
          <w:sz w:val="32"/>
          <w:szCs w:val="32"/>
        </w:rPr>
        <w:t>法规</w:t>
      </w:r>
      <w:r>
        <w:rPr>
          <w:rFonts w:hint="eastAsia" w:ascii="仿宋_GB2312" w:hAnsi="Arial" w:cs="Arial"/>
          <w:color w:val="111111"/>
          <w:spacing w:val="-8"/>
          <w:kern w:val="0"/>
          <w:sz w:val="32"/>
          <w:szCs w:val="32"/>
        </w:rPr>
        <w:t>有</w:t>
      </w:r>
      <w:r>
        <w:rPr>
          <w:rFonts w:ascii="仿宋_GB2312" w:hAnsi="Arial" w:cs="Arial"/>
          <w:color w:val="111111"/>
          <w:spacing w:val="-8"/>
          <w:kern w:val="0"/>
          <w:sz w:val="32"/>
          <w:szCs w:val="32"/>
        </w:rPr>
        <w:t>一定</w:t>
      </w:r>
      <w:r>
        <w:rPr>
          <w:rFonts w:hint="eastAsia" w:ascii="仿宋_GB2312" w:hAnsi="Arial" w:cs="Arial"/>
          <w:color w:val="111111"/>
          <w:spacing w:val="-8"/>
          <w:kern w:val="0"/>
          <w:sz w:val="32"/>
          <w:szCs w:val="32"/>
        </w:rPr>
        <w:t>学习</w:t>
      </w:r>
      <w:r>
        <w:rPr>
          <w:rFonts w:ascii="仿宋_GB2312" w:hAnsi="Arial" w:cs="Arial"/>
          <w:color w:val="111111"/>
          <w:spacing w:val="-8"/>
          <w:kern w:val="0"/>
          <w:sz w:val="32"/>
          <w:szCs w:val="32"/>
        </w:rPr>
        <w:t>和了解</w:t>
      </w:r>
      <w:r>
        <w:rPr>
          <w:rFonts w:hint="eastAsia" w:ascii="仿宋_GB2312" w:hAnsi="Arial" w:cs="Arial"/>
          <w:color w:val="111111"/>
          <w:spacing w:val="-8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tLeast"/>
        <w:ind w:firstLine="635" w:firstLineChars="203"/>
        <w:rPr>
          <w:rFonts w:ascii="仿宋_GB2312" w:hAnsi="Arial" w:cs="Arial"/>
          <w:color w:val="111111"/>
          <w:spacing w:val="-8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spacing w:val="-8"/>
          <w:kern w:val="0"/>
          <w:sz w:val="32"/>
          <w:szCs w:val="32"/>
        </w:rPr>
        <w:t>3.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热心公益事业，</w:t>
      </w:r>
      <w:r>
        <w:rPr>
          <w:rFonts w:hint="eastAsia" w:ascii="仿宋_GB2312" w:hAnsi="Arial" w:cs="Arial"/>
          <w:color w:val="111111"/>
          <w:spacing w:val="-8"/>
          <w:kern w:val="0"/>
          <w:sz w:val="32"/>
          <w:szCs w:val="32"/>
        </w:rPr>
        <w:t>有一定社会活动能力和沟通表达能力，工作责任心强，具有从事监督工作的必要时间。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4.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年龄一般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在35周岁</w:t>
      </w:r>
      <w:r>
        <w:rPr>
          <w:rFonts w:ascii="仿宋_GB2312" w:hAnsi="Arial" w:cs="Arial"/>
          <w:color w:val="111111"/>
          <w:kern w:val="0"/>
          <w:sz w:val="32"/>
          <w:szCs w:val="32"/>
        </w:rPr>
        <w:t>至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65周岁之间，具备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可以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从</w:t>
      </w:r>
      <w:r>
        <w:rPr>
          <w:rFonts w:ascii="仿宋_GB2312" w:hAnsi="Arial" w:cs="Arial"/>
          <w:color w:val="111111"/>
          <w:kern w:val="0"/>
          <w:sz w:val="32"/>
          <w:szCs w:val="32"/>
        </w:rPr>
        <w:t>事监督的身体条件。</w:t>
      </w:r>
    </w:p>
    <w:p>
      <w:pPr>
        <w:widowControl/>
        <w:shd w:val="clear" w:color="auto" w:fill="FFFFFF"/>
        <w:spacing w:line="360" w:lineRule="atLeast"/>
        <w:ind w:firstLine="637" w:firstLineChars="194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5.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无</w:t>
      </w:r>
      <w:r>
        <w:rPr>
          <w:rFonts w:ascii="仿宋_GB2312" w:hAnsi="Arial" w:cs="Arial"/>
          <w:color w:val="111111"/>
          <w:kern w:val="0"/>
          <w:sz w:val="32"/>
          <w:szCs w:val="32"/>
        </w:rPr>
        <w:t>犯罪记录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或</w:t>
      </w:r>
      <w:r>
        <w:rPr>
          <w:rFonts w:ascii="仿宋_GB2312" w:hAnsi="Arial" w:cs="Arial"/>
          <w:color w:val="111111"/>
          <w:kern w:val="0"/>
          <w:sz w:val="32"/>
          <w:szCs w:val="32"/>
        </w:rPr>
        <w:t>教育领域不良从业记录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tLeast"/>
        <w:ind w:firstLine="658" w:firstLineChars="200"/>
        <w:rPr>
          <w:rFonts w:ascii="黑体" w:hAnsi="黑体" w:eastAsia="黑体" w:cs="Arial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111111"/>
          <w:kern w:val="0"/>
          <w:sz w:val="32"/>
          <w:szCs w:val="32"/>
        </w:rPr>
        <w:t>二、社会监督员的职责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1.监督并反馈校外教育培训机构是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否存在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占用国家法定节假日、休息日及寒暑假期组织学科类培训行</w:t>
      </w:r>
      <w:r>
        <w:rPr>
          <w:rFonts w:ascii="仿宋_GB2312" w:hAnsi="Arial" w:cs="Arial"/>
          <w:color w:val="111111"/>
          <w:kern w:val="0"/>
          <w:sz w:val="32"/>
          <w:szCs w:val="32"/>
        </w:rPr>
        <w:t>为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2.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监督并反馈校外教育培训机构是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否存在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超标</w:t>
      </w:r>
      <w:r>
        <w:rPr>
          <w:rFonts w:ascii="仿宋_GB2312" w:hAnsi="Arial" w:cs="Arial"/>
          <w:color w:val="111111"/>
          <w:kern w:val="0"/>
          <w:sz w:val="32"/>
          <w:szCs w:val="32"/>
        </w:rPr>
        <w:t>超前超范围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培训、培训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内容低俗违法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等行为。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3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.监督并反馈校外教育培训机构是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否存在聘用中小学在职教师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有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偿补课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行为。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4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.监督并反馈无证无照、证照不全的校外教育培训机构违法</w:t>
      </w:r>
      <w:r>
        <w:rPr>
          <w:rFonts w:ascii="仿宋_GB2312" w:hAnsi="Arial" w:cs="Arial"/>
          <w:color w:val="111111"/>
          <w:kern w:val="0"/>
          <w:sz w:val="32"/>
          <w:szCs w:val="32"/>
        </w:rPr>
        <w:t>违规开展培训活动等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行为。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5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.监督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并反馈校外教育培训机构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是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否存在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为推销业务以虚构原价、虚假折扣、虚假宣传等方式进行不正当竞争行</w:t>
      </w:r>
      <w:r>
        <w:rPr>
          <w:rFonts w:ascii="仿宋_GB2312" w:hAnsi="Arial" w:cs="Arial"/>
          <w:color w:val="111111"/>
          <w:kern w:val="0"/>
          <w:sz w:val="32"/>
          <w:szCs w:val="32"/>
        </w:rPr>
        <w:t>为。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6.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监督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并反馈校外教育培训机构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是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否存在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夸大培训效果、误导公众教育观念、制造家长焦虑等违法违规广告行为。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7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.监督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并反馈校外教育培训机构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是否将教师资格信息在培训机构场所及网站显著位置公布，从事学科类培训的人员是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否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具备相应教师资格。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8.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监督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并反馈校外教育培训机构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是否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将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收费项目和标准向社会公示、接受监督。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hint="eastAsia"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9.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监督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并反馈校外教育培训机构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是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否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全面使用《中小学生校外培训服务合同（示范文本）》。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10.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监督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并反馈校外教育培训机构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是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否存在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培训</w:t>
      </w:r>
      <w:r>
        <w:rPr>
          <w:rFonts w:ascii="仿宋_GB2312" w:hAnsi="Arial" w:cs="Arial"/>
          <w:color w:val="111111"/>
          <w:kern w:val="0"/>
          <w:sz w:val="32"/>
          <w:szCs w:val="32"/>
        </w:rPr>
        <w:t>材料违反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教育</w:t>
      </w:r>
      <w:r>
        <w:rPr>
          <w:rFonts w:ascii="仿宋_GB2312" w:hAnsi="Arial" w:cs="Arial"/>
          <w:color w:val="111111"/>
          <w:kern w:val="0"/>
          <w:sz w:val="32"/>
          <w:szCs w:val="32"/>
        </w:rPr>
        <w:t>部办公厅印发的《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中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小学生校外培训材料管理办法（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试行</w:t>
      </w:r>
      <w:r>
        <w:rPr>
          <w:rFonts w:ascii="仿宋_GB2312" w:hAnsi="Arial" w:cs="Arial"/>
          <w:color w:val="111111"/>
          <w:kern w:val="0"/>
          <w:sz w:val="32"/>
          <w:szCs w:val="32"/>
        </w:rPr>
        <w:t>）》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有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关规定。</w:t>
      </w:r>
    </w:p>
    <w:p>
      <w:pPr>
        <w:widowControl/>
        <w:shd w:val="clear" w:color="auto" w:fill="FFFFFF"/>
        <w:spacing w:line="360" w:lineRule="atLeast"/>
        <w:ind w:firstLine="644" w:firstLineChars="196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ascii="仿宋_GB2312" w:hAnsi="Arial" w:cs="Arial"/>
          <w:color w:val="111111"/>
          <w:kern w:val="0"/>
          <w:sz w:val="32"/>
          <w:szCs w:val="32"/>
        </w:rPr>
        <w:t>11.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监督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并反馈校外教育培训机构其他违法违规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办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学行为。</w:t>
      </w:r>
    </w:p>
    <w:p>
      <w:pPr>
        <w:widowControl/>
        <w:shd w:val="clear" w:color="auto" w:fill="FFFFFF"/>
        <w:spacing w:line="360" w:lineRule="atLeast"/>
        <w:ind w:firstLine="641" w:firstLineChars="195"/>
        <w:rPr>
          <w:rFonts w:ascii="黑体" w:hAnsi="黑体" w:eastAsia="黑体" w:cs="Arial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111111"/>
          <w:kern w:val="0"/>
          <w:sz w:val="32"/>
          <w:szCs w:val="32"/>
        </w:rPr>
        <w:t>三、社会监督员的要求</w:t>
      </w:r>
    </w:p>
    <w:p>
      <w:pPr>
        <w:widowControl/>
        <w:shd w:val="clear" w:color="auto" w:fill="FFFFFF"/>
        <w:spacing w:line="560" w:lineRule="exact"/>
        <w:ind w:firstLine="658" w:firstLineChars="200"/>
        <w:outlineLvl w:val="0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一要主动学习，基本掌握与校外教育培训机构管理相关的法律、法规、规范性文件和业务知识。</w:t>
      </w:r>
    </w:p>
    <w:p>
      <w:pPr>
        <w:widowControl/>
        <w:shd w:val="clear" w:color="auto" w:fill="FFFFFF"/>
        <w:spacing w:line="560" w:lineRule="exact"/>
        <w:ind w:firstLine="658" w:firstLineChars="200"/>
        <w:outlineLvl w:val="0"/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二要积极作为，通过应邀或自行明察暗访等方式，开展对校外教育培训机构检查、监督活动，并能认真履行职责，规范自身行为。</w:t>
      </w:r>
    </w:p>
    <w:p>
      <w:pPr>
        <w:widowControl/>
        <w:shd w:val="clear" w:color="auto" w:fill="FFFFFF"/>
        <w:spacing w:line="560" w:lineRule="exact"/>
        <w:ind w:firstLine="658" w:firstLineChars="200"/>
        <w:outlineLvl w:val="0"/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三要实事求是，客观公正反映校外教育培训机构违法违规问题。</w:t>
      </w:r>
    </w:p>
    <w:p>
      <w:pPr>
        <w:widowControl/>
        <w:shd w:val="clear" w:color="auto" w:fill="FFFFFF"/>
        <w:spacing w:line="560" w:lineRule="exact"/>
        <w:ind w:firstLine="658" w:firstLineChars="200"/>
        <w:outlineLvl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四要建言献策，提出校外教育培训机构管理工作的合理化意见和建议。</w:t>
      </w:r>
    </w:p>
    <w:p>
      <w:pPr>
        <w:widowControl/>
        <w:shd w:val="clear" w:color="auto" w:fill="FFFFFF"/>
        <w:spacing w:line="360" w:lineRule="atLeast"/>
        <w:ind w:firstLine="641" w:firstLineChars="195"/>
        <w:rPr>
          <w:rFonts w:ascii="黑体" w:hAnsi="黑体" w:eastAsia="黑体" w:cs="Arial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111111"/>
          <w:kern w:val="0"/>
          <w:sz w:val="32"/>
          <w:szCs w:val="32"/>
        </w:rPr>
        <w:t>四、社会监督员的管理</w:t>
      </w:r>
    </w:p>
    <w:p>
      <w:pPr>
        <w:widowControl/>
        <w:shd w:val="clear" w:color="auto" w:fill="FFFFFF"/>
        <w:spacing w:line="360" w:lineRule="atLeast"/>
        <w:ind w:firstLine="641" w:firstLineChars="195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1.按照属地管理原则，由双阳区教育局为社会</w:t>
      </w:r>
      <w:r>
        <w:rPr>
          <w:rFonts w:ascii="仿宋_GB2312" w:hAnsi="Arial" w:cs="Arial"/>
          <w:color w:val="111111"/>
          <w:kern w:val="0"/>
          <w:sz w:val="32"/>
          <w:szCs w:val="32"/>
        </w:rPr>
        <w:t>监督员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颁发聘书，聘期1年，自受聘之日起计算。</w:t>
      </w:r>
    </w:p>
    <w:p>
      <w:pPr>
        <w:widowControl/>
        <w:shd w:val="clear" w:color="auto" w:fill="FFFFFF"/>
        <w:spacing w:line="360" w:lineRule="atLeast"/>
        <w:ind w:firstLine="641" w:firstLineChars="195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2.社会监督员工作属义务监督，不享受工作报酬。</w:t>
      </w:r>
    </w:p>
    <w:p>
      <w:pPr>
        <w:widowControl/>
        <w:shd w:val="clear" w:color="auto" w:fill="FFFFFF"/>
        <w:spacing w:line="360" w:lineRule="atLeast"/>
        <w:ind w:firstLine="641" w:firstLineChars="195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3.社会监督员有以下情形之一，应予以解聘：</w:t>
      </w:r>
    </w:p>
    <w:p>
      <w:pPr>
        <w:widowControl/>
        <w:shd w:val="clear" w:color="auto" w:fill="FFFFFF"/>
        <w:spacing w:line="360" w:lineRule="atLeast"/>
        <w:ind w:firstLine="480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（1</w:t>
      </w:r>
      <w:r>
        <w:rPr>
          <w:rFonts w:ascii="仿宋_GB2312" w:hAnsi="Arial" w:cs="Arial"/>
          <w:color w:val="111111"/>
          <w:kern w:val="0"/>
          <w:sz w:val="32"/>
          <w:szCs w:val="32"/>
        </w:rPr>
        <w:t>）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未能认真履行工作职责的；</w:t>
      </w:r>
    </w:p>
    <w:p>
      <w:pPr>
        <w:widowControl/>
        <w:shd w:val="clear" w:color="auto" w:fill="FFFFFF"/>
        <w:spacing w:line="360" w:lineRule="atLeast"/>
        <w:ind w:firstLine="480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（2）有</w:t>
      </w:r>
      <w:r>
        <w:rPr>
          <w:rFonts w:ascii="仿宋_GB2312" w:hAnsi="Arial" w:cs="Arial"/>
          <w:color w:val="111111"/>
          <w:kern w:val="0"/>
          <w:sz w:val="32"/>
          <w:szCs w:val="32"/>
        </w:rPr>
        <w:t>犯罪记录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或</w:t>
      </w:r>
      <w:r>
        <w:rPr>
          <w:rFonts w:ascii="仿宋_GB2312" w:hAnsi="Arial" w:cs="Arial"/>
          <w:color w:val="111111"/>
          <w:kern w:val="0"/>
          <w:sz w:val="32"/>
          <w:szCs w:val="32"/>
        </w:rPr>
        <w:t>教育领域不良从业记录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的；</w:t>
      </w:r>
    </w:p>
    <w:p>
      <w:pPr>
        <w:widowControl/>
        <w:shd w:val="clear" w:color="auto" w:fill="FFFFFF"/>
        <w:spacing w:line="360" w:lineRule="atLeast"/>
        <w:ind w:firstLine="480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（3）监督反馈过程中存在故意捏造与事实不符行为的；</w:t>
      </w:r>
    </w:p>
    <w:p>
      <w:pPr>
        <w:widowControl/>
        <w:shd w:val="clear" w:color="auto" w:fill="FFFFFF"/>
        <w:spacing w:line="360" w:lineRule="atLeast"/>
        <w:ind w:firstLine="480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（4）本人提出不再担任社会监督员的；</w:t>
      </w:r>
    </w:p>
    <w:p>
      <w:pPr>
        <w:widowControl/>
        <w:shd w:val="clear" w:color="auto" w:fill="FFFFFF"/>
        <w:spacing w:line="360" w:lineRule="atLeast"/>
        <w:ind w:firstLine="480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（5）其他原因不再适合担任社会监督员的。</w:t>
      </w:r>
    </w:p>
    <w:p>
      <w:pPr>
        <w:widowControl/>
        <w:shd w:val="clear" w:color="auto" w:fill="FFFFFF"/>
        <w:spacing w:line="360" w:lineRule="atLeast"/>
        <w:ind w:firstLine="641" w:firstLineChars="195"/>
        <w:rPr>
          <w:rFonts w:hint="eastAsia" w:ascii="黑体" w:hAnsi="黑体" w:eastAsia="黑体" w:cs="Arial"/>
          <w:color w:val="111111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111111"/>
          <w:kern w:val="0"/>
          <w:sz w:val="32"/>
          <w:szCs w:val="32"/>
        </w:rPr>
        <w:t>五、社会监督员的推荐</w:t>
      </w:r>
      <w:r>
        <w:rPr>
          <w:rFonts w:ascii="黑体" w:hAnsi="黑体" w:eastAsia="黑体" w:cs="Arial"/>
          <w:color w:val="111111"/>
          <w:kern w:val="0"/>
          <w:sz w:val="32"/>
          <w:szCs w:val="32"/>
        </w:rPr>
        <w:t>、自荐方式</w:t>
      </w:r>
      <w:r>
        <w:rPr>
          <w:rFonts w:hint="eastAsia" w:ascii="黑体" w:hAnsi="黑体" w:eastAsia="黑体" w:cs="Arial"/>
          <w:color w:val="111111"/>
          <w:kern w:val="0"/>
          <w:sz w:val="32"/>
          <w:szCs w:val="32"/>
          <w:lang w:eastAsia="zh-CN"/>
        </w:rPr>
        <w:t>及时间</w:t>
      </w:r>
    </w:p>
    <w:p>
      <w:pPr>
        <w:widowControl/>
        <w:shd w:val="clear" w:color="auto" w:fill="FFFFFF"/>
        <w:spacing w:line="360" w:lineRule="atLeast"/>
        <w:ind w:firstLine="641" w:firstLineChars="195"/>
        <w:rPr>
          <w:rFonts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color w:val="111111"/>
          <w:kern w:val="0"/>
          <w:sz w:val="32"/>
          <w:szCs w:val="32"/>
        </w:rPr>
        <w:t>1.组织推荐：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各部门、各单位、</w:t>
      </w:r>
      <w:r>
        <w:rPr>
          <w:rFonts w:ascii="仿宋_GB2312" w:hAnsi="Arial" w:cs="Arial"/>
          <w:color w:val="111111"/>
          <w:kern w:val="0"/>
          <w:sz w:val="32"/>
          <w:szCs w:val="32"/>
        </w:rPr>
        <w:t>各学校等，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以组织名义直接向双阳区教育局推荐符合条件的人选，并附相应的推荐材料，包括身份证、学历证书、各类荣誉证书和《双阳区校外教育培训机构社会监督员推荐（自荐</w:t>
      </w:r>
      <w:r>
        <w:rPr>
          <w:rFonts w:ascii="仿宋_GB2312" w:hAnsi="Arial" w:cs="Arial"/>
          <w:color w:val="111111"/>
          <w:kern w:val="0"/>
          <w:sz w:val="32"/>
          <w:szCs w:val="32"/>
        </w:rPr>
        <w:t>）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表》（见附件）。</w:t>
      </w:r>
    </w:p>
    <w:p>
      <w:pPr>
        <w:widowControl/>
        <w:shd w:val="clear" w:color="auto" w:fill="FFFFFF"/>
        <w:spacing w:line="360" w:lineRule="atLeast"/>
        <w:ind w:firstLine="641" w:firstLineChars="195"/>
        <w:rPr>
          <w:rFonts w:hint="eastAsia"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color w:val="111111"/>
          <w:kern w:val="0"/>
          <w:sz w:val="32"/>
          <w:szCs w:val="32"/>
        </w:rPr>
        <w:t>2.个人自荐：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符合聘请条件且有意向的人员，可直接向双阳区教育局报名。</w:t>
      </w:r>
    </w:p>
    <w:p>
      <w:pPr>
        <w:widowControl/>
        <w:shd w:val="clear" w:color="auto" w:fill="FFFFFF"/>
        <w:spacing w:line="360" w:lineRule="atLeast"/>
        <w:ind w:firstLine="641" w:firstLineChars="195"/>
        <w:rPr>
          <w:rFonts w:hint="eastAsia" w:ascii="仿宋_GB2312" w:hAnsi="Arial" w:cs="Arial"/>
          <w:color w:val="111111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  <w:lang w:val="en-US" w:eastAsia="zh-CN"/>
        </w:rPr>
        <w:t>3.报名时间：</w:t>
      </w:r>
      <w:r>
        <w:rPr>
          <w:rFonts w:hint="eastAsia" w:ascii="仿宋_GB2312" w:hAnsi="Arial" w:cs="Arial"/>
          <w:color w:val="111111"/>
          <w:kern w:val="0"/>
          <w:sz w:val="32"/>
          <w:szCs w:val="32"/>
        </w:rPr>
        <w:t xml:space="preserve">即日起至2021年 11 月30 </w:t>
      </w:r>
      <w:r>
        <w:rPr>
          <w:rFonts w:hint="eastAsia" w:ascii="仿宋_GB2312" w:hAnsi="Arial" w:cs="Arial"/>
          <w:color w:val="auto"/>
          <w:kern w:val="0"/>
          <w:sz w:val="32"/>
          <w:szCs w:val="32"/>
          <w:u w:val="none"/>
        </w:rPr>
        <w:fldChar w:fldCharType="begin"/>
      </w:r>
      <w:r>
        <w:rPr>
          <w:rFonts w:hint="eastAsia" w:ascii="仿宋_GB2312" w:hAnsi="Arial" w:cs="Arial"/>
          <w:color w:val="auto"/>
          <w:kern w:val="0"/>
          <w:sz w:val="32"/>
          <w:szCs w:val="32"/>
          <w:u w:val="none"/>
        </w:rPr>
        <w:instrText xml:space="preserve"> HYPERLINK "mailto:日，将《双阳区校外教育培训机构社会监督员推荐（自荐）表》及相关推荐材料发送至教育局电子邮箱570360038@qq.com。由双阳区教育局统筹考虑确定人员名单。" </w:instrText>
      </w:r>
      <w:r>
        <w:rPr>
          <w:rFonts w:hint="eastAsia" w:ascii="仿宋_GB2312" w:hAnsi="Arial" w:cs="Arial"/>
          <w:color w:val="auto"/>
          <w:kern w:val="0"/>
          <w:sz w:val="32"/>
          <w:szCs w:val="32"/>
          <w:u w:val="none"/>
        </w:rPr>
        <w:fldChar w:fldCharType="separate"/>
      </w:r>
      <w:r>
        <w:rPr>
          <w:rStyle w:val="12"/>
          <w:rFonts w:hint="eastAsia" w:ascii="仿宋_GB2312" w:hAnsi="Arial" w:cs="Arial"/>
          <w:color w:val="auto"/>
          <w:kern w:val="0"/>
          <w:sz w:val="32"/>
          <w:szCs w:val="32"/>
          <w:u w:val="none"/>
        </w:rPr>
        <w:t>日，将《双阳区校外教育培训机构社会监督员推荐（自荐</w:t>
      </w:r>
      <w:r>
        <w:rPr>
          <w:rStyle w:val="12"/>
          <w:rFonts w:ascii="仿宋_GB2312" w:hAnsi="Arial" w:cs="Arial"/>
          <w:color w:val="auto"/>
          <w:kern w:val="0"/>
          <w:sz w:val="32"/>
          <w:szCs w:val="32"/>
          <w:u w:val="none"/>
        </w:rPr>
        <w:t>）</w:t>
      </w:r>
      <w:r>
        <w:rPr>
          <w:rStyle w:val="12"/>
          <w:rFonts w:hint="eastAsia" w:ascii="仿宋_GB2312" w:hAnsi="Arial" w:cs="Arial"/>
          <w:color w:val="auto"/>
          <w:kern w:val="0"/>
          <w:sz w:val="32"/>
          <w:szCs w:val="32"/>
          <w:u w:val="none"/>
        </w:rPr>
        <w:t>表》及相关材料发送至</w:t>
      </w:r>
      <w:r>
        <w:rPr>
          <w:rStyle w:val="12"/>
          <w:rFonts w:hint="eastAsia" w:ascii="仿宋_GB2312" w:hAnsi="Arial" w:cs="Arial"/>
          <w:color w:val="auto"/>
          <w:kern w:val="0"/>
          <w:sz w:val="32"/>
          <w:szCs w:val="32"/>
          <w:u w:val="none"/>
          <w:lang w:eastAsia="zh-CN"/>
        </w:rPr>
        <w:t>双阳区</w:t>
      </w:r>
      <w:r>
        <w:rPr>
          <w:rStyle w:val="12"/>
          <w:rFonts w:hint="eastAsia" w:ascii="仿宋_GB2312" w:hAnsi="Arial" w:cs="Arial"/>
          <w:color w:val="auto"/>
          <w:kern w:val="0"/>
          <w:sz w:val="32"/>
          <w:szCs w:val="32"/>
          <w:u w:val="none"/>
        </w:rPr>
        <w:t>教育局电子邮箱570360038@qq.com。由双阳区教育局</w:t>
      </w:r>
      <w:r>
        <w:rPr>
          <w:rStyle w:val="12"/>
          <w:rFonts w:hint="eastAsia" w:ascii="仿宋_GB2312" w:hAnsi="Arial" w:cs="Arial"/>
          <w:color w:val="auto"/>
          <w:kern w:val="0"/>
          <w:sz w:val="32"/>
          <w:szCs w:val="32"/>
          <w:u w:val="none"/>
          <w:lang w:eastAsia="zh-CN"/>
        </w:rPr>
        <w:t>审核后择优选用，颁发聘书</w:t>
      </w:r>
      <w:r>
        <w:rPr>
          <w:rStyle w:val="12"/>
          <w:rFonts w:hint="eastAsia" w:ascii="仿宋_GB2312" w:hAnsi="Arial" w:cs="Arial"/>
          <w:color w:val="auto"/>
          <w:kern w:val="0"/>
          <w:sz w:val="32"/>
          <w:szCs w:val="32"/>
          <w:u w:val="none"/>
        </w:rPr>
        <w:t>。</w:t>
      </w:r>
      <w:r>
        <w:rPr>
          <w:rFonts w:hint="eastAsia" w:ascii="仿宋_GB2312" w:hAnsi="Arial" w:cs="Arial"/>
          <w:color w:val="auto"/>
          <w:kern w:val="0"/>
          <w:sz w:val="32"/>
          <w:szCs w:val="32"/>
          <w:u w:val="none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641" w:firstLineChars="195"/>
        <w:rPr>
          <w:rFonts w:hint="eastAsia" w:ascii="仿宋_GB2312" w:hAnsi="Arial" w:cs="Arial"/>
          <w:color w:val="111111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41" w:firstLineChars="195"/>
        <w:rPr>
          <w:rFonts w:ascii="仿宋_GB2312" w:hAnsi="Arial" w:cs="Arial"/>
          <w:color w:val="111111"/>
          <w:w w:val="95"/>
          <w:kern w:val="0"/>
          <w:sz w:val="32"/>
          <w:szCs w:val="32"/>
        </w:rPr>
      </w:pPr>
      <w:r>
        <w:rPr>
          <w:rFonts w:hint="eastAsia" w:ascii="仿宋_GB2312" w:hAnsi="Arial" w:cs="Arial"/>
          <w:color w:val="111111"/>
          <w:kern w:val="0"/>
          <w:sz w:val="32"/>
          <w:szCs w:val="32"/>
        </w:rPr>
        <w:t>附件：</w:t>
      </w:r>
      <w:r>
        <w:rPr>
          <w:rFonts w:hint="eastAsia" w:ascii="仿宋_GB2312" w:hAnsi="Arial" w:cs="Arial"/>
          <w:color w:val="111111"/>
          <w:w w:val="95"/>
          <w:kern w:val="0"/>
          <w:sz w:val="32"/>
          <w:szCs w:val="32"/>
        </w:rPr>
        <w:t>双阳区校外教育培训机构社会监督员推荐（自荐</w:t>
      </w:r>
      <w:r>
        <w:rPr>
          <w:rFonts w:ascii="仿宋_GB2312" w:hAnsi="Arial" w:cs="Arial"/>
          <w:color w:val="111111"/>
          <w:w w:val="95"/>
          <w:kern w:val="0"/>
          <w:sz w:val="32"/>
          <w:szCs w:val="32"/>
        </w:rPr>
        <w:t>）</w:t>
      </w:r>
      <w:r>
        <w:rPr>
          <w:rFonts w:hint="eastAsia" w:ascii="仿宋_GB2312" w:hAnsi="Arial" w:cs="Arial"/>
          <w:color w:val="111111"/>
          <w:w w:val="95"/>
          <w:kern w:val="0"/>
          <w:sz w:val="32"/>
          <w:szCs w:val="32"/>
        </w:rPr>
        <w:t>表</w:t>
      </w:r>
    </w:p>
    <w:p>
      <w:pPr>
        <w:widowControl/>
        <w:shd w:val="clear" w:color="auto" w:fill="FFFFFF"/>
        <w:spacing w:line="360" w:lineRule="atLeast"/>
        <w:jc w:val="both"/>
        <w:rPr>
          <w:rFonts w:cs="Arial" w:asciiTheme="majorEastAsia" w:hAnsiTheme="majorEastAsia" w:eastAsiaTheme="majorEastAsia"/>
          <w:b/>
          <w:color w:val="111111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cs="Arial" w:asciiTheme="majorEastAsia" w:hAnsiTheme="majorEastAsia" w:eastAsiaTheme="majorEastAsia"/>
          <w:b/>
          <w:color w:val="111111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ascii="仿宋_GB2312" w:cs="Arial" w:hAnsiTheme="majorEastAsia"/>
          <w:color w:val="111111"/>
          <w:kern w:val="0"/>
          <w:sz w:val="32"/>
          <w:szCs w:val="32"/>
        </w:rPr>
      </w:pPr>
      <w:r>
        <w:rPr>
          <w:rFonts w:hint="eastAsia" w:ascii="仿宋_GB2312" w:cs="Arial" w:hAnsiTheme="majorEastAsia"/>
          <w:b/>
          <w:color w:val="111111"/>
          <w:kern w:val="0"/>
          <w:sz w:val="32"/>
          <w:szCs w:val="32"/>
        </w:rPr>
        <w:t xml:space="preserve">             </w:t>
      </w:r>
      <w:r>
        <w:rPr>
          <w:rFonts w:hint="eastAsia" w:ascii="仿宋_GB2312" w:cs="Arial" w:hAnsiTheme="majorEastAsia"/>
          <w:color w:val="111111"/>
          <w:kern w:val="0"/>
          <w:sz w:val="32"/>
          <w:szCs w:val="32"/>
        </w:rPr>
        <w:t>长春市双阳区教育局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ascii="仿宋_GB2312" w:cs="Arial" w:hAnsiTheme="majorEastAsia"/>
          <w:color w:val="111111"/>
          <w:kern w:val="0"/>
          <w:sz w:val="32"/>
          <w:szCs w:val="32"/>
        </w:rPr>
      </w:pPr>
      <w:r>
        <w:rPr>
          <w:rFonts w:hint="eastAsia" w:ascii="仿宋_GB2312" w:cs="Arial" w:hAnsiTheme="majorEastAsia"/>
          <w:color w:val="111111"/>
          <w:kern w:val="0"/>
          <w:sz w:val="32"/>
          <w:szCs w:val="32"/>
        </w:rPr>
        <w:t xml:space="preserve">             2021年11月1</w:t>
      </w:r>
      <w:r>
        <w:rPr>
          <w:rFonts w:hint="eastAsia" w:ascii="仿宋_GB2312" w:cs="Arial" w:hAnsiTheme="majorEastAsia"/>
          <w:color w:val="11111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cs="Arial" w:hAnsiTheme="majorEastAsia"/>
          <w:color w:val="111111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cs="Arial" w:asciiTheme="majorEastAsia" w:hAnsiTheme="majorEastAsia" w:eastAsiaTheme="majorEastAsia"/>
          <w:color w:val="111111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rPr>
          <w:rFonts w:hint="eastAsia" w:ascii="黑体" w:hAnsi="黑体" w:eastAsia="黑体" w:cs="黑体"/>
          <w:b w:val="0"/>
          <w:bCs/>
          <w:color w:val="11111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111111"/>
          <w:kern w:val="0"/>
          <w:sz w:val="28"/>
          <w:szCs w:val="28"/>
          <w:lang w:eastAsia="zh-CN"/>
        </w:rPr>
        <w:t>附件</w:t>
      </w:r>
    </w:p>
    <w:p>
      <w:pPr>
        <w:widowControl/>
        <w:shd w:val="clear" w:color="auto" w:fill="FFFFFF"/>
        <w:spacing w:line="360" w:lineRule="atLeast"/>
        <w:ind w:firstLine="480"/>
        <w:rPr>
          <w:rFonts w:cs="Arial" w:asciiTheme="majorEastAsia" w:hAnsiTheme="majorEastAsia" w:eastAsiaTheme="majorEastAsia"/>
          <w:b/>
          <w:color w:val="111111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111111"/>
          <w:kern w:val="0"/>
          <w:sz w:val="32"/>
          <w:szCs w:val="32"/>
        </w:rPr>
        <w:t>双阳区校外教育培训机构社会监督员推荐（自荐）表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6"/>
        <w:gridCol w:w="1246"/>
        <w:gridCol w:w="1246"/>
        <w:gridCol w:w="1246"/>
        <w:gridCol w:w="1245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姓名</w:t>
            </w:r>
          </w:p>
        </w:tc>
        <w:tc>
          <w:tcPr>
            <w:tcW w:w="1246" w:type="dxa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1246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性别</w:t>
            </w:r>
          </w:p>
        </w:tc>
        <w:tc>
          <w:tcPr>
            <w:tcW w:w="1246" w:type="dxa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1246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籍贯</w:t>
            </w:r>
          </w:p>
        </w:tc>
        <w:tc>
          <w:tcPr>
            <w:tcW w:w="1245" w:type="dxa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738" w:type="dxa"/>
            <w:gridSpan w:val="3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1246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45" w:type="dxa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spacing w:val="-12"/>
                <w:kern w:val="0"/>
                <w:sz w:val="21"/>
                <w:szCs w:val="21"/>
              </w:rPr>
              <w:t>身份</w:t>
            </w:r>
            <w:r>
              <w:rPr>
                <w:rFonts w:ascii="仿宋_GB2312" w:hAnsi="Arial" w:cs="Arial"/>
                <w:color w:val="111111"/>
                <w:spacing w:val="-12"/>
                <w:kern w:val="0"/>
                <w:sz w:val="21"/>
                <w:szCs w:val="21"/>
              </w:rPr>
              <w:t>证号码</w:t>
            </w:r>
          </w:p>
        </w:tc>
        <w:tc>
          <w:tcPr>
            <w:tcW w:w="3738" w:type="dxa"/>
            <w:gridSpan w:val="3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1246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手机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号码</w:t>
            </w:r>
          </w:p>
        </w:tc>
        <w:tc>
          <w:tcPr>
            <w:tcW w:w="1245" w:type="dxa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毕业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院校</w:t>
            </w:r>
          </w:p>
        </w:tc>
        <w:tc>
          <w:tcPr>
            <w:tcW w:w="3738" w:type="dxa"/>
            <w:gridSpan w:val="3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1246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毕业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时间</w:t>
            </w:r>
          </w:p>
        </w:tc>
        <w:tc>
          <w:tcPr>
            <w:tcW w:w="2495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所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学专业</w:t>
            </w:r>
          </w:p>
        </w:tc>
        <w:tc>
          <w:tcPr>
            <w:tcW w:w="3738" w:type="dxa"/>
            <w:gridSpan w:val="3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1246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学  历</w:t>
            </w:r>
          </w:p>
        </w:tc>
        <w:tc>
          <w:tcPr>
            <w:tcW w:w="2495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工作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单位</w:t>
            </w:r>
          </w:p>
        </w:tc>
        <w:tc>
          <w:tcPr>
            <w:tcW w:w="3738" w:type="dxa"/>
            <w:gridSpan w:val="3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1246" w:type="dxa"/>
          </w:tcPr>
          <w:p>
            <w:pPr>
              <w:widowControl/>
              <w:spacing w:line="360" w:lineRule="atLeast"/>
              <w:ind w:firstLine="109" w:firstLineChars="50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健康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状况</w:t>
            </w:r>
          </w:p>
        </w:tc>
        <w:tc>
          <w:tcPr>
            <w:tcW w:w="2495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社会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职务</w:t>
            </w:r>
          </w:p>
        </w:tc>
        <w:tc>
          <w:tcPr>
            <w:tcW w:w="7479" w:type="dxa"/>
            <w:gridSpan w:val="6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7479" w:type="dxa"/>
            <w:gridSpan w:val="6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教育局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审核意见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  <w:tc>
          <w:tcPr>
            <w:tcW w:w="7479" w:type="dxa"/>
            <w:gridSpan w:val="6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负责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人签字：</w:t>
            </w: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 xml:space="preserve">                            盖章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spacing w:line="360" w:lineRule="atLeast"/>
              <w:ind w:firstLine="3948" w:firstLineChars="1803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 xml:space="preserve">年   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spacing w:line="360" w:lineRule="atLeast"/>
              <w:jc w:val="center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cs="Arial"/>
                <w:color w:val="111111"/>
                <w:kern w:val="0"/>
                <w:sz w:val="21"/>
                <w:szCs w:val="21"/>
              </w:rPr>
              <w:t>备注</w:t>
            </w:r>
          </w:p>
        </w:tc>
        <w:tc>
          <w:tcPr>
            <w:tcW w:w="7479" w:type="dxa"/>
            <w:gridSpan w:val="6"/>
          </w:tcPr>
          <w:p>
            <w:pPr>
              <w:widowControl/>
              <w:spacing w:line="360" w:lineRule="atLeast"/>
              <w:jc w:val="left"/>
              <w:rPr>
                <w:rFonts w:ascii="仿宋_GB2312" w:hAnsi="Arial" w:cs="Arial"/>
                <w:color w:val="111111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rPr>
          <w:rFonts w:ascii="仿宋_GB2312" w:hAnsi="Arial" w:cs="Arial"/>
          <w:color w:val="111111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588" w:bottom="1985" w:left="1587" w:header="0" w:footer="1588" w:gutter="0"/>
      <w:cols w:space="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70130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5"/>
  <w:drawingGridVerticalSpacing w:val="587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016"/>
    <w:rsid w:val="000260DC"/>
    <w:rsid w:val="00026DC3"/>
    <w:rsid w:val="00032FBE"/>
    <w:rsid w:val="00042237"/>
    <w:rsid w:val="00042DD1"/>
    <w:rsid w:val="00054285"/>
    <w:rsid w:val="00056628"/>
    <w:rsid w:val="0006573B"/>
    <w:rsid w:val="00072326"/>
    <w:rsid w:val="000C7A3C"/>
    <w:rsid w:val="00102A2B"/>
    <w:rsid w:val="0011037B"/>
    <w:rsid w:val="0011525C"/>
    <w:rsid w:val="00152BF1"/>
    <w:rsid w:val="00153CF4"/>
    <w:rsid w:val="001661EA"/>
    <w:rsid w:val="001706F3"/>
    <w:rsid w:val="00182763"/>
    <w:rsid w:val="00191941"/>
    <w:rsid w:val="00191A87"/>
    <w:rsid w:val="001958F6"/>
    <w:rsid w:val="001B1375"/>
    <w:rsid w:val="001D09C0"/>
    <w:rsid w:val="001D2B52"/>
    <w:rsid w:val="001D3675"/>
    <w:rsid w:val="001E22FE"/>
    <w:rsid w:val="001F4CD8"/>
    <w:rsid w:val="001F5996"/>
    <w:rsid w:val="002112BD"/>
    <w:rsid w:val="00247471"/>
    <w:rsid w:val="002833D3"/>
    <w:rsid w:val="002C276D"/>
    <w:rsid w:val="002D3A13"/>
    <w:rsid w:val="002D42B4"/>
    <w:rsid w:val="003005F2"/>
    <w:rsid w:val="00304DC0"/>
    <w:rsid w:val="00306384"/>
    <w:rsid w:val="003269F4"/>
    <w:rsid w:val="00360DD4"/>
    <w:rsid w:val="00391740"/>
    <w:rsid w:val="003A14AE"/>
    <w:rsid w:val="003B2EA7"/>
    <w:rsid w:val="003C0B99"/>
    <w:rsid w:val="003D6140"/>
    <w:rsid w:val="003E702D"/>
    <w:rsid w:val="003E79F7"/>
    <w:rsid w:val="00414ED8"/>
    <w:rsid w:val="004372F2"/>
    <w:rsid w:val="00460673"/>
    <w:rsid w:val="00463C5F"/>
    <w:rsid w:val="004657AF"/>
    <w:rsid w:val="00477A0C"/>
    <w:rsid w:val="004B4559"/>
    <w:rsid w:val="004B473A"/>
    <w:rsid w:val="004D0C93"/>
    <w:rsid w:val="00506E64"/>
    <w:rsid w:val="00510A83"/>
    <w:rsid w:val="00512F3D"/>
    <w:rsid w:val="005668A1"/>
    <w:rsid w:val="00581585"/>
    <w:rsid w:val="00586DBD"/>
    <w:rsid w:val="00591C77"/>
    <w:rsid w:val="005C3C73"/>
    <w:rsid w:val="005C4350"/>
    <w:rsid w:val="005C7EC4"/>
    <w:rsid w:val="005D1EE6"/>
    <w:rsid w:val="005F22B8"/>
    <w:rsid w:val="005F5590"/>
    <w:rsid w:val="005F58C6"/>
    <w:rsid w:val="00614CF2"/>
    <w:rsid w:val="006154D5"/>
    <w:rsid w:val="00626A29"/>
    <w:rsid w:val="00627DF9"/>
    <w:rsid w:val="006330CD"/>
    <w:rsid w:val="00634E33"/>
    <w:rsid w:val="00643B70"/>
    <w:rsid w:val="00645D08"/>
    <w:rsid w:val="00653515"/>
    <w:rsid w:val="006566B3"/>
    <w:rsid w:val="006658CB"/>
    <w:rsid w:val="006669C3"/>
    <w:rsid w:val="006765D5"/>
    <w:rsid w:val="006A0EDF"/>
    <w:rsid w:val="006B4CEA"/>
    <w:rsid w:val="006C3FC4"/>
    <w:rsid w:val="006C465A"/>
    <w:rsid w:val="007922A0"/>
    <w:rsid w:val="007965FF"/>
    <w:rsid w:val="007A03ED"/>
    <w:rsid w:val="007A1C63"/>
    <w:rsid w:val="007B10EE"/>
    <w:rsid w:val="007F03E2"/>
    <w:rsid w:val="00815016"/>
    <w:rsid w:val="00862D70"/>
    <w:rsid w:val="00871010"/>
    <w:rsid w:val="00877928"/>
    <w:rsid w:val="00882F28"/>
    <w:rsid w:val="008E2596"/>
    <w:rsid w:val="00905495"/>
    <w:rsid w:val="00934B4F"/>
    <w:rsid w:val="00937633"/>
    <w:rsid w:val="00965251"/>
    <w:rsid w:val="00982F83"/>
    <w:rsid w:val="0099588D"/>
    <w:rsid w:val="009A2F90"/>
    <w:rsid w:val="009F2940"/>
    <w:rsid w:val="00A11B13"/>
    <w:rsid w:val="00A13C89"/>
    <w:rsid w:val="00A4712E"/>
    <w:rsid w:val="00A52DCC"/>
    <w:rsid w:val="00A95941"/>
    <w:rsid w:val="00AA5ECD"/>
    <w:rsid w:val="00B12D0B"/>
    <w:rsid w:val="00B17640"/>
    <w:rsid w:val="00B301FE"/>
    <w:rsid w:val="00B45DA6"/>
    <w:rsid w:val="00B50134"/>
    <w:rsid w:val="00B560EF"/>
    <w:rsid w:val="00B572E1"/>
    <w:rsid w:val="00B712A6"/>
    <w:rsid w:val="00B7236D"/>
    <w:rsid w:val="00BA17E1"/>
    <w:rsid w:val="00BC273C"/>
    <w:rsid w:val="00BC64A6"/>
    <w:rsid w:val="00BD2A6B"/>
    <w:rsid w:val="00BD35FD"/>
    <w:rsid w:val="00BE0694"/>
    <w:rsid w:val="00BE6E5E"/>
    <w:rsid w:val="00BF73FE"/>
    <w:rsid w:val="00C066B7"/>
    <w:rsid w:val="00C94527"/>
    <w:rsid w:val="00CA5D4D"/>
    <w:rsid w:val="00CC6F54"/>
    <w:rsid w:val="00CE23AE"/>
    <w:rsid w:val="00D048C6"/>
    <w:rsid w:val="00D159E4"/>
    <w:rsid w:val="00D81923"/>
    <w:rsid w:val="00DA76C2"/>
    <w:rsid w:val="00DA7D29"/>
    <w:rsid w:val="00DD4EC8"/>
    <w:rsid w:val="00E37E43"/>
    <w:rsid w:val="00E54859"/>
    <w:rsid w:val="00E65769"/>
    <w:rsid w:val="00E86822"/>
    <w:rsid w:val="00EB13C7"/>
    <w:rsid w:val="00EB6234"/>
    <w:rsid w:val="00EC7764"/>
    <w:rsid w:val="00F0462E"/>
    <w:rsid w:val="00F143CD"/>
    <w:rsid w:val="00F34791"/>
    <w:rsid w:val="00F464C5"/>
    <w:rsid w:val="00F72F4B"/>
    <w:rsid w:val="00F77879"/>
    <w:rsid w:val="00F77D64"/>
    <w:rsid w:val="00F86BC6"/>
    <w:rsid w:val="037D5162"/>
    <w:rsid w:val="0A696248"/>
    <w:rsid w:val="0A7EEDD7"/>
    <w:rsid w:val="0D151433"/>
    <w:rsid w:val="1278347B"/>
    <w:rsid w:val="1E75314E"/>
    <w:rsid w:val="1EFEDC4F"/>
    <w:rsid w:val="1FEF46D1"/>
    <w:rsid w:val="22B31F1C"/>
    <w:rsid w:val="23690325"/>
    <w:rsid w:val="278DA456"/>
    <w:rsid w:val="2EEFB37D"/>
    <w:rsid w:val="311F09E1"/>
    <w:rsid w:val="35AC3DD1"/>
    <w:rsid w:val="37135C5A"/>
    <w:rsid w:val="3AB614B5"/>
    <w:rsid w:val="3DFB8D0F"/>
    <w:rsid w:val="3EDE9821"/>
    <w:rsid w:val="3EF712E4"/>
    <w:rsid w:val="3FF2B22E"/>
    <w:rsid w:val="40517432"/>
    <w:rsid w:val="42121060"/>
    <w:rsid w:val="44985A08"/>
    <w:rsid w:val="49BD1F8A"/>
    <w:rsid w:val="4AEFF62B"/>
    <w:rsid w:val="4FB21242"/>
    <w:rsid w:val="52CD2EC0"/>
    <w:rsid w:val="5614438F"/>
    <w:rsid w:val="57CA447E"/>
    <w:rsid w:val="5C980D15"/>
    <w:rsid w:val="5CDAC0FF"/>
    <w:rsid w:val="5CEF7576"/>
    <w:rsid w:val="5D7FDFA3"/>
    <w:rsid w:val="5EF57CEE"/>
    <w:rsid w:val="5FF38ADA"/>
    <w:rsid w:val="611B3732"/>
    <w:rsid w:val="63D79F80"/>
    <w:rsid w:val="66FB44D2"/>
    <w:rsid w:val="67DD8DE6"/>
    <w:rsid w:val="68152EAC"/>
    <w:rsid w:val="69FF152C"/>
    <w:rsid w:val="6BB74E0A"/>
    <w:rsid w:val="6DBF8A6A"/>
    <w:rsid w:val="6EA7B7A8"/>
    <w:rsid w:val="6FF719F3"/>
    <w:rsid w:val="6FFC81C2"/>
    <w:rsid w:val="6FFD20D2"/>
    <w:rsid w:val="6FFEE663"/>
    <w:rsid w:val="700D276C"/>
    <w:rsid w:val="733F3770"/>
    <w:rsid w:val="75FFF0D9"/>
    <w:rsid w:val="777EA1E7"/>
    <w:rsid w:val="77965D01"/>
    <w:rsid w:val="77EAB8EA"/>
    <w:rsid w:val="787A477C"/>
    <w:rsid w:val="7898373B"/>
    <w:rsid w:val="79D30550"/>
    <w:rsid w:val="79F73DEF"/>
    <w:rsid w:val="7A5E2703"/>
    <w:rsid w:val="7D3F76EF"/>
    <w:rsid w:val="7DFE74E7"/>
    <w:rsid w:val="7EC74866"/>
    <w:rsid w:val="7F7FF262"/>
    <w:rsid w:val="7FDF91F0"/>
    <w:rsid w:val="7FED5E06"/>
    <w:rsid w:val="7FF63B8A"/>
    <w:rsid w:val="7FFDE1D5"/>
    <w:rsid w:val="8D9FA462"/>
    <w:rsid w:val="B91F12B3"/>
    <w:rsid w:val="BCF7C0CD"/>
    <w:rsid w:val="BDF7422D"/>
    <w:rsid w:val="BF7FA807"/>
    <w:rsid w:val="BFD7AB2A"/>
    <w:rsid w:val="CF375A71"/>
    <w:rsid w:val="CF9718C8"/>
    <w:rsid w:val="D17DED06"/>
    <w:rsid w:val="D7B413C6"/>
    <w:rsid w:val="DB35C041"/>
    <w:rsid w:val="DDDFCEBF"/>
    <w:rsid w:val="DDE98D2E"/>
    <w:rsid w:val="DEAD3BCB"/>
    <w:rsid w:val="DEFB659B"/>
    <w:rsid w:val="E2B3769B"/>
    <w:rsid w:val="EEEFC31D"/>
    <w:rsid w:val="EF5D9A7B"/>
    <w:rsid w:val="EFDBDCF5"/>
    <w:rsid w:val="EFEB298B"/>
    <w:rsid w:val="EFFF8391"/>
    <w:rsid w:val="F1F642C6"/>
    <w:rsid w:val="F3F35E57"/>
    <w:rsid w:val="F3FDC171"/>
    <w:rsid w:val="F7558A14"/>
    <w:rsid w:val="F7DD61FD"/>
    <w:rsid w:val="F8BFEAAF"/>
    <w:rsid w:val="F8FB8466"/>
    <w:rsid w:val="F9B05B15"/>
    <w:rsid w:val="F9B75507"/>
    <w:rsid w:val="FA7FC558"/>
    <w:rsid w:val="FBE54632"/>
    <w:rsid w:val="FBFBAB50"/>
    <w:rsid w:val="FD7FE966"/>
    <w:rsid w:val="FF5FA152"/>
    <w:rsid w:val="FFDF187E"/>
    <w:rsid w:val="FFF347C0"/>
    <w:rsid w:val="FFFD6C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9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3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页眉 Char"/>
    <w:link w:val="5"/>
    <w:qFormat/>
    <w:locked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01"/>
    <w:qFormat/>
    <w:uiPriority w:val="99"/>
    <w:rPr>
      <w:rFonts w:ascii="仿宋_GB2312" w:eastAsia="仿宋_GB2312" w:cs="仿宋_GB2312"/>
      <w:color w:val="FF0000"/>
      <w:sz w:val="24"/>
      <w:szCs w:val="24"/>
      <w:u w:val="none"/>
    </w:rPr>
  </w:style>
  <w:style w:type="character" w:customStyle="1" w:styleId="18">
    <w:name w:val="font1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tim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270</Words>
  <Characters>1543</Characters>
  <Lines>12</Lines>
  <Paragraphs>3</Paragraphs>
  <TotalTime>3</TotalTime>
  <ScaleCrop>false</ScaleCrop>
  <LinksUpToDate>false</LinksUpToDate>
  <CharactersWithSpaces>1810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2021-08-29T06:07:00Z</dcterms:created>
  <dc:creator>庞晓东</dc:creator>
  <cp:lastModifiedBy>Administrator</cp:lastModifiedBy>
  <cp:lastPrinted>2021-11-12T07:04:00Z</cp:lastPrinted>
  <dcterms:modified xsi:type="dcterms:W3CDTF">2021-11-12T07:10:56Z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BFAFE61B9F72405DAAEFC533D9C239E0</vt:lpwstr>
  </property>
</Properties>
</file>