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872FFB" w:rsidRDefault="00CC52B0" w:rsidP="00872FFB">
      <w:pPr>
        <w:jc w:val="center"/>
        <w:rPr>
          <w:sz w:val="84"/>
          <w:szCs w:val="84"/>
        </w:rPr>
      </w:pPr>
    </w:p>
    <w:p w:rsidR="00CC52B0" w:rsidRPr="00685601" w:rsidRDefault="00872FFB">
      <w:pPr>
        <w:jc w:val="center"/>
        <w:rPr>
          <w:rFonts w:ascii="方正小标宋_GBK" w:eastAsia="方正小标宋_GBK" w:hAnsi="Arial" w:cs="Arial"/>
          <w:b/>
          <w:sz w:val="44"/>
          <w:szCs w:val="44"/>
        </w:rPr>
      </w:pPr>
      <w:r w:rsidRPr="00685601">
        <w:rPr>
          <w:rFonts w:ascii="宋体" w:hAnsi="宋体" w:cs="Arial" w:hint="eastAsia"/>
          <w:b/>
          <w:sz w:val="44"/>
          <w:szCs w:val="44"/>
        </w:rPr>
        <w:t>2020</w:t>
      </w:r>
      <w:r w:rsidR="009B110C" w:rsidRPr="00685601">
        <w:rPr>
          <w:rFonts w:ascii="方正小标宋_GBK" w:eastAsia="方正小标宋_GBK" w:hAnsi="Arial" w:cs="Arial" w:hint="eastAsia"/>
          <w:b/>
          <w:sz w:val="44"/>
          <w:szCs w:val="44"/>
        </w:rPr>
        <w:t>年</w:t>
      </w:r>
      <w:r w:rsidR="00CC52B0" w:rsidRPr="00685601">
        <w:rPr>
          <w:rFonts w:ascii="方正小标宋_GBK" w:eastAsia="方正小标宋_GBK" w:hAnsi="Arial" w:cs="Arial" w:hint="eastAsia"/>
          <w:b/>
          <w:sz w:val="44"/>
          <w:szCs w:val="44"/>
        </w:rPr>
        <w:t>度</w:t>
      </w:r>
    </w:p>
    <w:p w:rsidR="00CC52B0" w:rsidRPr="00685601" w:rsidRDefault="00685601" w:rsidP="00685601">
      <w:pPr>
        <w:jc w:val="center"/>
        <w:rPr>
          <w:rFonts w:ascii="方正小标宋_GBK" w:eastAsia="方正小标宋_GBK" w:hAnsi="Arial" w:cs="Arial"/>
          <w:b/>
          <w:sz w:val="44"/>
          <w:szCs w:val="44"/>
        </w:rPr>
      </w:pPr>
      <w:r w:rsidRPr="00685601">
        <w:rPr>
          <w:rFonts w:ascii="方正小标宋_GBK" w:eastAsia="方正小标宋_GBK" w:hAnsi="Arial" w:cs="Arial" w:hint="eastAsia"/>
          <w:b/>
          <w:sz w:val="44"/>
          <w:szCs w:val="44"/>
        </w:rPr>
        <w:t>长春双阳经济开发区管理委员会</w:t>
      </w:r>
      <w:r w:rsidR="00CC52B0" w:rsidRPr="00685601">
        <w:rPr>
          <w:rFonts w:ascii="方正小标宋_GBK" w:eastAsia="方正小标宋_GBK" w:hAnsi="Arial" w:cs="Arial" w:hint="eastAsia"/>
          <w:b/>
          <w:sz w:val="44"/>
          <w:szCs w:val="44"/>
        </w:rPr>
        <w:t>部门决算</w:t>
      </w:r>
    </w:p>
    <w:p w:rsidR="00CC52B0" w:rsidRPr="00685601"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Pr="00872FFB" w:rsidRDefault="00CC52B0">
      <w:pPr>
        <w:jc w:val="center"/>
        <w:rPr>
          <w:rFonts w:ascii="Arial" w:eastAsia="方正小标宋简体" w:hAnsi="Arial" w:cs="Arial"/>
          <w:sz w:val="84"/>
          <w:szCs w:val="84"/>
        </w:rPr>
      </w:pPr>
    </w:p>
    <w:p w:rsidR="00CC52B0" w:rsidRDefault="00CC52B0">
      <w:pPr>
        <w:jc w:val="center"/>
        <w:rPr>
          <w:rFonts w:ascii="Arial" w:eastAsia="方正小标宋简体" w:hAnsi="Arial" w:cs="Arial"/>
          <w:sz w:val="84"/>
          <w:szCs w:val="84"/>
        </w:rPr>
      </w:pPr>
    </w:p>
    <w:p w:rsidR="00957229" w:rsidRPr="00872FFB" w:rsidRDefault="00957229">
      <w:pPr>
        <w:jc w:val="center"/>
        <w:rPr>
          <w:rFonts w:ascii="Arial" w:eastAsia="方正小标宋简体" w:hAnsi="Arial" w:cs="Arial"/>
          <w:sz w:val="84"/>
          <w:szCs w:val="84"/>
        </w:rPr>
      </w:pPr>
    </w:p>
    <w:p w:rsidR="00CC52B0" w:rsidRPr="00872FFB" w:rsidRDefault="00872FFB">
      <w:pPr>
        <w:jc w:val="center"/>
        <w:rPr>
          <w:rFonts w:ascii="仿宋_GB2312" w:eastAsia="仿宋_GB2312" w:hAnsi="Arial" w:cs="Arial"/>
          <w:sz w:val="44"/>
          <w:szCs w:val="44"/>
        </w:rPr>
      </w:pPr>
      <w:r w:rsidRPr="00872FFB">
        <w:rPr>
          <w:rFonts w:ascii="宋体" w:hAnsi="宋体" w:cs="Arial" w:hint="eastAsia"/>
          <w:sz w:val="44"/>
          <w:szCs w:val="44"/>
        </w:rPr>
        <w:t>2021</w:t>
      </w:r>
      <w:r w:rsidR="00CC52B0" w:rsidRPr="00BF05EF">
        <w:rPr>
          <w:rFonts w:ascii="仿宋" w:eastAsia="仿宋" w:hAnsi="仿宋" w:cs="Arial" w:hint="eastAsia"/>
          <w:sz w:val="44"/>
          <w:szCs w:val="44"/>
        </w:rPr>
        <w:t>年</w:t>
      </w:r>
      <w:r w:rsidR="002A5626">
        <w:rPr>
          <w:rFonts w:ascii="宋体" w:hAnsi="宋体" w:cs="Arial" w:hint="eastAsia"/>
          <w:sz w:val="44"/>
          <w:szCs w:val="44"/>
        </w:rPr>
        <w:t>10</w:t>
      </w:r>
      <w:r w:rsidR="00CC52B0" w:rsidRPr="00BF05EF">
        <w:rPr>
          <w:rFonts w:ascii="仿宋" w:eastAsia="仿宋" w:hAnsi="仿宋" w:cs="Arial" w:hint="eastAsia"/>
          <w:sz w:val="44"/>
          <w:szCs w:val="44"/>
        </w:rPr>
        <w:t>月</w:t>
      </w:r>
      <w:r>
        <w:rPr>
          <w:rFonts w:ascii="宋体" w:hAnsi="宋体" w:cs="Arial" w:hint="eastAsia"/>
          <w:sz w:val="44"/>
          <w:szCs w:val="44"/>
        </w:rPr>
        <w:t>2</w:t>
      </w:r>
      <w:r w:rsidR="00E92159">
        <w:rPr>
          <w:rFonts w:ascii="宋体" w:hAnsi="宋体" w:cs="Arial" w:hint="eastAsia"/>
          <w:sz w:val="44"/>
          <w:szCs w:val="44"/>
        </w:rPr>
        <w:t>9</w:t>
      </w:r>
      <w:r w:rsidR="00CC52B0" w:rsidRPr="00BF05EF">
        <w:rPr>
          <w:rFonts w:ascii="仿宋" w:eastAsia="仿宋" w:hAnsi="仿宋" w:cs="Arial" w:hint="eastAsia"/>
          <w:sz w:val="44"/>
          <w:szCs w:val="44"/>
        </w:rPr>
        <w:t>日</w:t>
      </w:r>
    </w:p>
    <w:p w:rsidR="00CC52B0" w:rsidRPr="00872FFB" w:rsidRDefault="00CC52B0" w:rsidP="00957229">
      <w:pPr>
        <w:rPr>
          <w:rFonts w:ascii="Arial" w:eastAsia="方正小标宋简体" w:hAnsi="Arial" w:cs="Arial"/>
          <w:sz w:val="84"/>
          <w:szCs w:val="84"/>
        </w:rPr>
      </w:pPr>
    </w:p>
    <w:p w:rsidR="000530AB" w:rsidRDefault="000530AB" w:rsidP="008B4531">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8B4531" w:rsidRDefault="008B4531" w:rsidP="008B4531">
      <w:pPr>
        <w:spacing w:line="520" w:lineRule="exact"/>
        <w:jc w:val="center"/>
        <w:rPr>
          <w:rFonts w:ascii="方正小标宋简体" w:eastAsia="方正小标宋简体" w:hAnsi="方正小标宋简体"/>
          <w:sz w:val="44"/>
        </w:rPr>
      </w:pP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第一部分  部门概况</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一、部门职责</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二、机构设置及部门决算单位构成</w:t>
      </w:r>
    </w:p>
    <w:p w:rsidR="00872FFB" w:rsidRPr="00D56EEF" w:rsidRDefault="00872FFB" w:rsidP="00872FFB">
      <w:pPr>
        <w:spacing w:line="500" w:lineRule="exact"/>
        <w:rPr>
          <w:rFonts w:ascii="黑体" w:eastAsia="黑体" w:hAnsi="黑体"/>
          <w:sz w:val="32"/>
        </w:rPr>
      </w:pPr>
      <w:r w:rsidRPr="00D56EEF">
        <w:rPr>
          <w:rFonts w:ascii="黑体" w:eastAsia="黑体" w:hAnsi="黑体" w:hint="eastAsia"/>
          <w:sz w:val="32"/>
        </w:rPr>
        <w:t xml:space="preserve">第二部分 </w:t>
      </w:r>
      <w:r w:rsidRPr="00D56EEF">
        <w:rPr>
          <w:rFonts w:ascii="宋体" w:hAnsi="宋体" w:hint="eastAsia"/>
          <w:sz w:val="32"/>
        </w:rPr>
        <w:t>2</w:t>
      </w:r>
      <w:r>
        <w:rPr>
          <w:rFonts w:ascii="宋体" w:hAnsi="宋体" w:hint="eastAsia"/>
          <w:sz w:val="32"/>
        </w:rPr>
        <w:t>020</w:t>
      </w:r>
      <w:r w:rsidRPr="00D56EEF">
        <w:rPr>
          <w:rFonts w:ascii="黑体" w:eastAsia="黑体" w:hAnsi="黑体" w:hint="eastAsia"/>
          <w:sz w:val="32"/>
        </w:rPr>
        <w:t>年度部门决算表</w:t>
      </w:r>
    </w:p>
    <w:p w:rsidR="00872FFB" w:rsidRPr="00D56EEF" w:rsidRDefault="00872FFB" w:rsidP="00872FFB">
      <w:pPr>
        <w:spacing w:line="500" w:lineRule="exact"/>
        <w:rPr>
          <w:rFonts w:ascii="仿宋" w:eastAsia="仿宋" w:hAnsi="仿宋"/>
          <w:sz w:val="32"/>
        </w:rPr>
      </w:pPr>
      <w:r w:rsidRPr="00D56EEF">
        <w:rPr>
          <w:rFonts w:ascii="仿宋" w:eastAsia="仿宋" w:hAnsi="仿宋" w:hint="eastAsia"/>
          <w:sz w:val="32"/>
        </w:rPr>
        <w:t>一、收入支出决算总表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八、政府性基金预算财政拨款收入支出决算表</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九、部门预算项目支出绩效自评表</w:t>
      </w:r>
    </w:p>
    <w:p w:rsidR="00872FFB" w:rsidRPr="0006372F" w:rsidRDefault="00872FFB" w:rsidP="00872FFB">
      <w:pPr>
        <w:spacing w:line="500" w:lineRule="exact"/>
        <w:rPr>
          <w:rFonts w:ascii="黑体" w:eastAsia="黑体" w:hAnsi="黑体"/>
          <w:sz w:val="32"/>
        </w:rPr>
      </w:pPr>
      <w:r w:rsidRPr="0006372F">
        <w:rPr>
          <w:rFonts w:ascii="黑体" w:eastAsia="黑体" w:hAnsi="黑体" w:hint="eastAsia"/>
          <w:sz w:val="32"/>
        </w:rPr>
        <w:t xml:space="preserve">第三部分  </w:t>
      </w:r>
      <w:r w:rsidRPr="0006372F">
        <w:rPr>
          <w:rFonts w:ascii="宋体" w:hAnsi="宋体" w:hint="eastAsia"/>
          <w:sz w:val="32"/>
        </w:rPr>
        <w:t>2020</w:t>
      </w:r>
      <w:r w:rsidRPr="0006372F">
        <w:rPr>
          <w:rFonts w:ascii="黑体" w:eastAsia="黑体" w:hAnsi="黑体" w:hint="eastAsia"/>
          <w:sz w:val="32"/>
        </w:rPr>
        <w:t>年度部门决算情况说明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一、收入支出决算总体情况说明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二、收入决算情况说明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三、支出决算情况说明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四、财政拨款收入支出决算总体情况说明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五、一般公共预算财政拨款支出决算情况说明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六、一般公共预算财政拨款基本支出决算情况说明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七、一般公共预算财政拨款“三公”经费支出决算情况说明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八、政府性基金预算财政拨款收入支出决算情况说明</w:t>
      </w:r>
    </w:p>
    <w:p w:rsidR="00872FFB" w:rsidRDefault="00872FFB" w:rsidP="00872FFB">
      <w:pPr>
        <w:spacing w:line="500" w:lineRule="exact"/>
        <w:rPr>
          <w:rFonts w:ascii="仿宋" w:eastAsia="仿宋" w:hAnsi="仿宋"/>
          <w:sz w:val="32"/>
        </w:rPr>
      </w:pPr>
      <w:r w:rsidRPr="0006372F">
        <w:rPr>
          <w:rFonts w:ascii="仿宋" w:eastAsia="仿宋" w:hAnsi="仿宋" w:hint="eastAsia"/>
          <w:sz w:val="32"/>
        </w:rPr>
        <w:t>九、预算绩效管理情况说明</w:t>
      </w:r>
    </w:p>
    <w:p w:rsidR="00872FFB" w:rsidRPr="0006372F" w:rsidRDefault="00872FFB" w:rsidP="00872FFB">
      <w:pPr>
        <w:spacing w:line="500" w:lineRule="exact"/>
        <w:rPr>
          <w:rFonts w:ascii="仿宋" w:eastAsia="仿宋" w:hAnsi="仿宋"/>
          <w:sz w:val="32"/>
        </w:rPr>
      </w:pPr>
      <w:r w:rsidRPr="0006372F">
        <w:rPr>
          <w:rFonts w:ascii="仿宋" w:eastAsia="仿宋" w:hAnsi="仿宋" w:hint="eastAsia"/>
          <w:sz w:val="32"/>
        </w:rPr>
        <w:t>十、其他重要事项情况说明</w:t>
      </w:r>
    </w:p>
    <w:p w:rsidR="000530AB" w:rsidRPr="008B4531" w:rsidRDefault="00872FFB" w:rsidP="00872FFB">
      <w:pPr>
        <w:spacing w:line="500" w:lineRule="exact"/>
        <w:rPr>
          <w:rFonts w:ascii="黑体" w:eastAsia="黑体" w:hAnsi="黑体"/>
          <w:sz w:val="32"/>
          <w:szCs w:val="32"/>
        </w:rPr>
      </w:pPr>
      <w:r w:rsidRPr="00D56EEF">
        <w:rPr>
          <w:rFonts w:ascii="黑体" w:eastAsia="黑体" w:hAnsi="黑体" w:hint="eastAsia"/>
          <w:sz w:val="32"/>
        </w:rPr>
        <w:t>第四部分  名词解释</w:t>
      </w:r>
    </w:p>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第一部分  部门概况</w:t>
      </w:r>
    </w:p>
    <w:p w:rsidR="00CC52B0" w:rsidRDefault="00CC52B0">
      <w:pPr>
        <w:jc w:val="center"/>
        <w:rPr>
          <w:rFonts w:ascii="黑体" w:eastAsia="黑体" w:hAnsi="黑体"/>
          <w:sz w:val="32"/>
        </w:rPr>
      </w:pPr>
    </w:p>
    <w:p w:rsidR="00CC52B0" w:rsidRPr="00685601" w:rsidRDefault="00BA29E3" w:rsidP="00685601">
      <w:pPr>
        <w:pStyle w:val="a6"/>
        <w:numPr>
          <w:ilvl w:val="0"/>
          <w:numId w:val="5"/>
        </w:numPr>
        <w:ind w:firstLineChars="0"/>
        <w:rPr>
          <w:rFonts w:ascii="黑体" w:eastAsia="黑体" w:hAnsi="黑体"/>
          <w:sz w:val="32"/>
        </w:rPr>
      </w:pPr>
      <w:r w:rsidRPr="00685601">
        <w:rPr>
          <w:rFonts w:ascii="黑体" w:eastAsia="黑体" w:hAnsi="黑体" w:hint="eastAsia"/>
          <w:sz w:val="32"/>
        </w:rPr>
        <w:t>部门</w:t>
      </w:r>
      <w:r w:rsidR="00CC52B0" w:rsidRPr="00685601">
        <w:rPr>
          <w:rFonts w:ascii="黑体" w:eastAsia="黑体" w:hAnsi="黑体" w:hint="eastAsia"/>
          <w:sz w:val="32"/>
        </w:rPr>
        <w:t>职能</w:t>
      </w:r>
    </w:p>
    <w:p w:rsidR="00685601" w:rsidRPr="00685601" w:rsidRDefault="00685601" w:rsidP="00685601">
      <w:pPr>
        <w:spacing w:line="560" w:lineRule="exact"/>
        <w:ind w:firstLineChars="200" w:firstLine="640"/>
        <w:rPr>
          <w:rFonts w:ascii="仿宋" w:eastAsia="仿宋" w:hAnsi="仿宋" w:cs="仿宋"/>
          <w:sz w:val="32"/>
          <w:szCs w:val="32"/>
        </w:rPr>
      </w:pPr>
      <w:r w:rsidRPr="00685601">
        <w:rPr>
          <w:rFonts w:ascii="仿宋" w:eastAsia="仿宋" w:hAnsi="仿宋" w:cs="仿宋"/>
          <w:sz w:val="32"/>
          <w:szCs w:val="32"/>
        </w:rPr>
        <w:t>1</w:t>
      </w:r>
      <w:r w:rsidRPr="00685601">
        <w:rPr>
          <w:rFonts w:ascii="仿宋" w:eastAsia="仿宋" w:hAnsi="仿宋" w:cs="仿宋" w:hint="eastAsia"/>
          <w:sz w:val="32"/>
          <w:szCs w:val="32"/>
        </w:rPr>
        <w:t>、贯彻执和党和国家及省市的方针政策、法律法规，制定区域内国民经济和社会发展规划以及各项计划并组织实施。</w:t>
      </w:r>
    </w:p>
    <w:p w:rsidR="00685601" w:rsidRPr="00685601" w:rsidRDefault="00685601" w:rsidP="00685601">
      <w:pPr>
        <w:spacing w:line="560" w:lineRule="exact"/>
        <w:ind w:firstLineChars="200" w:firstLine="640"/>
        <w:rPr>
          <w:rFonts w:ascii="仿宋" w:eastAsia="仿宋" w:hAnsi="仿宋" w:cs="仿宋"/>
          <w:sz w:val="32"/>
          <w:szCs w:val="32"/>
        </w:rPr>
      </w:pPr>
      <w:r w:rsidRPr="00685601">
        <w:rPr>
          <w:rFonts w:ascii="仿宋" w:eastAsia="仿宋" w:hAnsi="仿宋" w:cs="仿宋"/>
          <w:sz w:val="32"/>
          <w:szCs w:val="32"/>
        </w:rPr>
        <w:t>2</w:t>
      </w:r>
      <w:r w:rsidRPr="00685601">
        <w:rPr>
          <w:rFonts w:ascii="仿宋" w:eastAsia="仿宋" w:hAnsi="仿宋" w:cs="仿宋" w:hint="eastAsia"/>
          <w:sz w:val="32"/>
          <w:szCs w:val="32"/>
        </w:rPr>
        <w:t>、依据政府主管部门的总体建设规划，依法编制区域内建设规划，并组织实施。</w:t>
      </w:r>
    </w:p>
    <w:p w:rsidR="00685601" w:rsidRPr="00685601" w:rsidRDefault="00685601" w:rsidP="00685601">
      <w:pPr>
        <w:spacing w:line="560" w:lineRule="exact"/>
        <w:ind w:firstLineChars="200" w:firstLine="640"/>
        <w:rPr>
          <w:rFonts w:ascii="仿宋" w:eastAsia="仿宋" w:hAnsi="仿宋" w:cs="仿宋"/>
          <w:sz w:val="32"/>
          <w:szCs w:val="32"/>
        </w:rPr>
      </w:pPr>
      <w:r w:rsidRPr="00685601">
        <w:rPr>
          <w:rFonts w:ascii="仿宋" w:eastAsia="仿宋" w:hAnsi="仿宋" w:cs="仿宋"/>
          <w:sz w:val="32"/>
          <w:szCs w:val="32"/>
        </w:rPr>
        <w:t>3</w:t>
      </w:r>
      <w:r w:rsidRPr="00685601">
        <w:rPr>
          <w:rFonts w:ascii="仿宋" w:eastAsia="仿宋" w:hAnsi="仿宋" w:cs="仿宋" w:hint="eastAsia"/>
          <w:sz w:val="32"/>
          <w:szCs w:val="32"/>
        </w:rPr>
        <w:t>、制定区域内招商引资政策，编制招商规划，发布对外招商项目；组织对外招商活动，管理区域内的进出口业务和对外经济技术合作。</w:t>
      </w:r>
    </w:p>
    <w:p w:rsidR="00685601" w:rsidRPr="00685601" w:rsidRDefault="00685601" w:rsidP="00685601">
      <w:pPr>
        <w:spacing w:line="560" w:lineRule="exact"/>
        <w:ind w:firstLineChars="200" w:firstLine="640"/>
        <w:rPr>
          <w:rFonts w:ascii="仿宋" w:eastAsia="仿宋" w:hAnsi="仿宋" w:cs="仿宋"/>
          <w:sz w:val="32"/>
          <w:szCs w:val="32"/>
        </w:rPr>
      </w:pPr>
      <w:r w:rsidRPr="00685601">
        <w:rPr>
          <w:rFonts w:ascii="仿宋" w:eastAsia="仿宋" w:hAnsi="仿宋" w:cs="仿宋"/>
          <w:sz w:val="32"/>
          <w:szCs w:val="32"/>
        </w:rPr>
        <w:t>4</w:t>
      </w:r>
      <w:r w:rsidRPr="00685601">
        <w:rPr>
          <w:rFonts w:ascii="仿宋" w:eastAsia="仿宋" w:hAnsi="仿宋" w:cs="仿宋" w:hint="eastAsia"/>
          <w:sz w:val="32"/>
          <w:szCs w:val="32"/>
        </w:rPr>
        <w:t>、负责区域内各项基础设施、公用设施和其他建设项目的建设、监督和管理。</w:t>
      </w:r>
    </w:p>
    <w:p w:rsidR="00685601" w:rsidRPr="00685601" w:rsidRDefault="00685601" w:rsidP="00685601">
      <w:pPr>
        <w:spacing w:line="560" w:lineRule="exact"/>
        <w:ind w:firstLineChars="200" w:firstLine="640"/>
        <w:rPr>
          <w:rFonts w:ascii="仿宋" w:eastAsia="仿宋" w:hAnsi="仿宋" w:cs="仿宋"/>
          <w:sz w:val="32"/>
          <w:szCs w:val="32"/>
        </w:rPr>
      </w:pPr>
      <w:r w:rsidRPr="00685601">
        <w:rPr>
          <w:rFonts w:ascii="仿宋" w:eastAsia="仿宋" w:hAnsi="仿宋" w:cs="仿宋"/>
          <w:sz w:val="32"/>
          <w:szCs w:val="32"/>
        </w:rPr>
        <w:t>5</w:t>
      </w:r>
      <w:r w:rsidRPr="00685601">
        <w:rPr>
          <w:rFonts w:ascii="仿宋" w:eastAsia="仿宋" w:hAnsi="仿宋" w:cs="仿宋" w:hint="eastAsia"/>
          <w:sz w:val="32"/>
          <w:szCs w:val="32"/>
        </w:rPr>
        <w:t>、负责区域内党员干部和所属单位领导班子的思想、组织、作风建设工作；按照管理权限，做好干部的任免、奖惩、培养、教育和选拔等工作。</w:t>
      </w:r>
    </w:p>
    <w:p w:rsidR="00685601" w:rsidRPr="00685601" w:rsidRDefault="00685601" w:rsidP="00685601">
      <w:pPr>
        <w:spacing w:line="560" w:lineRule="exact"/>
        <w:ind w:firstLineChars="200" w:firstLine="640"/>
        <w:rPr>
          <w:rFonts w:ascii="仿宋" w:eastAsia="仿宋" w:hAnsi="仿宋" w:cs="仿宋"/>
          <w:sz w:val="32"/>
          <w:szCs w:val="32"/>
        </w:rPr>
      </w:pPr>
      <w:r w:rsidRPr="00685601">
        <w:rPr>
          <w:rFonts w:ascii="仿宋" w:eastAsia="仿宋" w:hAnsi="仿宋" w:cs="仿宋"/>
          <w:sz w:val="32"/>
          <w:szCs w:val="32"/>
        </w:rPr>
        <w:t>6</w:t>
      </w:r>
      <w:r w:rsidRPr="00685601">
        <w:rPr>
          <w:rFonts w:ascii="仿宋" w:eastAsia="仿宋" w:hAnsi="仿宋" w:cs="仿宋" w:hint="eastAsia"/>
          <w:sz w:val="32"/>
          <w:szCs w:val="32"/>
        </w:rPr>
        <w:t>、依法管理区域内的财政、国有资产、环境保护、安全生产和社会治安等工作。</w:t>
      </w:r>
    </w:p>
    <w:p w:rsidR="00685601" w:rsidRPr="00685601" w:rsidRDefault="00685601" w:rsidP="00685601">
      <w:pPr>
        <w:spacing w:line="560" w:lineRule="exact"/>
        <w:ind w:firstLineChars="200" w:firstLine="640"/>
        <w:rPr>
          <w:rFonts w:ascii="仿宋" w:eastAsia="仿宋" w:hAnsi="仿宋" w:cs="仿宋"/>
          <w:sz w:val="32"/>
          <w:szCs w:val="32"/>
        </w:rPr>
      </w:pPr>
      <w:r w:rsidRPr="00685601">
        <w:rPr>
          <w:rFonts w:ascii="仿宋" w:eastAsia="仿宋" w:hAnsi="仿宋" w:cs="仿宋"/>
          <w:sz w:val="32"/>
          <w:szCs w:val="32"/>
        </w:rPr>
        <w:t>7</w:t>
      </w:r>
      <w:r w:rsidRPr="00685601">
        <w:rPr>
          <w:rFonts w:ascii="仿宋" w:eastAsia="仿宋" w:hAnsi="仿宋" w:cs="仿宋" w:hint="eastAsia"/>
          <w:sz w:val="32"/>
          <w:szCs w:val="32"/>
        </w:rPr>
        <w:t>、研究和处理区域内重大突发性事件，并及时向党委、政府报告情况。</w:t>
      </w:r>
    </w:p>
    <w:p w:rsidR="00CC52B0" w:rsidRDefault="00CC52B0">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685601" w:rsidRDefault="00685601">
      <w:pPr>
        <w:ind w:firstLineChars="200" w:firstLine="640"/>
        <w:rPr>
          <w:rFonts w:ascii="仿宋" w:eastAsia="仿宋" w:hAnsi="仿宋" w:cs="仿宋"/>
          <w:sz w:val="32"/>
          <w:szCs w:val="32"/>
        </w:rPr>
      </w:pPr>
      <w:r w:rsidRPr="00AC7A90">
        <w:rPr>
          <w:rFonts w:ascii="仿宋" w:eastAsia="仿宋" w:hAnsi="仿宋" w:cs="仿宋" w:hint="eastAsia"/>
          <w:sz w:val="32"/>
          <w:szCs w:val="32"/>
        </w:rPr>
        <w:t>根据上述职责，</w:t>
      </w:r>
      <w:r>
        <w:rPr>
          <w:rFonts w:ascii="仿宋" w:eastAsia="仿宋" w:hAnsi="仿宋" w:hint="eastAsia"/>
          <w:sz w:val="32"/>
          <w:szCs w:val="30"/>
        </w:rPr>
        <w:t>长春双阳经济开发区管理委员会</w:t>
      </w:r>
      <w:r w:rsidRPr="00AC7A90">
        <w:rPr>
          <w:rFonts w:ascii="仿宋" w:eastAsia="仿宋" w:hAnsi="仿宋" w:cs="仿宋" w:hint="eastAsia"/>
          <w:sz w:val="32"/>
          <w:szCs w:val="32"/>
        </w:rPr>
        <w:t>内设机构</w:t>
      </w:r>
      <w:r>
        <w:rPr>
          <w:rFonts w:ascii="仿宋" w:eastAsia="仿宋" w:hAnsi="仿宋" w:cs="仿宋"/>
          <w:sz w:val="32"/>
          <w:szCs w:val="32"/>
        </w:rPr>
        <w:t>11</w:t>
      </w:r>
      <w:r w:rsidRPr="00AC7A90">
        <w:rPr>
          <w:rFonts w:ascii="仿宋" w:eastAsia="仿宋" w:hAnsi="仿宋" w:cs="仿宋" w:hint="eastAsia"/>
          <w:sz w:val="32"/>
          <w:szCs w:val="32"/>
        </w:rPr>
        <w:t>个，</w:t>
      </w:r>
      <w:r>
        <w:rPr>
          <w:rFonts w:ascii="仿宋" w:eastAsia="仿宋" w:hAnsi="仿宋" w:cs="仿宋" w:hint="eastAsia"/>
          <w:sz w:val="32"/>
          <w:szCs w:val="32"/>
        </w:rPr>
        <w:t>分别为</w:t>
      </w:r>
      <w:r w:rsidRPr="00AC7A90">
        <w:rPr>
          <w:rFonts w:ascii="仿宋" w:eastAsia="仿宋" w:hAnsi="仿宋" w:cs="仿宋" w:hint="eastAsia"/>
          <w:sz w:val="32"/>
          <w:szCs w:val="32"/>
        </w:rPr>
        <w:t>党政办公室、行政办公室、财政审计局、</w:t>
      </w:r>
      <w:r w:rsidRPr="00AC7A90">
        <w:rPr>
          <w:rFonts w:ascii="仿宋" w:eastAsia="仿宋" w:hAnsi="仿宋" w:cs="仿宋" w:hint="eastAsia"/>
          <w:sz w:val="32"/>
          <w:szCs w:val="32"/>
        </w:rPr>
        <w:lastRenderedPageBreak/>
        <w:t>规划建设局、投资促进局、经济发展局、土地房屋征收补偿</w:t>
      </w:r>
    </w:p>
    <w:p w:rsidR="00685601" w:rsidRDefault="00685601" w:rsidP="00685601">
      <w:pPr>
        <w:spacing w:line="560" w:lineRule="exact"/>
        <w:rPr>
          <w:rFonts w:ascii="仿宋" w:eastAsia="仿宋" w:hAnsi="仿宋" w:cs="仿宋"/>
          <w:sz w:val="32"/>
          <w:szCs w:val="32"/>
        </w:rPr>
      </w:pPr>
      <w:r w:rsidRPr="00AC7A90">
        <w:rPr>
          <w:rFonts w:ascii="仿宋" w:eastAsia="仿宋" w:hAnsi="仿宋" w:cs="仿宋" w:hint="eastAsia"/>
          <w:sz w:val="32"/>
          <w:szCs w:val="32"/>
        </w:rPr>
        <w:t>办公室、安全生产管理办公室、综合治理办公室、劳动保障所、新农村办公室。</w:t>
      </w:r>
    </w:p>
    <w:p w:rsidR="00685601" w:rsidRDefault="00685601" w:rsidP="00685601">
      <w:pPr>
        <w:spacing w:line="560" w:lineRule="exact"/>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长春双阳经济开发区管理委员会</w:t>
      </w:r>
      <w:r>
        <w:rPr>
          <w:rFonts w:ascii="仿宋" w:eastAsia="仿宋" w:hAnsi="仿宋"/>
          <w:sz w:val="32"/>
        </w:rPr>
        <w:t>20</w:t>
      </w:r>
      <w:r>
        <w:rPr>
          <w:rFonts w:ascii="仿宋" w:eastAsia="仿宋" w:hAnsi="仿宋" w:hint="eastAsia"/>
          <w:sz w:val="32"/>
        </w:rPr>
        <w:t>20年度部门决算编制范围的单位包括：</w:t>
      </w:r>
    </w:p>
    <w:p w:rsidR="00685601" w:rsidRDefault="00685601" w:rsidP="00685601">
      <w:pPr>
        <w:spacing w:line="560" w:lineRule="exact"/>
        <w:ind w:firstLineChars="200" w:firstLine="640"/>
        <w:rPr>
          <w:rFonts w:ascii="仿宋" w:eastAsia="仿宋" w:hAnsi="仿宋"/>
          <w:sz w:val="32"/>
          <w:szCs w:val="30"/>
        </w:rPr>
      </w:pPr>
      <w:r>
        <w:rPr>
          <w:rFonts w:ascii="仿宋" w:eastAsia="仿宋" w:hAnsi="仿宋"/>
          <w:sz w:val="32"/>
        </w:rPr>
        <w:t>1.</w:t>
      </w:r>
      <w:r>
        <w:rPr>
          <w:rFonts w:ascii="仿宋" w:eastAsia="仿宋" w:hAnsi="仿宋" w:hint="eastAsia"/>
          <w:sz w:val="32"/>
          <w:szCs w:val="30"/>
        </w:rPr>
        <w:t>长春双阳经济开发区管理委员会</w:t>
      </w:r>
    </w:p>
    <w:p w:rsidR="00685601" w:rsidRDefault="00685601" w:rsidP="00685601">
      <w:pPr>
        <w:spacing w:line="560" w:lineRule="exact"/>
        <w:ind w:firstLineChars="200" w:firstLine="640"/>
        <w:rPr>
          <w:rFonts w:ascii="仿宋" w:eastAsia="仿宋" w:hAnsi="仿宋"/>
          <w:sz w:val="32"/>
        </w:rPr>
      </w:pPr>
      <w:r>
        <w:rPr>
          <w:rFonts w:ascii="仿宋" w:eastAsia="仿宋" w:hAnsi="仿宋"/>
          <w:sz w:val="32"/>
        </w:rPr>
        <w:t>2.</w:t>
      </w:r>
      <w:r>
        <w:rPr>
          <w:rFonts w:ascii="仿宋" w:eastAsia="仿宋" w:hAnsi="仿宋" w:hint="eastAsia"/>
          <w:sz w:val="32"/>
        </w:rPr>
        <w:t>长春市双阳区双营子回族乡人民政府</w:t>
      </w:r>
    </w:p>
    <w:p w:rsidR="00685601" w:rsidRDefault="00685601" w:rsidP="00685601">
      <w:pPr>
        <w:spacing w:line="560" w:lineRule="exact"/>
        <w:ind w:firstLineChars="200" w:firstLine="640"/>
        <w:rPr>
          <w:rFonts w:ascii="仿宋" w:eastAsia="仿宋" w:hAnsi="仿宋"/>
          <w:sz w:val="32"/>
        </w:rPr>
      </w:pPr>
      <w:r>
        <w:rPr>
          <w:rFonts w:ascii="仿宋" w:eastAsia="仿宋" w:hAnsi="仿宋"/>
          <w:sz w:val="32"/>
        </w:rPr>
        <w:t>20</w:t>
      </w:r>
      <w:r>
        <w:rPr>
          <w:rFonts w:ascii="仿宋" w:eastAsia="仿宋" w:hAnsi="仿宋" w:hint="eastAsia"/>
          <w:sz w:val="32"/>
        </w:rPr>
        <w:t>20年末实有人员</w:t>
      </w:r>
      <w:r w:rsidR="008C7330">
        <w:rPr>
          <w:rFonts w:ascii="仿宋" w:eastAsia="仿宋" w:hAnsi="仿宋" w:hint="eastAsia"/>
          <w:sz w:val="32"/>
        </w:rPr>
        <w:t>58</w:t>
      </w:r>
      <w:r>
        <w:rPr>
          <w:rFonts w:ascii="仿宋" w:eastAsia="仿宋" w:hAnsi="仿宋" w:hint="eastAsia"/>
          <w:sz w:val="32"/>
        </w:rPr>
        <w:t>人，其中：在职人员</w:t>
      </w:r>
      <w:r w:rsidR="008C7330">
        <w:rPr>
          <w:rFonts w:ascii="仿宋" w:eastAsia="仿宋" w:hAnsi="仿宋" w:hint="eastAsia"/>
          <w:sz w:val="32"/>
        </w:rPr>
        <w:t>36</w:t>
      </w:r>
      <w:r>
        <w:rPr>
          <w:rFonts w:ascii="仿宋" w:eastAsia="仿宋" w:hAnsi="仿宋" w:hint="eastAsia"/>
          <w:sz w:val="32"/>
        </w:rPr>
        <w:t>人，离退休人员</w:t>
      </w:r>
      <w:r w:rsidR="008C7330">
        <w:rPr>
          <w:rFonts w:ascii="仿宋" w:eastAsia="仿宋" w:hAnsi="仿宋" w:hint="eastAsia"/>
          <w:sz w:val="32"/>
        </w:rPr>
        <w:t>18</w:t>
      </w:r>
      <w:r>
        <w:rPr>
          <w:rFonts w:ascii="仿宋" w:eastAsia="仿宋" w:hAnsi="仿宋" w:hint="eastAsia"/>
          <w:sz w:val="32"/>
        </w:rPr>
        <w:t>人</w:t>
      </w:r>
      <w:r w:rsidR="008C7330">
        <w:rPr>
          <w:rFonts w:ascii="仿宋" w:eastAsia="仿宋" w:hAnsi="仿宋" w:hint="eastAsia"/>
          <w:sz w:val="32"/>
        </w:rPr>
        <w:t>，遗属4人</w:t>
      </w:r>
      <w:r>
        <w:rPr>
          <w:rFonts w:ascii="仿宋" w:eastAsia="仿宋" w:hAnsi="仿宋" w:hint="eastAsia"/>
          <w:sz w:val="32"/>
        </w:rPr>
        <w:t>。</w:t>
      </w:r>
    </w:p>
    <w:p w:rsidR="00685601" w:rsidRPr="00685601" w:rsidRDefault="00685601" w:rsidP="00685601">
      <w:pPr>
        <w:rPr>
          <w:rFonts w:ascii="仿宋" w:eastAsia="仿宋" w:hAnsi="仿宋" w:cs="仿宋"/>
          <w:sz w:val="32"/>
          <w:szCs w:val="32"/>
        </w:rPr>
      </w:pPr>
    </w:p>
    <w:p w:rsidR="00685601" w:rsidRDefault="00685601">
      <w:pPr>
        <w:ind w:firstLineChars="200" w:firstLine="640"/>
        <w:rPr>
          <w:rFonts w:ascii="仿宋" w:eastAsia="仿宋" w:hAnsi="仿宋" w:cs="仿宋"/>
          <w:sz w:val="32"/>
          <w:szCs w:val="32"/>
        </w:rPr>
      </w:pPr>
    </w:p>
    <w:p w:rsidR="006019F0" w:rsidRDefault="006019F0">
      <w:pPr>
        <w:ind w:firstLineChars="200" w:firstLine="640"/>
        <w:rPr>
          <w:rFonts w:ascii="仿宋" w:eastAsia="仿宋" w:hAnsi="仿宋"/>
          <w:sz w:val="32"/>
        </w:rPr>
      </w:pPr>
    </w:p>
    <w:p w:rsidR="00A63976" w:rsidRPr="0033551A" w:rsidRDefault="0033551A" w:rsidP="0033551A">
      <w:pPr>
        <w:widowControl/>
        <w:jc w:val="left"/>
        <w:rPr>
          <w:rFonts w:ascii="仿宋" w:eastAsia="仿宋" w:hAnsi="仿宋"/>
          <w:sz w:val="32"/>
        </w:rPr>
        <w:sectPr w:rsidR="00A63976" w:rsidRPr="0033551A" w:rsidSect="00A63976">
          <w:footerReference w:type="default" r:id="rId8"/>
          <w:pgSz w:w="11906" w:h="16838"/>
          <w:pgMar w:top="1440" w:right="1797" w:bottom="1440" w:left="1797" w:header="851" w:footer="992" w:gutter="0"/>
          <w:cols w:space="720"/>
          <w:docGrid w:type="lines" w:linePitch="312"/>
        </w:sectPr>
      </w:pPr>
      <w:r>
        <w:rPr>
          <w:rFonts w:ascii="仿宋" w:eastAsia="仿宋" w:hAnsi="仿宋"/>
          <w:sz w:val="32"/>
        </w:rPr>
        <w:br w:type="page"/>
      </w:r>
    </w:p>
    <w:p w:rsidR="008B3E08" w:rsidRPr="008B4531" w:rsidRDefault="00CC52B0" w:rsidP="008B3E08">
      <w:pPr>
        <w:ind w:firstLineChars="200" w:firstLine="880"/>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第二部分 </w:t>
      </w:r>
      <w:r w:rsidR="00872FFB">
        <w:rPr>
          <w:rFonts w:ascii="方正小标宋_GBK" w:eastAsia="方正小标宋_GBK" w:hAnsi="方正小标宋简体" w:hint="eastAsia"/>
          <w:sz w:val="44"/>
        </w:rPr>
        <w:t>2020</w:t>
      </w:r>
      <w:r w:rsidR="009B110C">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度部门决算表</w:t>
      </w:r>
    </w:p>
    <w:p w:rsidR="008B3E08" w:rsidRDefault="008B3E08" w:rsidP="0025506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000"/>
      </w:tblPr>
      <w:tblGrid>
        <w:gridCol w:w="2662"/>
        <w:gridCol w:w="1800"/>
        <w:gridCol w:w="2644"/>
        <w:gridCol w:w="236"/>
        <w:gridCol w:w="1800"/>
      </w:tblGrid>
      <w:tr w:rsidR="00A63976" w:rsidRPr="00A63976" w:rsidTr="00566E9E">
        <w:trPr>
          <w:trHeight w:val="360"/>
        </w:trPr>
        <w:tc>
          <w:tcPr>
            <w:tcW w:w="9142" w:type="dxa"/>
            <w:gridSpan w:val="5"/>
            <w:tcBorders>
              <w:top w:val="nil"/>
              <w:left w:val="nil"/>
              <w:bottom w:val="nil"/>
              <w:right w:val="nil"/>
            </w:tcBorders>
            <w:shd w:val="clear" w:color="auto" w:fill="auto"/>
            <w:noWrap/>
            <w:vAlign w:val="center"/>
          </w:tcPr>
          <w:p w:rsidR="00A63976" w:rsidRPr="00E0196D" w:rsidRDefault="00A63976" w:rsidP="0025506F">
            <w:pPr>
              <w:widowControl/>
              <w:spacing w:line="560" w:lineRule="exact"/>
              <w:jc w:val="center"/>
              <w:rPr>
                <w:rFonts w:ascii="宋体" w:hAnsi="宋体" w:cs="宋体"/>
                <w:b/>
                <w:color w:val="000000"/>
                <w:kern w:val="0"/>
                <w:sz w:val="32"/>
                <w:szCs w:val="32"/>
              </w:rPr>
            </w:pPr>
            <w:bookmarkStart w:id="0" w:name="RANGE!A1:F21"/>
            <w:bookmarkEnd w:id="0"/>
            <w:r w:rsidRPr="00E0196D">
              <w:rPr>
                <w:rFonts w:ascii="宋体" w:hAnsi="宋体" w:cs="宋体" w:hint="eastAsia"/>
                <w:b/>
                <w:color w:val="000000"/>
                <w:kern w:val="0"/>
                <w:sz w:val="32"/>
                <w:szCs w:val="32"/>
              </w:rPr>
              <w:t>收入支出决算总表</w:t>
            </w:r>
          </w:p>
        </w:tc>
      </w:tr>
      <w:tr w:rsidR="001847E4" w:rsidRPr="00805A22" w:rsidTr="00566E9E">
        <w:trPr>
          <w:trHeight w:val="317"/>
        </w:trPr>
        <w:tc>
          <w:tcPr>
            <w:tcW w:w="2662"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E0196D" w:rsidRDefault="001847E4" w:rsidP="00A63976">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E0196D" w:rsidRDefault="001847E4" w:rsidP="0039392A">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公开01表</w:t>
            </w:r>
          </w:p>
        </w:tc>
      </w:tr>
      <w:tr w:rsidR="001847E4" w:rsidRPr="00805A22" w:rsidTr="00566E9E">
        <w:trPr>
          <w:trHeight w:val="293"/>
        </w:trPr>
        <w:tc>
          <w:tcPr>
            <w:tcW w:w="2662" w:type="dxa"/>
            <w:tcBorders>
              <w:top w:val="nil"/>
              <w:left w:val="nil"/>
              <w:bottom w:val="nil"/>
              <w:right w:val="nil"/>
            </w:tcBorders>
            <w:shd w:val="clear" w:color="auto" w:fill="FFFFFF"/>
            <w:noWrap/>
            <w:vAlign w:val="center"/>
          </w:tcPr>
          <w:p w:rsidR="001847E4" w:rsidRPr="00E0196D" w:rsidRDefault="001847E4" w:rsidP="00A63976">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1847E4" w:rsidRPr="00805A22" w:rsidRDefault="001847E4" w:rsidP="00A63976">
            <w:pPr>
              <w:widowControl/>
              <w:jc w:val="right"/>
              <w:rPr>
                <w:rFonts w:ascii="仿宋" w:eastAsia="仿宋" w:hAnsi="仿宋" w:cs="宋体"/>
                <w:b/>
                <w:kern w:val="0"/>
                <w:sz w:val="24"/>
                <w:szCs w:val="24"/>
              </w:rPr>
            </w:pPr>
            <w:r w:rsidRPr="00805A22">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1847E4" w:rsidRPr="00E0196D" w:rsidRDefault="001847E4" w:rsidP="00A63976">
            <w:pPr>
              <w:widowControl/>
              <w:jc w:val="right"/>
              <w:rPr>
                <w:rFonts w:ascii="宋体" w:hAnsi="宋体" w:cs="宋体"/>
                <w:b/>
                <w:kern w:val="0"/>
                <w:sz w:val="24"/>
                <w:szCs w:val="24"/>
              </w:rPr>
            </w:pPr>
            <w:r w:rsidRPr="00E0196D">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1847E4" w:rsidRPr="00E0196D" w:rsidRDefault="001847E4" w:rsidP="0039392A">
            <w:pPr>
              <w:widowControl/>
              <w:jc w:val="right"/>
              <w:rPr>
                <w:rFonts w:ascii="宋体" w:hAnsi="宋体" w:cs="宋体"/>
                <w:kern w:val="0"/>
                <w:sz w:val="24"/>
                <w:szCs w:val="24"/>
              </w:rPr>
            </w:pPr>
            <w:r w:rsidRPr="00E0196D">
              <w:rPr>
                <w:rFonts w:ascii="宋体" w:hAnsi="宋体" w:cs="宋体" w:hint="eastAsia"/>
                <w:kern w:val="0"/>
                <w:sz w:val="24"/>
                <w:szCs w:val="24"/>
              </w:rPr>
              <w:t xml:space="preserve">　</w:t>
            </w:r>
            <w:r w:rsidRPr="00E0196D">
              <w:rPr>
                <w:rFonts w:ascii="宋体" w:hAnsi="宋体" w:cs="宋体" w:hint="eastAsia"/>
                <w:color w:val="000000"/>
                <w:kern w:val="0"/>
                <w:sz w:val="20"/>
              </w:rPr>
              <w:t>单位：万元</w:t>
            </w:r>
          </w:p>
        </w:tc>
      </w:tr>
      <w:tr w:rsidR="00A63976" w:rsidRPr="00805A22" w:rsidTr="00566E9E">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63976" w:rsidRPr="00E0196D" w:rsidRDefault="00A63976" w:rsidP="00A63976">
            <w:pPr>
              <w:widowControl/>
              <w:jc w:val="center"/>
              <w:rPr>
                <w:rFonts w:ascii="宋体" w:hAnsi="宋体" w:cs="宋体"/>
                <w:kern w:val="0"/>
                <w:sz w:val="24"/>
                <w:szCs w:val="24"/>
              </w:rPr>
            </w:pPr>
            <w:r w:rsidRPr="00E0196D">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A63976" w:rsidRPr="00E0196D" w:rsidRDefault="00A63976" w:rsidP="00A63976">
            <w:pPr>
              <w:widowControl/>
              <w:jc w:val="center"/>
              <w:rPr>
                <w:rFonts w:ascii="宋体" w:hAnsi="宋体" w:cs="宋体"/>
                <w:kern w:val="0"/>
                <w:sz w:val="24"/>
                <w:szCs w:val="24"/>
              </w:rPr>
            </w:pPr>
            <w:r w:rsidRPr="00E0196D">
              <w:rPr>
                <w:rFonts w:ascii="宋体" w:hAnsi="宋体" w:cs="宋体" w:hint="eastAsia"/>
                <w:kern w:val="0"/>
                <w:sz w:val="24"/>
                <w:szCs w:val="24"/>
              </w:rPr>
              <w:t>支出</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39392A" w:rsidRPr="00E0196D" w:rsidRDefault="0039392A" w:rsidP="00A63976">
            <w:pPr>
              <w:widowControl/>
              <w:jc w:val="center"/>
              <w:rPr>
                <w:rFonts w:ascii="宋体" w:hAnsi="宋体" w:cs="宋体"/>
                <w:kern w:val="0"/>
                <w:sz w:val="24"/>
                <w:szCs w:val="24"/>
              </w:rPr>
            </w:pPr>
            <w:r w:rsidRPr="00E0196D">
              <w:rPr>
                <w:rFonts w:ascii="宋体" w:hAnsi="宋体" w:cs="宋体" w:hint="eastAsia"/>
                <w:kern w:val="0"/>
                <w:sz w:val="24"/>
                <w:szCs w:val="24"/>
              </w:rPr>
              <w:t>决算数</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8C7330" w:rsidP="00A36A36">
            <w:pPr>
              <w:widowControl/>
              <w:jc w:val="right"/>
              <w:rPr>
                <w:rFonts w:ascii="宋体" w:hAnsi="宋体" w:cs="宋体"/>
                <w:kern w:val="0"/>
                <w:sz w:val="20"/>
              </w:rPr>
            </w:pPr>
            <w:r>
              <w:rPr>
                <w:rFonts w:ascii="宋体" w:hAnsi="宋体" w:cs="宋体" w:hint="eastAsia"/>
                <w:kern w:val="0"/>
                <w:sz w:val="20"/>
              </w:rPr>
              <w:t>7935.10</w:t>
            </w:r>
            <w:r w:rsidR="00E0196D"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8C7330" w:rsidRDefault="00E0196D" w:rsidP="00A63976">
            <w:pPr>
              <w:widowControl/>
              <w:jc w:val="left"/>
              <w:rPr>
                <w:rFonts w:ascii="宋体" w:hAnsi="宋体" w:cs="宋体"/>
                <w:kern w:val="0"/>
                <w:szCs w:val="21"/>
              </w:rPr>
            </w:pPr>
            <w:r w:rsidRPr="008C7330">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8C7330" w:rsidP="00A36A36">
            <w:pPr>
              <w:widowControl/>
              <w:jc w:val="right"/>
              <w:rPr>
                <w:rFonts w:ascii="宋体" w:hAnsi="宋体" w:cs="宋体"/>
                <w:kern w:val="0"/>
                <w:sz w:val="20"/>
              </w:rPr>
            </w:pPr>
            <w:r>
              <w:rPr>
                <w:rFonts w:ascii="宋体" w:hAnsi="宋体" w:cs="宋体" w:hint="eastAsia"/>
                <w:kern w:val="0"/>
                <w:sz w:val="20"/>
              </w:rPr>
              <w:t>1114.00</w:t>
            </w:r>
            <w:r w:rsidR="00E0196D"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8C7330" w:rsidP="00A36A36">
            <w:pPr>
              <w:widowControl/>
              <w:jc w:val="right"/>
              <w:rPr>
                <w:rFonts w:ascii="宋体" w:hAnsi="宋体" w:cs="宋体"/>
                <w:kern w:val="0"/>
                <w:sz w:val="20"/>
              </w:rPr>
            </w:pPr>
            <w:r>
              <w:rPr>
                <w:rFonts w:ascii="宋体" w:hAnsi="宋体" w:cs="宋体" w:hint="eastAsia"/>
                <w:kern w:val="0"/>
                <w:sz w:val="20"/>
              </w:rPr>
              <w:t>56627.50</w:t>
            </w:r>
            <w:r w:rsidR="00E0196D"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8C7330" w:rsidRDefault="00E0196D" w:rsidP="00A63976">
            <w:pPr>
              <w:widowControl/>
              <w:jc w:val="left"/>
              <w:rPr>
                <w:rFonts w:ascii="宋体" w:hAnsi="宋体" w:cs="宋体"/>
                <w:kern w:val="0"/>
                <w:szCs w:val="21"/>
              </w:rPr>
            </w:pPr>
            <w:r w:rsidRPr="008C7330">
              <w:rPr>
                <w:rFonts w:ascii="宋体" w:hAnsi="宋体" w:cs="宋体" w:hint="eastAsia"/>
                <w:kern w:val="0"/>
                <w:szCs w:val="21"/>
              </w:rPr>
              <w:t>二、</w:t>
            </w:r>
            <w:r w:rsidRPr="008C7330">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8C7330" w:rsidRDefault="00E0196D" w:rsidP="00A63976">
            <w:pPr>
              <w:widowControl/>
              <w:jc w:val="left"/>
              <w:rPr>
                <w:rFonts w:ascii="宋体" w:hAnsi="宋体" w:cs="宋体"/>
                <w:kern w:val="0"/>
                <w:szCs w:val="21"/>
              </w:rPr>
            </w:pPr>
            <w:r w:rsidRPr="008C7330">
              <w:rPr>
                <w:rFonts w:ascii="宋体" w:hAnsi="宋体" w:cs="宋体" w:hint="eastAsia"/>
                <w:kern w:val="0"/>
                <w:szCs w:val="21"/>
              </w:rPr>
              <w:t>三、</w:t>
            </w:r>
            <w:r w:rsidRPr="008C7330">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8C7330" w:rsidRDefault="00E0196D" w:rsidP="00A63976">
            <w:pPr>
              <w:widowControl/>
              <w:jc w:val="left"/>
              <w:rPr>
                <w:rFonts w:ascii="宋体" w:hAnsi="宋体" w:cs="宋体"/>
                <w:kern w:val="0"/>
                <w:szCs w:val="21"/>
              </w:rPr>
            </w:pPr>
            <w:r w:rsidRPr="008C7330">
              <w:rPr>
                <w:rFonts w:ascii="宋体" w:hAnsi="宋体" w:cs="宋体" w:hint="eastAsia"/>
                <w:kern w:val="0"/>
                <w:szCs w:val="21"/>
              </w:rPr>
              <w:t>四、</w:t>
            </w:r>
            <w:r w:rsidRPr="008C7330">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316E77" w:rsidP="00A36A36">
            <w:pPr>
              <w:widowControl/>
              <w:jc w:val="right"/>
              <w:rPr>
                <w:rFonts w:ascii="宋体" w:hAnsi="宋体" w:cs="宋体"/>
                <w:kern w:val="0"/>
                <w:sz w:val="20"/>
              </w:rPr>
            </w:pPr>
            <w:r>
              <w:rPr>
                <w:rFonts w:ascii="宋体" w:hAnsi="宋体" w:cs="宋体" w:hint="eastAsia"/>
                <w:kern w:val="0"/>
                <w:sz w:val="20"/>
              </w:rPr>
              <w:t>30.00</w:t>
            </w:r>
            <w:r w:rsidR="00E0196D"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8C7330" w:rsidRDefault="00E0196D" w:rsidP="00A63976">
            <w:pPr>
              <w:widowControl/>
              <w:jc w:val="left"/>
              <w:rPr>
                <w:rFonts w:ascii="宋体" w:hAnsi="宋体" w:cs="宋体"/>
                <w:kern w:val="0"/>
                <w:szCs w:val="21"/>
              </w:rPr>
            </w:pPr>
            <w:r w:rsidRPr="008C7330">
              <w:rPr>
                <w:rFonts w:ascii="宋体" w:hAnsi="宋体" w:cs="宋体" w:hint="eastAsia"/>
                <w:kern w:val="0"/>
                <w:szCs w:val="21"/>
              </w:rPr>
              <w:t>五、</w:t>
            </w:r>
            <w:r w:rsidRPr="008C7330">
              <w:rPr>
                <w:rFonts w:ascii="宋体" w:hAnsi="宋体" w:hint="eastAsia"/>
                <w:szCs w:val="21"/>
              </w:rPr>
              <w:t>文化</w:t>
            </w:r>
            <w:r w:rsidR="00340FA2" w:rsidRPr="008C7330">
              <w:rPr>
                <w:rFonts w:ascii="宋体" w:hAnsi="宋体" w:hint="eastAsia"/>
                <w:szCs w:val="21"/>
              </w:rPr>
              <w:t>旅游</w:t>
            </w:r>
            <w:r w:rsidRPr="008C7330">
              <w:rPr>
                <w:rFonts w:ascii="宋体" w:hAnsi="宋体" w:hint="eastAsia"/>
                <w:szCs w:val="21"/>
              </w:rPr>
              <w:t>体育与传媒支出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E0196D" w:rsidRPr="008C7330" w:rsidRDefault="00E0196D" w:rsidP="00A63976">
            <w:pPr>
              <w:widowControl/>
              <w:jc w:val="left"/>
              <w:rPr>
                <w:rFonts w:ascii="宋体" w:hAnsi="宋体" w:cs="宋体"/>
                <w:kern w:val="0"/>
                <w:szCs w:val="21"/>
              </w:rPr>
            </w:pPr>
            <w:r w:rsidRPr="008C7330">
              <w:rPr>
                <w:rFonts w:ascii="宋体" w:hAnsi="宋体" w:cs="宋体" w:hint="eastAsia"/>
                <w:kern w:val="0"/>
                <w:szCs w:val="21"/>
              </w:rPr>
              <w:t>六、</w:t>
            </w:r>
            <w:r w:rsidRPr="008C7330">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316E77" w:rsidP="00A36A36">
            <w:pPr>
              <w:widowControl/>
              <w:jc w:val="right"/>
              <w:rPr>
                <w:rFonts w:ascii="宋体" w:hAnsi="宋体" w:cs="宋体"/>
                <w:kern w:val="0"/>
                <w:sz w:val="20"/>
              </w:rPr>
            </w:pPr>
            <w:r>
              <w:rPr>
                <w:rFonts w:ascii="宋体" w:hAnsi="宋体" w:cs="宋体" w:hint="eastAsia"/>
                <w:kern w:val="0"/>
                <w:sz w:val="20"/>
              </w:rPr>
              <w:t>239.56</w:t>
            </w:r>
            <w:r w:rsidR="00E0196D"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8C7330" w:rsidRDefault="00E0196D" w:rsidP="00340FA2">
            <w:pPr>
              <w:widowControl/>
              <w:jc w:val="left"/>
              <w:rPr>
                <w:rFonts w:ascii="宋体" w:hAnsi="宋体" w:cs="宋体"/>
                <w:kern w:val="0"/>
                <w:szCs w:val="21"/>
              </w:rPr>
            </w:pPr>
            <w:r w:rsidRPr="008C7330">
              <w:rPr>
                <w:rFonts w:ascii="宋体" w:hAnsi="宋体" w:cs="宋体" w:hint="eastAsia"/>
                <w:kern w:val="0"/>
                <w:szCs w:val="21"/>
              </w:rPr>
              <w:t>七、</w:t>
            </w:r>
            <w:r w:rsidR="00340FA2" w:rsidRPr="008C7330">
              <w:rPr>
                <w:rFonts w:ascii="宋体" w:hAnsi="宋体" w:hint="eastAsia"/>
                <w:szCs w:val="21"/>
              </w:rPr>
              <w:t>卫生健康</w:t>
            </w:r>
            <w:r w:rsidRPr="008C7330">
              <w:rPr>
                <w:rFonts w:ascii="宋体" w:hAnsi="宋体" w:hint="eastAsia"/>
                <w:szCs w:val="21"/>
              </w:rPr>
              <w:t>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316E77" w:rsidP="00A36A36">
            <w:pPr>
              <w:widowControl/>
              <w:jc w:val="right"/>
              <w:rPr>
                <w:rFonts w:ascii="宋体" w:hAnsi="宋体" w:cs="宋体"/>
                <w:kern w:val="0"/>
                <w:sz w:val="20"/>
              </w:rPr>
            </w:pPr>
            <w:r>
              <w:rPr>
                <w:rFonts w:ascii="宋体" w:hAnsi="宋体" w:cs="宋体" w:hint="eastAsia"/>
                <w:kern w:val="0"/>
                <w:sz w:val="20"/>
              </w:rPr>
              <w:t>17.33</w:t>
            </w:r>
            <w:r w:rsidR="00E0196D" w:rsidRPr="00E0196D">
              <w:rPr>
                <w:rFonts w:ascii="宋体" w:hAnsi="宋体" w:cs="宋体" w:hint="eastAsia"/>
                <w:kern w:val="0"/>
                <w:sz w:val="20"/>
              </w:rPr>
              <w:t xml:space="preserve">　</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r w:rsidRPr="00E0196D">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8C7330" w:rsidP="00A36A36">
            <w:pPr>
              <w:widowControl/>
              <w:jc w:val="right"/>
              <w:rPr>
                <w:rFonts w:ascii="宋体" w:hAnsi="宋体" w:cs="宋体"/>
                <w:kern w:val="0"/>
                <w:sz w:val="20"/>
              </w:rPr>
            </w:pPr>
            <w:r>
              <w:rPr>
                <w:rFonts w:ascii="宋体" w:hAnsi="宋体" w:cs="宋体" w:hint="eastAsia"/>
                <w:kern w:val="0"/>
                <w:sz w:val="20"/>
              </w:rPr>
              <w:t>15</w:t>
            </w: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8C7330" w:rsidRDefault="00E0196D" w:rsidP="00A63976">
            <w:pPr>
              <w:widowControl/>
              <w:jc w:val="left"/>
              <w:rPr>
                <w:rFonts w:ascii="宋体" w:hAnsi="宋体" w:cs="宋体"/>
                <w:kern w:val="0"/>
                <w:szCs w:val="21"/>
              </w:rPr>
            </w:pPr>
            <w:r w:rsidRPr="008C7330">
              <w:rPr>
                <w:rFonts w:ascii="宋体" w:hAnsi="宋体" w:cs="宋体" w:hint="eastAsia"/>
                <w:kern w:val="0"/>
                <w:szCs w:val="21"/>
              </w:rPr>
              <w:t>八、</w:t>
            </w:r>
            <w:r w:rsidR="00340FA2" w:rsidRPr="008C7330">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316E77" w:rsidP="00A36A36">
            <w:pPr>
              <w:widowControl/>
              <w:jc w:val="right"/>
              <w:rPr>
                <w:rFonts w:ascii="宋体" w:hAnsi="宋体" w:cs="宋体"/>
                <w:kern w:val="0"/>
                <w:sz w:val="20"/>
              </w:rPr>
            </w:pPr>
            <w:r>
              <w:rPr>
                <w:rFonts w:ascii="宋体" w:hAnsi="宋体" w:cs="宋体" w:hint="eastAsia"/>
                <w:kern w:val="0"/>
                <w:sz w:val="20"/>
              </w:rPr>
              <w:t>17198.90</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8C7330" w:rsidRDefault="00E0196D" w:rsidP="00340FA2">
            <w:pPr>
              <w:widowControl/>
              <w:jc w:val="left"/>
              <w:rPr>
                <w:rFonts w:ascii="宋体" w:hAnsi="宋体" w:cs="宋体"/>
                <w:kern w:val="0"/>
                <w:szCs w:val="21"/>
              </w:rPr>
            </w:pPr>
            <w:r w:rsidRPr="008C7330">
              <w:rPr>
                <w:rFonts w:ascii="宋体" w:hAnsi="宋体" w:cs="宋体" w:hint="eastAsia"/>
                <w:kern w:val="0"/>
                <w:szCs w:val="21"/>
              </w:rPr>
              <w:t>九、</w:t>
            </w:r>
            <w:r w:rsidR="00340FA2" w:rsidRPr="008C7330">
              <w:rPr>
                <w:rFonts w:ascii="宋体" w:hAnsi="宋体" w:cs="宋体" w:hint="eastAsia"/>
                <w:kern w:val="0"/>
                <w:szCs w:val="21"/>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316E77" w:rsidP="00A36A36">
            <w:pPr>
              <w:widowControl/>
              <w:jc w:val="right"/>
              <w:rPr>
                <w:rFonts w:ascii="宋体" w:hAnsi="宋体" w:cs="宋体"/>
                <w:kern w:val="0"/>
                <w:sz w:val="20"/>
              </w:rPr>
            </w:pPr>
            <w:r>
              <w:rPr>
                <w:rFonts w:ascii="宋体" w:hAnsi="宋体" w:cs="宋体" w:hint="eastAsia"/>
                <w:kern w:val="0"/>
                <w:sz w:val="20"/>
              </w:rPr>
              <w:t>6409.72</w:t>
            </w:r>
          </w:p>
        </w:tc>
      </w:tr>
      <w:tr w:rsidR="00E0196D"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E0196D" w:rsidRPr="00E0196D" w:rsidRDefault="00E0196D">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E0196D" w:rsidRPr="00E0196D" w:rsidRDefault="00E0196D"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E0196D" w:rsidRPr="008C7330" w:rsidRDefault="00E0196D" w:rsidP="00316E77">
            <w:pPr>
              <w:widowControl/>
              <w:jc w:val="left"/>
              <w:rPr>
                <w:rFonts w:ascii="宋体" w:hAnsi="宋体" w:cs="宋体"/>
                <w:kern w:val="0"/>
                <w:szCs w:val="21"/>
              </w:rPr>
            </w:pPr>
            <w:r w:rsidRPr="008C7330">
              <w:rPr>
                <w:rFonts w:ascii="宋体" w:hAnsi="宋体" w:cs="宋体" w:hint="eastAsia"/>
                <w:kern w:val="0"/>
                <w:szCs w:val="21"/>
              </w:rPr>
              <w:t>十、</w:t>
            </w:r>
            <w:r w:rsidR="00316E77">
              <w:rPr>
                <w:rFonts w:ascii="宋体" w:hAnsi="宋体" w:hint="eastAsia"/>
                <w:szCs w:val="21"/>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E0196D" w:rsidRPr="00E0196D" w:rsidRDefault="00316E77" w:rsidP="00A36A36">
            <w:pPr>
              <w:widowControl/>
              <w:jc w:val="right"/>
              <w:rPr>
                <w:rFonts w:ascii="宋体" w:hAnsi="宋体" w:cs="宋体"/>
                <w:kern w:val="0"/>
                <w:sz w:val="20"/>
              </w:rPr>
            </w:pPr>
            <w:r>
              <w:rPr>
                <w:rFonts w:ascii="宋体" w:hAnsi="宋体" w:cs="宋体" w:hint="eastAsia"/>
                <w:kern w:val="0"/>
                <w:sz w:val="20"/>
              </w:rPr>
              <w:t>185.73</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8C7330" w:rsidRDefault="00316E77" w:rsidP="00340FA2">
            <w:pPr>
              <w:widowControl/>
              <w:jc w:val="left"/>
              <w:rPr>
                <w:rFonts w:ascii="宋体" w:hAnsi="宋体" w:cs="宋体"/>
                <w:kern w:val="0"/>
                <w:szCs w:val="21"/>
              </w:rPr>
            </w:pPr>
            <w:r>
              <w:rPr>
                <w:rFonts w:ascii="宋体" w:hAnsi="宋体" w:cs="宋体" w:hint="eastAsia"/>
                <w:kern w:val="0"/>
                <w:szCs w:val="21"/>
              </w:rPr>
              <w:t>十一、其他支出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16E77" w:rsidP="00A36A36">
            <w:pPr>
              <w:widowControl/>
              <w:jc w:val="right"/>
              <w:rPr>
                <w:rFonts w:ascii="宋体" w:hAnsi="宋体" w:cs="宋体"/>
                <w:kern w:val="0"/>
                <w:sz w:val="20"/>
              </w:rPr>
            </w:pPr>
            <w:r>
              <w:rPr>
                <w:rFonts w:ascii="宋体" w:hAnsi="宋体" w:cs="宋体" w:hint="eastAsia"/>
                <w:kern w:val="0"/>
                <w:sz w:val="20"/>
              </w:rPr>
              <w:t>36000.00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16E77" w:rsidP="00340FA2">
            <w:pPr>
              <w:widowControl/>
              <w:jc w:val="left"/>
              <w:rPr>
                <w:rFonts w:ascii="宋体" w:hAnsi="宋体" w:cs="宋体"/>
                <w:kern w:val="0"/>
                <w:szCs w:val="21"/>
              </w:rPr>
            </w:pPr>
            <w:r>
              <w:rPr>
                <w:rFonts w:ascii="宋体" w:hAnsi="宋体" w:cs="宋体" w:hint="eastAsia"/>
                <w:kern w:val="0"/>
                <w:szCs w:val="21"/>
              </w:rPr>
              <w:t>十二</w:t>
            </w:r>
            <w:r w:rsidRPr="00316E77">
              <w:rPr>
                <w:rFonts w:ascii="宋体" w:hAnsi="宋体" w:cs="宋体" w:hint="eastAsia"/>
                <w:kern w:val="0"/>
                <w:sz w:val="18"/>
                <w:szCs w:val="18"/>
              </w:rPr>
              <w:t>、抗疫特别国债安排的支出</w:t>
            </w: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16E77" w:rsidP="00A36A36">
            <w:pPr>
              <w:widowControl/>
              <w:jc w:val="right"/>
              <w:rPr>
                <w:rFonts w:ascii="宋体" w:hAnsi="宋体" w:cs="宋体"/>
                <w:kern w:val="0"/>
                <w:sz w:val="20"/>
              </w:rPr>
            </w:pPr>
            <w:r>
              <w:rPr>
                <w:rFonts w:ascii="宋体" w:hAnsi="宋体" w:cs="宋体" w:hint="eastAsia"/>
                <w:kern w:val="0"/>
                <w:sz w:val="20"/>
              </w:rPr>
              <w:t>3500.00</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E0196D" w:rsidRDefault="0039392A" w:rsidP="00A63976">
            <w:pPr>
              <w:widowControl/>
              <w:jc w:val="center"/>
              <w:rPr>
                <w:rFonts w:ascii="宋体" w:hAnsi="宋体" w:cs="宋体"/>
                <w:bCs/>
                <w:kern w:val="0"/>
                <w:szCs w:val="21"/>
              </w:rPr>
            </w:pPr>
            <w:r w:rsidRPr="00E0196D">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8C7330" w:rsidP="00A36A36">
            <w:pPr>
              <w:widowControl/>
              <w:jc w:val="right"/>
              <w:rPr>
                <w:rFonts w:ascii="宋体" w:hAnsi="宋体" w:cs="宋体"/>
                <w:kern w:val="0"/>
                <w:sz w:val="20"/>
              </w:rPr>
            </w:pPr>
            <w:r>
              <w:rPr>
                <w:rFonts w:ascii="宋体" w:hAnsi="宋体" w:cs="宋体" w:hint="eastAsia"/>
                <w:kern w:val="0"/>
                <w:sz w:val="20"/>
              </w:rPr>
              <w:t>64577.60</w:t>
            </w:r>
            <w:r w:rsidR="0039392A"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A63976">
            <w:pPr>
              <w:widowControl/>
              <w:jc w:val="center"/>
              <w:rPr>
                <w:rFonts w:ascii="宋体" w:hAnsi="宋体" w:cs="宋体"/>
                <w:bCs/>
                <w:kern w:val="0"/>
                <w:szCs w:val="21"/>
              </w:rPr>
            </w:pPr>
            <w:r w:rsidRPr="00E0196D">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E0196D" w:rsidRDefault="00316E77" w:rsidP="00A36A36">
            <w:pPr>
              <w:widowControl/>
              <w:jc w:val="right"/>
              <w:rPr>
                <w:rFonts w:ascii="宋体" w:hAnsi="宋体" w:cs="宋体"/>
                <w:bCs/>
                <w:kern w:val="0"/>
                <w:sz w:val="20"/>
              </w:rPr>
            </w:pPr>
            <w:r>
              <w:rPr>
                <w:rFonts w:ascii="宋体" w:hAnsi="宋体" w:cs="宋体" w:hint="eastAsia"/>
                <w:kern w:val="0"/>
                <w:sz w:val="20"/>
              </w:rPr>
              <w:t>64695.24</w:t>
            </w:r>
          </w:p>
        </w:tc>
      </w:tr>
      <w:tr w:rsidR="0039392A" w:rsidRPr="00805A22" w:rsidTr="00566E9E">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E0196D" w:rsidRDefault="00E0196D" w:rsidP="00E0196D">
            <w:pPr>
              <w:jc w:val="left"/>
              <w:rPr>
                <w:rFonts w:ascii="宋体" w:hAnsi="宋体" w:cs="宋体"/>
                <w:sz w:val="22"/>
                <w:szCs w:val="22"/>
              </w:rPr>
            </w:pPr>
            <w:r w:rsidRPr="00E0196D">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r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566E9E">
            <w:pPr>
              <w:widowControl/>
              <w:jc w:val="center"/>
              <w:rPr>
                <w:rFonts w:ascii="宋体" w:hAnsi="宋体" w:cs="宋体"/>
                <w:kern w:val="0"/>
                <w:szCs w:val="21"/>
              </w:rPr>
            </w:pPr>
            <w:r w:rsidRPr="00E0196D">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E0196D" w:rsidRDefault="0039392A" w:rsidP="00A36A36">
            <w:pPr>
              <w:widowControl/>
              <w:jc w:val="right"/>
              <w:rPr>
                <w:rFonts w:ascii="宋体" w:hAnsi="宋体" w:cs="宋体"/>
                <w:kern w:val="0"/>
                <w:sz w:val="20"/>
              </w:rPr>
            </w:pPr>
            <w:r w:rsidRPr="00E0196D">
              <w:rPr>
                <w:rFonts w:ascii="宋体" w:hAnsi="宋体" w:cs="宋体" w:hint="eastAsia"/>
                <w:kern w:val="0"/>
                <w:sz w:val="20"/>
              </w:rPr>
              <w:t xml:space="preserve">　</w:t>
            </w:r>
          </w:p>
        </w:tc>
      </w:tr>
      <w:tr w:rsidR="0039392A" w:rsidRPr="00805A22" w:rsidTr="00566E9E">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39392A" w:rsidRPr="00E0196D" w:rsidRDefault="00E0196D" w:rsidP="00A63976">
            <w:pPr>
              <w:widowControl/>
              <w:jc w:val="left"/>
              <w:rPr>
                <w:rFonts w:ascii="宋体" w:hAnsi="宋体" w:cs="宋体"/>
                <w:kern w:val="0"/>
                <w:szCs w:val="21"/>
              </w:rPr>
            </w:pPr>
            <w:r w:rsidRPr="00E0196D">
              <w:rPr>
                <w:rFonts w:ascii="宋体" w:hAnsi="宋体" w:cs="宋体" w:hint="eastAsia"/>
                <w:kern w:val="0"/>
                <w:szCs w:val="21"/>
              </w:rPr>
              <w:t xml:space="preserve">   </w:t>
            </w:r>
            <w:r w:rsidR="0039392A" w:rsidRPr="00E0196D">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39392A" w:rsidRPr="00E0196D" w:rsidRDefault="008C7330" w:rsidP="00A36A36">
            <w:pPr>
              <w:widowControl/>
              <w:jc w:val="right"/>
              <w:rPr>
                <w:rFonts w:ascii="宋体" w:hAnsi="宋体" w:cs="宋体"/>
                <w:kern w:val="0"/>
                <w:sz w:val="20"/>
              </w:rPr>
            </w:pPr>
            <w:r>
              <w:rPr>
                <w:rFonts w:ascii="宋体" w:hAnsi="宋体" w:cs="宋体" w:hint="eastAsia"/>
                <w:kern w:val="0"/>
                <w:sz w:val="20"/>
              </w:rPr>
              <w:t>159.74</w:t>
            </w:r>
            <w:r w:rsidR="0039392A" w:rsidRPr="00E0196D">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39392A" w:rsidRPr="00E0196D" w:rsidRDefault="0039392A" w:rsidP="00566E9E">
            <w:pPr>
              <w:widowControl/>
              <w:jc w:val="center"/>
              <w:rPr>
                <w:rFonts w:ascii="宋体" w:hAnsi="宋体" w:cs="宋体"/>
                <w:kern w:val="0"/>
                <w:szCs w:val="21"/>
              </w:rPr>
            </w:pPr>
            <w:r w:rsidRPr="00E0196D">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39392A" w:rsidRPr="00E0196D" w:rsidRDefault="00316E77" w:rsidP="00A36A36">
            <w:pPr>
              <w:widowControl/>
              <w:jc w:val="right"/>
              <w:rPr>
                <w:rFonts w:ascii="宋体" w:hAnsi="宋体" w:cs="宋体"/>
                <w:kern w:val="0"/>
                <w:sz w:val="20"/>
              </w:rPr>
            </w:pPr>
            <w:r>
              <w:rPr>
                <w:rFonts w:ascii="宋体" w:hAnsi="宋体" w:cs="宋体" w:hint="eastAsia"/>
                <w:kern w:val="0"/>
                <w:sz w:val="20"/>
              </w:rPr>
              <w:t>42.10</w:t>
            </w:r>
            <w:r w:rsidR="0039392A" w:rsidRPr="00E0196D">
              <w:rPr>
                <w:rFonts w:ascii="宋体" w:hAnsi="宋体" w:cs="宋体" w:hint="eastAsia"/>
                <w:kern w:val="0"/>
                <w:sz w:val="20"/>
              </w:rPr>
              <w:t xml:space="preserve">　</w:t>
            </w:r>
          </w:p>
        </w:tc>
      </w:tr>
      <w:tr w:rsidR="00566E9E" w:rsidRPr="00805A22" w:rsidTr="00566E9E">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566E9E" w:rsidRPr="00E0196D" w:rsidRDefault="00566E9E" w:rsidP="00A63976">
            <w:pPr>
              <w:widowControl/>
              <w:jc w:val="center"/>
              <w:rPr>
                <w:rFonts w:ascii="宋体" w:hAnsi="宋体" w:cs="宋体"/>
                <w:bCs/>
                <w:kern w:val="0"/>
                <w:sz w:val="22"/>
                <w:szCs w:val="22"/>
              </w:rPr>
            </w:pPr>
            <w:r w:rsidRPr="00E0196D">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566E9E" w:rsidRPr="00E0196D" w:rsidRDefault="008C7330" w:rsidP="00A36A36">
            <w:pPr>
              <w:widowControl/>
              <w:jc w:val="right"/>
              <w:rPr>
                <w:rFonts w:ascii="宋体" w:hAnsi="宋体" w:cs="宋体"/>
                <w:kern w:val="0"/>
                <w:sz w:val="20"/>
              </w:rPr>
            </w:pPr>
            <w:r>
              <w:rPr>
                <w:rFonts w:ascii="宋体" w:hAnsi="宋体" w:cs="宋体" w:hint="eastAsia"/>
                <w:kern w:val="0"/>
                <w:sz w:val="20"/>
              </w:rPr>
              <w:t>64737.34</w:t>
            </w:r>
            <w:r w:rsidR="00566E9E" w:rsidRPr="00E0196D">
              <w:rPr>
                <w:rFonts w:ascii="宋体" w:hAnsi="宋体" w:cs="宋体" w:hint="eastAsia"/>
                <w:kern w:val="0"/>
                <w:sz w:val="20"/>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566E9E" w:rsidRPr="00E0196D" w:rsidRDefault="00566E9E" w:rsidP="00566E9E">
            <w:pPr>
              <w:widowControl/>
              <w:jc w:val="center"/>
              <w:rPr>
                <w:rFonts w:ascii="宋体" w:hAnsi="宋体" w:cs="宋体"/>
                <w:bCs/>
                <w:kern w:val="0"/>
                <w:sz w:val="22"/>
                <w:szCs w:val="22"/>
              </w:rPr>
            </w:pPr>
            <w:r w:rsidRPr="00E0196D">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566E9E" w:rsidRPr="00E0196D" w:rsidRDefault="00316E77" w:rsidP="00A36A36">
            <w:pPr>
              <w:widowControl/>
              <w:jc w:val="right"/>
              <w:rPr>
                <w:rFonts w:ascii="宋体" w:hAnsi="宋体" w:cs="宋体"/>
                <w:bCs/>
                <w:kern w:val="0"/>
                <w:sz w:val="20"/>
              </w:rPr>
            </w:pPr>
            <w:r>
              <w:rPr>
                <w:rFonts w:ascii="宋体" w:hAnsi="宋体" w:cs="宋体" w:hint="eastAsia"/>
                <w:kern w:val="0"/>
                <w:sz w:val="20"/>
              </w:rPr>
              <w:t>64737.34</w:t>
            </w:r>
            <w:r w:rsidR="00566E9E" w:rsidRPr="00E0196D">
              <w:rPr>
                <w:rFonts w:ascii="宋体" w:hAnsi="宋体" w:cs="宋体" w:hint="eastAsia"/>
                <w:bCs/>
                <w:kern w:val="0"/>
                <w:sz w:val="20"/>
              </w:rPr>
              <w:t xml:space="preserve">　</w:t>
            </w:r>
          </w:p>
        </w:tc>
      </w:tr>
      <w:tr w:rsidR="00A63976" w:rsidRPr="00805A22" w:rsidTr="00566E9E">
        <w:trPr>
          <w:trHeight w:val="585"/>
        </w:trPr>
        <w:tc>
          <w:tcPr>
            <w:tcW w:w="9142" w:type="dxa"/>
            <w:gridSpan w:val="5"/>
            <w:tcBorders>
              <w:top w:val="single" w:sz="8" w:space="0" w:color="auto"/>
              <w:left w:val="nil"/>
              <w:bottom w:val="nil"/>
              <w:right w:val="nil"/>
            </w:tcBorders>
            <w:shd w:val="clear" w:color="auto" w:fill="auto"/>
            <w:vAlign w:val="center"/>
          </w:tcPr>
          <w:p w:rsidR="00BE5A51" w:rsidRPr="00BE5A51" w:rsidRDefault="00BE5A51" w:rsidP="00BE5A51">
            <w:pPr>
              <w:jc w:val="left"/>
              <w:rPr>
                <w:sz w:val="20"/>
              </w:rPr>
            </w:pPr>
            <w:r w:rsidRPr="00BE5A51">
              <w:rPr>
                <w:rFonts w:hint="eastAsia"/>
                <w:sz w:val="20"/>
              </w:rPr>
              <w:t>注：</w:t>
            </w:r>
            <w:r w:rsidRPr="00BE5A51">
              <w:rPr>
                <w:rFonts w:hint="eastAsia"/>
                <w:sz w:val="20"/>
              </w:rPr>
              <w:t>1.</w:t>
            </w:r>
            <w:r w:rsidRPr="00BE5A51">
              <w:rPr>
                <w:rFonts w:hint="eastAsia"/>
                <w:sz w:val="20"/>
              </w:rPr>
              <w:t>本表反映部门本年度的总收支和年末结转结余情况。</w:t>
            </w:r>
          </w:p>
          <w:p w:rsidR="00A63976" w:rsidRPr="00BE5A51" w:rsidRDefault="00BE5A51" w:rsidP="00BE5A51">
            <w:pPr>
              <w:jc w:val="left"/>
              <w:rPr>
                <w:rFonts w:ascii="宋体" w:hAnsi="宋体" w:cs="宋体"/>
                <w:sz w:val="24"/>
                <w:szCs w:val="24"/>
              </w:rPr>
            </w:pPr>
            <w:r w:rsidRPr="00BE5A51">
              <w:rPr>
                <w:rFonts w:hint="eastAsia"/>
                <w:sz w:val="20"/>
              </w:rPr>
              <w:t xml:space="preserve">    2.</w:t>
            </w:r>
            <w:r w:rsidRPr="00BE5A51">
              <w:rPr>
                <w:rFonts w:hint="eastAsia"/>
                <w:sz w:val="20"/>
              </w:rPr>
              <w:t>本套报表金额单位转换时可能存在尾数误差。</w:t>
            </w:r>
          </w:p>
        </w:tc>
      </w:tr>
    </w:tbl>
    <w:p w:rsidR="00605319" w:rsidRDefault="00605319" w:rsidP="0025506F">
      <w:pPr>
        <w:rPr>
          <w:rFonts w:ascii="黑体" w:eastAsia="黑体" w:hAnsi="黑体"/>
          <w:sz w:val="32"/>
        </w:rPr>
        <w:sectPr w:rsidR="00605319" w:rsidSect="00605319">
          <w:pgSz w:w="11906" w:h="16838"/>
          <w:pgMar w:top="1440" w:right="1797" w:bottom="1440" w:left="1797" w:header="851" w:footer="992" w:gutter="0"/>
          <w:cols w:space="720"/>
          <w:docGrid w:type="linesAndChars" w:linePitch="312"/>
        </w:sectPr>
      </w:pPr>
    </w:p>
    <w:p w:rsidR="00CC52B0" w:rsidRDefault="00CC52B0" w:rsidP="0025506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000"/>
      </w:tblPr>
      <w:tblGrid>
        <w:gridCol w:w="315"/>
        <w:gridCol w:w="780"/>
        <w:gridCol w:w="180"/>
        <w:gridCol w:w="3418"/>
        <w:gridCol w:w="1418"/>
        <w:gridCol w:w="1417"/>
        <w:gridCol w:w="1418"/>
        <w:gridCol w:w="1275"/>
        <w:gridCol w:w="1276"/>
        <w:gridCol w:w="1134"/>
        <w:gridCol w:w="1424"/>
      </w:tblGrid>
      <w:tr w:rsidR="008B3E08" w:rsidRPr="00805A22" w:rsidTr="001E033D">
        <w:trPr>
          <w:trHeight w:val="405"/>
        </w:trPr>
        <w:tc>
          <w:tcPr>
            <w:tcW w:w="14055" w:type="dxa"/>
            <w:gridSpan w:val="11"/>
            <w:tcBorders>
              <w:top w:val="nil"/>
              <w:left w:val="nil"/>
              <w:bottom w:val="nil"/>
              <w:right w:val="nil"/>
            </w:tcBorders>
            <w:shd w:val="clear" w:color="auto" w:fill="auto"/>
            <w:noWrap/>
            <w:vAlign w:val="center"/>
          </w:tcPr>
          <w:p w:rsidR="008B3E08" w:rsidRPr="006C4338" w:rsidRDefault="008B3E08" w:rsidP="0025506F">
            <w:pPr>
              <w:widowControl/>
              <w:spacing w:line="560" w:lineRule="exact"/>
              <w:jc w:val="center"/>
              <w:rPr>
                <w:rFonts w:ascii="宋体" w:hAnsi="宋体" w:cs="宋体"/>
                <w:b/>
                <w:color w:val="000000"/>
                <w:kern w:val="0"/>
                <w:sz w:val="32"/>
                <w:szCs w:val="32"/>
              </w:rPr>
            </w:pPr>
            <w:r w:rsidRPr="006C4338">
              <w:rPr>
                <w:rFonts w:ascii="宋体" w:hAnsi="宋体" w:cs="宋体" w:hint="eastAsia"/>
                <w:b/>
                <w:color w:val="000000"/>
                <w:kern w:val="0"/>
                <w:sz w:val="32"/>
                <w:szCs w:val="32"/>
              </w:rPr>
              <w:t>收入决算表</w:t>
            </w:r>
          </w:p>
        </w:tc>
      </w:tr>
      <w:tr w:rsidR="008B3E08" w:rsidRPr="00805A22" w:rsidTr="007661C0">
        <w:trPr>
          <w:trHeight w:val="285"/>
        </w:trPr>
        <w:tc>
          <w:tcPr>
            <w:tcW w:w="315"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3598"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18"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17"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18"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5"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公开02表</w:t>
            </w:r>
          </w:p>
        </w:tc>
      </w:tr>
      <w:tr w:rsidR="008B3E08" w:rsidRPr="00805A22" w:rsidTr="007661C0">
        <w:trPr>
          <w:trHeight w:val="285"/>
        </w:trPr>
        <w:tc>
          <w:tcPr>
            <w:tcW w:w="1095" w:type="dxa"/>
            <w:gridSpan w:val="2"/>
            <w:tcBorders>
              <w:top w:val="nil"/>
              <w:left w:val="nil"/>
              <w:bottom w:val="nil"/>
              <w:right w:val="nil"/>
            </w:tcBorders>
            <w:shd w:val="clear" w:color="auto" w:fill="FFFFFF"/>
            <w:noWrap/>
            <w:vAlign w:val="center"/>
          </w:tcPr>
          <w:p w:rsidR="008B3E08" w:rsidRPr="006C4338" w:rsidRDefault="008B3E08" w:rsidP="008B3E08">
            <w:pPr>
              <w:widowControl/>
              <w:jc w:val="left"/>
              <w:rPr>
                <w:rFonts w:ascii="宋体" w:hAnsi="宋体" w:cs="宋体"/>
                <w:color w:val="000000"/>
                <w:kern w:val="0"/>
                <w:sz w:val="20"/>
              </w:rPr>
            </w:pPr>
          </w:p>
        </w:tc>
        <w:tc>
          <w:tcPr>
            <w:tcW w:w="3598" w:type="dxa"/>
            <w:gridSpan w:val="2"/>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18"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17"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18" w:type="dxa"/>
            <w:tcBorders>
              <w:top w:val="nil"/>
              <w:left w:val="nil"/>
              <w:bottom w:val="nil"/>
              <w:right w:val="nil"/>
            </w:tcBorders>
            <w:shd w:val="clear" w:color="auto" w:fill="FFFFFF"/>
            <w:noWrap/>
            <w:vAlign w:val="center"/>
          </w:tcPr>
          <w:p w:rsidR="008B3E08" w:rsidRPr="006C4338" w:rsidRDefault="008B3E08" w:rsidP="008B3E08">
            <w:pPr>
              <w:widowControl/>
              <w:jc w:val="center"/>
              <w:rPr>
                <w:rFonts w:ascii="宋体" w:hAnsi="宋体" w:cs="宋体"/>
                <w:color w:val="000000"/>
                <w:kern w:val="0"/>
                <w:sz w:val="20"/>
              </w:rPr>
            </w:pPr>
            <w:r w:rsidRPr="006C4338">
              <w:rPr>
                <w:rFonts w:ascii="宋体" w:hAnsi="宋体" w:cs="宋体" w:hint="eastAsia"/>
                <w:color w:val="000000"/>
                <w:kern w:val="0"/>
                <w:sz w:val="20"/>
              </w:rPr>
              <w:t xml:space="preserve">　</w:t>
            </w:r>
          </w:p>
        </w:tc>
        <w:tc>
          <w:tcPr>
            <w:tcW w:w="1275"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kern w:val="0"/>
                <w:sz w:val="24"/>
                <w:szCs w:val="24"/>
              </w:rPr>
            </w:pPr>
            <w:r w:rsidRPr="006C4338">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8B3E08" w:rsidRPr="006C4338" w:rsidRDefault="008B3E08" w:rsidP="008B3E08">
            <w:pPr>
              <w:widowControl/>
              <w:jc w:val="right"/>
              <w:rPr>
                <w:rFonts w:ascii="宋体" w:hAnsi="宋体" w:cs="宋体"/>
                <w:color w:val="000000"/>
                <w:kern w:val="0"/>
                <w:sz w:val="20"/>
              </w:rPr>
            </w:pPr>
            <w:r w:rsidRPr="006C4338">
              <w:rPr>
                <w:rFonts w:ascii="宋体" w:hAnsi="宋体" w:cs="宋体" w:hint="eastAsia"/>
                <w:color w:val="000000"/>
                <w:kern w:val="0"/>
                <w:sz w:val="20"/>
              </w:rPr>
              <w:t>单位：万元</w:t>
            </w:r>
          </w:p>
        </w:tc>
      </w:tr>
      <w:tr w:rsidR="008B3E08" w:rsidRPr="00805A22" w:rsidTr="007661C0">
        <w:trPr>
          <w:trHeight w:val="450"/>
        </w:trPr>
        <w:tc>
          <w:tcPr>
            <w:tcW w:w="4693" w:type="dxa"/>
            <w:gridSpan w:val="4"/>
            <w:tcBorders>
              <w:top w:val="single" w:sz="8" w:space="0" w:color="auto"/>
              <w:left w:val="single" w:sz="8" w:space="0" w:color="auto"/>
              <w:bottom w:val="single" w:sz="4" w:space="0" w:color="auto"/>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项    目</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661C0"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本年收入</w:t>
            </w:r>
          </w:p>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合计</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661C0"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财政拨款</w:t>
            </w:r>
          </w:p>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收入</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6C6892"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上级补助</w:t>
            </w:r>
          </w:p>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收入</w:t>
            </w:r>
          </w:p>
        </w:tc>
        <w:tc>
          <w:tcPr>
            <w:tcW w:w="127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其他收入</w:t>
            </w:r>
          </w:p>
        </w:tc>
      </w:tr>
      <w:tr w:rsidR="008B3E08" w:rsidRPr="00805A22" w:rsidTr="007661C0">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功能分类科目编码</w:t>
            </w:r>
          </w:p>
        </w:tc>
        <w:tc>
          <w:tcPr>
            <w:tcW w:w="3418" w:type="dxa"/>
            <w:vMerge w:val="restart"/>
            <w:tcBorders>
              <w:top w:val="nil"/>
              <w:left w:val="single" w:sz="4" w:space="0" w:color="auto"/>
              <w:bottom w:val="single" w:sz="4" w:space="0" w:color="000000"/>
              <w:right w:val="single" w:sz="4" w:space="0" w:color="auto"/>
            </w:tcBorders>
            <w:shd w:val="clear" w:color="auto" w:fill="FFFFFF"/>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科目名称</w:t>
            </w:r>
          </w:p>
        </w:tc>
        <w:tc>
          <w:tcPr>
            <w:tcW w:w="1418"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18"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5"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8B3E08" w:rsidRPr="00805A22" w:rsidTr="007661C0">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8B3E08" w:rsidRPr="006C4338" w:rsidRDefault="008B3E08" w:rsidP="008B3E08">
            <w:pPr>
              <w:widowControl/>
              <w:jc w:val="left"/>
              <w:rPr>
                <w:rFonts w:ascii="宋体" w:hAnsi="宋体" w:cs="宋体"/>
                <w:kern w:val="0"/>
                <w:sz w:val="24"/>
                <w:szCs w:val="24"/>
              </w:rPr>
            </w:pPr>
          </w:p>
        </w:tc>
        <w:tc>
          <w:tcPr>
            <w:tcW w:w="3418" w:type="dxa"/>
            <w:vMerge/>
            <w:tcBorders>
              <w:top w:val="nil"/>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18"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18"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5"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8B3E08" w:rsidRPr="006C4338" w:rsidRDefault="008B3E08" w:rsidP="008B3E08">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8B3E08" w:rsidRPr="006C4338" w:rsidRDefault="008B3E08" w:rsidP="008B3E08">
            <w:pPr>
              <w:widowControl/>
              <w:jc w:val="left"/>
              <w:rPr>
                <w:rFonts w:ascii="宋体" w:hAnsi="宋体" w:cs="宋体"/>
                <w:kern w:val="0"/>
                <w:sz w:val="24"/>
                <w:szCs w:val="24"/>
              </w:rPr>
            </w:pPr>
          </w:p>
        </w:tc>
      </w:tr>
      <w:tr w:rsidR="008B3E08" w:rsidRPr="00805A22" w:rsidTr="007661C0">
        <w:trPr>
          <w:trHeight w:val="450"/>
        </w:trPr>
        <w:tc>
          <w:tcPr>
            <w:tcW w:w="4693"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栏次</w:t>
            </w:r>
          </w:p>
        </w:tc>
        <w:tc>
          <w:tcPr>
            <w:tcW w:w="1418"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1</w:t>
            </w:r>
          </w:p>
        </w:tc>
        <w:tc>
          <w:tcPr>
            <w:tcW w:w="1417"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2</w:t>
            </w:r>
          </w:p>
        </w:tc>
        <w:tc>
          <w:tcPr>
            <w:tcW w:w="1418"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3</w:t>
            </w:r>
          </w:p>
        </w:tc>
        <w:tc>
          <w:tcPr>
            <w:tcW w:w="1275"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7</w:t>
            </w:r>
          </w:p>
        </w:tc>
      </w:tr>
      <w:tr w:rsidR="008B3E08" w:rsidRPr="00805A22" w:rsidTr="007661C0">
        <w:trPr>
          <w:trHeight w:val="450"/>
        </w:trPr>
        <w:tc>
          <w:tcPr>
            <w:tcW w:w="4693" w:type="dxa"/>
            <w:gridSpan w:val="4"/>
            <w:tcBorders>
              <w:top w:val="nil"/>
              <w:left w:val="single" w:sz="8" w:space="0" w:color="auto"/>
              <w:bottom w:val="single" w:sz="4" w:space="0" w:color="auto"/>
              <w:right w:val="single" w:sz="4" w:space="0" w:color="000000"/>
            </w:tcBorders>
            <w:shd w:val="clear" w:color="auto" w:fill="FFFFFF"/>
            <w:noWrap/>
            <w:vAlign w:val="center"/>
          </w:tcPr>
          <w:p w:rsidR="008B3E08" w:rsidRPr="006C4338" w:rsidRDefault="008B3E08" w:rsidP="008B3E08">
            <w:pPr>
              <w:widowControl/>
              <w:jc w:val="center"/>
              <w:rPr>
                <w:rFonts w:ascii="宋体" w:hAnsi="宋体" w:cs="宋体"/>
                <w:kern w:val="0"/>
                <w:sz w:val="24"/>
                <w:szCs w:val="24"/>
              </w:rPr>
            </w:pPr>
            <w:r w:rsidRPr="006C4338">
              <w:rPr>
                <w:rFonts w:ascii="宋体" w:hAnsi="宋体" w:cs="宋体" w:hint="eastAsia"/>
                <w:kern w:val="0"/>
                <w:sz w:val="24"/>
                <w:szCs w:val="24"/>
              </w:rPr>
              <w:t>合计</w:t>
            </w:r>
          </w:p>
        </w:tc>
        <w:tc>
          <w:tcPr>
            <w:tcW w:w="1418" w:type="dxa"/>
            <w:tcBorders>
              <w:top w:val="nil"/>
              <w:left w:val="nil"/>
              <w:bottom w:val="single" w:sz="4" w:space="0" w:color="auto"/>
              <w:right w:val="single" w:sz="4" w:space="0" w:color="auto"/>
            </w:tcBorders>
            <w:shd w:val="clear" w:color="auto" w:fill="auto"/>
            <w:noWrap/>
            <w:vAlign w:val="center"/>
          </w:tcPr>
          <w:p w:rsidR="008B3E08" w:rsidRPr="006C6892" w:rsidRDefault="009E2E36" w:rsidP="00A36A36">
            <w:pPr>
              <w:widowControl/>
              <w:jc w:val="right"/>
              <w:rPr>
                <w:rFonts w:ascii="宋体" w:hAnsi="宋体" w:cs="宋体"/>
                <w:kern w:val="0"/>
                <w:sz w:val="20"/>
              </w:rPr>
            </w:pPr>
            <w:r>
              <w:rPr>
                <w:rFonts w:ascii="宋体" w:hAnsi="宋体" w:cs="宋体" w:hint="eastAsia"/>
                <w:kern w:val="0"/>
                <w:sz w:val="20"/>
              </w:rPr>
              <w:t>64577.60</w:t>
            </w:r>
            <w:r w:rsidR="008B3E08" w:rsidRPr="006C6892">
              <w:rPr>
                <w:rFonts w:ascii="宋体" w:hAnsi="宋体" w:cs="宋体" w:hint="eastAsia"/>
                <w:kern w:val="0"/>
                <w:sz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B3E08" w:rsidRPr="006C6892" w:rsidRDefault="009E2E36" w:rsidP="00A36A36">
            <w:pPr>
              <w:widowControl/>
              <w:jc w:val="right"/>
              <w:rPr>
                <w:rFonts w:ascii="宋体" w:hAnsi="宋体" w:cs="宋体"/>
                <w:kern w:val="0"/>
                <w:sz w:val="20"/>
              </w:rPr>
            </w:pPr>
            <w:r>
              <w:rPr>
                <w:rFonts w:ascii="宋体" w:hAnsi="宋体" w:cs="宋体" w:hint="eastAsia"/>
                <w:kern w:val="0"/>
                <w:sz w:val="20"/>
              </w:rPr>
              <w:t>64562.60</w:t>
            </w:r>
          </w:p>
        </w:tc>
        <w:tc>
          <w:tcPr>
            <w:tcW w:w="1418"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9E2E36" w:rsidP="00A36A36">
            <w:pPr>
              <w:widowControl/>
              <w:jc w:val="right"/>
              <w:rPr>
                <w:rFonts w:ascii="宋体" w:hAnsi="宋体" w:cs="宋体"/>
                <w:kern w:val="0"/>
                <w:sz w:val="20"/>
              </w:rPr>
            </w:pPr>
            <w:r>
              <w:rPr>
                <w:rFonts w:ascii="宋体" w:hAnsi="宋体" w:cs="宋体" w:hint="eastAsia"/>
                <w:kern w:val="0"/>
                <w:sz w:val="20"/>
              </w:rPr>
              <w:t>15.00</w:t>
            </w:r>
            <w:r w:rsidR="008B3E08" w:rsidRPr="006C4338">
              <w:rPr>
                <w:rFonts w:ascii="宋体" w:hAnsi="宋体" w:cs="宋体" w:hint="eastAsia"/>
                <w:kern w:val="0"/>
                <w:sz w:val="20"/>
              </w:rPr>
              <w:t xml:space="preserve">　</w:t>
            </w:r>
          </w:p>
        </w:tc>
      </w:tr>
      <w:tr w:rsidR="008B3E08"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6C6892" w:rsidRDefault="006C6892" w:rsidP="003D2BAD">
            <w:pPr>
              <w:widowControl/>
              <w:jc w:val="center"/>
              <w:rPr>
                <w:rFonts w:ascii="宋体" w:hAnsi="宋体" w:cs="宋体"/>
                <w:kern w:val="0"/>
                <w:sz w:val="20"/>
              </w:rPr>
            </w:pPr>
            <w:r w:rsidRPr="006C6892">
              <w:rPr>
                <w:rFonts w:ascii="宋体" w:hAnsi="宋体" w:cs="宋体" w:hint="eastAsia"/>
                <w:kern w:val="0"/>
                <w:sz w:val="20"/>
              </w:rPr>
              <w:t>201</w:t>
            </w:r>
          </w:p>
        </w:tc>
        <w:tc>
          <w:tcPr>
            <w:tcW w:w="3418" w:type="dxa"/>
            <w:tcBorders>
              <w:top w:val="nil"/>
              <w:left w:val="nil"/>
              <w:bottom w:val="single" w:sz="4" w:space="0" w:color="auto"/>
              <w:right w:val="single" w:sz="4" w:space="0" w:color="auto"/>
            </w:tcBorders>
            <w:shd w:val="clear" w:color="auto" w:fill="FFFFFF"/>
            <w:noWrap/>
            <w:vAlign w:val="center"/>
          </w:tcPr>
          <w:p w:rsidR="008B3E08" w:rsidRPr="006C6892" w:rsidRDefault="003D2BAD" w:rsidP="001D52B2">
            <w:pPr>
              <w:widowControl/>
              <w:jc w:val="left"/>
              <w:rPr>
                <w:rFonts w:ascii="宋体" w:hAnsi="宋体" w:cs="宋体"/>
                <w:kern w:val="0"/>
                <w:sz w:val="20"/>
              </w:rPr>
            </w:pPr>
            <w:r w:rsidRPr="006C6892">
              <w:rPr>
                <w:rFonts w:ascii="宋体" w:hAnsi="宋体" w:cs="宋体" w:hint="eastAsia"/>
                <w:kern w:val="0"/>
                <w:sz w:val="20"/>
              </w:rPr>
              <w:t>一般公共服务支出</w:t>
            </w:r>
          </w:p>
        </w:tc>
        <w:tc>
          <w:tcPr>
            <w:tcW w:w="1418" w:type="dxa"/>
            <w:tcBorders>
              <w:top w:val="nil"/>
              <w:left w:val="nil"/>
              <w:bottom w:val="single" w:sz="4" w:space="0" w:color="auto"/>
              <w:right w:val="single" w:sz="4" w:space="0" w:color="auto"/>
            </w:tcBorders>
            <w:shd w:val="clear" w:color="auto" w:fill="auto"/>
            <w:noWrap/>
            <w:vAlign w:val="center"/>
          </w:tcPr>
          <w:p w:rsidR="008B3E08" w:rsidRPr="006C6892" w:rsidRDefault="006C6892" w:rsidP="00A36A36">
            <w:pPr>
              <w:widowControl/>
              <w:jc w:val="right"/>
              <w:rPr>
                <w:rFonts w:ascii="宋体" w:hAnsi="宋体" w:cs="宋体"/>
                <w:kern w:val="0"/>
                <w:sz w:val="20"/>
              </w:rPr>
            </w:pPr>
            <w:r>
              <w:rPr>
                <w:rFonts w:ascii="宋体" w:hAnsi="宋体" w:cs="宋体" w:hint="eastAsia"/>
                <w:kern w:val="0"/>
                <w:sz w:val="20"/>
              </w:rPr>
              <w:t>1047.41</w:t>
            </w:r>
          </w:p>
        </w:tc>
        <w:tc>
          <w:tcPr>
            <w:tcW w:w="1417" w:type="dxa"/>
            <w:tcBorders>
              <w:top w:val="nil"/>
              <w:left w:val="nil"/>
              <w:bottom w:val="single" w:sz="4" w:space="0" w:color="auto"/>
              <w:right w:val="single" w:sz="4" w:space="0" w:color="auto"/>
            </w:tcBorders>
            <w:shd w:val="clear" w:color="auto" w:fill="auto"/>
            <w:noWrap/>
            <w:vAlign w:val="center"/>
          </w:tcPr>
          <w:p w:rsidR="008B3E08" w:rsidRPr="006C4338" w:rsidRDefault="006C6892" w:rsidP="00A36A36">
            <w:pPr>
              <w:widowControl/>
              <w:jc w:val="right"/>
              <w:rPr>
                <w:rFonts w:ascii="宋体" w:hAnsi="宋体" w:cs="宋体"/>
                <w:kern w:val="0"/>
                <w:sz w:val="20"/>
              </w:rPr>
            </w:pPr>
            <w:r>
              <w:rPr>
                <w:rFonts w:ascii="宋体" w:hAnsi="宋体" w:cs="宋体" w:hint="eastAsia"/>
                <w:kern w:val="0"/>
                <w:sz w:val="20"/>
              </w:rPr>
              <w:t>1032.41</w:t>
            </w:r>
          </w:p>
        </w:tc>
        <w:tc>
          <w:tcPr>
            <w:tcW w:w="1418"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6C6892" w:rsidP="00A36A36">
            <w:pPr>
              <w:widowControl/>
              <w:jc w:val="right"/>
              <w:rPr>
                <w:rFonts w:ascii="宋体" w:hAnsi="宋体" w:cs="宋体"/>
                <w:kern w:val="0"/>
                <w:sz w:val="20"/>
              </w:rPr>
            </w:pPr>
            <w:r>
              <w:rPr>
                <w:rFonts w:ascii="宋体" w:hAnsi="宋体" w:cs="宋体" w:hint="eastAsia"/>
                <w:kern w:val="0"/>
                <w:sz w:val="20"/>
              </w:rPr>
              <w:t>15</w:t>
            </w:r>
            <w:r w:rsidR="009E2E36">
              <w:rPr>
                <w:rFonts w:ascii="宋体" w:hAnsi="宋体" w:cs="宋体" w:hint="eastAsia"/>
                <w:kern w:val="0"/>
                <w:sz w:val="20"/>
              </w:rPr>
              <w:t>.00</w:t>
            </w:r>
            <w:r w:rsidR="008B3E08" w:rsidRPr="006C4338">
              <w:rPr>
                <w:rFonts w:ascii="宋体" w:hAnsi="宋体" w:cs="宋体" w:hint="eastAsia"/>
                <w:kern w:val="0"/>
                <w:sz w:val="20"/>
              </w:rPr>
              <w:t xml:space="preserve">　</w:t>
            </w:r>
          </w:p>
        </w:tc>
      </w:tr>
      <w:tr w:rsidR="008B3E08"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6C6892" w:rsidRDefault="003D2BAD" w:rsidP="006C6892">
            <w:pPr>
              <w:widowControl/>
              <w:jc w:val="center"/>
              <w:rPr>
                <w:rFonts w:ascii="宋体" w:hAnsi="宋体" w:cs="宋体"/>
                <w:kern w:val="0"/>
                <w:sz w:val="20"/>
              </w:rPr>
            </w:pPr>
            <w:r w:rsidRPr="006C6892">
              <w:rPr>
                <w:rFonts w:ascii="宋体" w:hAnsi="宋体" w:cs="宋体" w:hint="eastAsia"/>
                <w:kern w:val="0"/>
                <w:sz w:val="20"/>
              </w:rPr>
              <w:t>2010</w:t>
            </w:r>
            <w:r w:rsidR="006C6892">
              <w:rPr>
                <w:rFonts w:ascii="宋体" w:hAnsi="宋体" w:cs="宋体" w:hint="eastAsia"/>
                <w:kern w:val="0"/>
                <w:sz w:val="20"/>
              </w:rPr>
              <w:t>3</w:t>
            </w:r>
          </w:p>
        </w:tc>
        <w:tc>
          <w:tcPr>
            <w:tcW w:w="3418" w:type="dxa"/>
            <w:tcBorders>
              <w:top w:val="nil"/>
              <w:left w:val="nil"/>
              <w:bottom w:val="single" w:sz="4" w:space="0" w:color="auto"/>
              <w:right w:val="single" w:sz="4" w:space="0" w:color="auto"/>
            </w:tcBorders>
            <w:shd w:val="clear" w:color="auto" w:fill="FFFFFF"/>
            <w:noWrap/>
            <w:vAlign w:val="center"/>
          </w:tcPr>
          <w:p w:rsidR="008B3E08" w:rsidRPr="006C6892" w:rsidRDefault="006C6892" w:rsidP="006C6892">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1418" w:type="dxa"/>
            <w:tcBorders>
              <w:top w:val="nil"/>
              <w:left w:val="nil"/>
              <w:bottom w:val="single" w:sz="4" w:space="0" w:color="auto"/>
              <w:right w:val="single" w:sz="4" w:space="0" w:color="auto"/>
            </w:tcBorders>
            <w:shd w:val="clear" w:color="auto" w:fill="auto"/>
            <w:noWrap/>
            <w:vAlign w:val="center"/>
          </w:tcPr>
          <w:p w:rsidR="008B3E08" w:rsidRPr="006C6892" w:rsidRDefault="006C6892" w:rsidP="00A36A36">
            <w:pPr>
              <w:widowControl/>
              <w:jc w:val="right"/>
              <w:rPr>
                <w:rFonts w:ascii="宋体" w:hAnsi="宋体" w:cs="宋体"/>
                <w:kern w:val="0"/>
                <w:sz w:val="20"/>
              </w:rPr>
            </w:pPr>
            <w:r>
              <w:rPr>
                <w:rFonts w:ascii="宋体" w:hAnsi="宋体" w:cs="宋体" w:hint="eastAsia"/>
                <w:kern w:val="0"/>
                <w:sz w:val="20"/>
              </w:rPr>
              <w:t>1013.83</w:t>
            </w:r>
            <w:r w:rsidR="008B3E08" w:rsidRPr="006C6892">
              <w:rPr>
                <w:rFonts w:ascii="宋体" w:hAnsi="宋体" w:cs="宋体" w:hint="eastAsia"/>
                <w:kern w:val="0"/>
                <w:sz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B3E08" w:rsidRPr="006C4338" w:rsidRDefault="006C6892" w:rsidP="00A36A36">
            <w:pPr>
              <w:widowControl/>
              <w:jc w:val="right"/>
              <w:rPr>
                <w:rFonts w:ascii="宋体" w:hAnsi="宋体" w:cs="宋体"/>
                <w:kern w:val="0"/>
                <w:sz w:val="20"/>
              </w:rPr>
            </w:pPr>
            <w:r>
              <w:rPr>
                <w:rFonts w:ascii="宋体" w:hAnsi="宋体" w:cs="宋体" w:hint="eastAsia"/>
                <w:kern w:val="0"/>
                <w:sz w:val="20"/>
              </w:rPr>
              <w:t>998.83</w:t>
            </w:r>
          </w:p>
        </w:tc>
        <w:tc>
          <w:tcPr>
            <w:tcW w:w="1418"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6C6892" w:rsidP="00A36A36">
            <w:pPr>
              <w:widowControl/>
              <w:jc w:val="right"/>
              <w:rPr>
                <w:rFonts w:ascii="宋体" w:hAnsi="宋体" w:cs="宋体"/>
                <w:kern w:val="0"/>
                <w:sz w:val="20"/>
              </w:rPr>
            </w:pPr>
            <w:r>
              <w:rPr>
                <w:rFonts w:ascii="宋体" w:hAnsi="宋体" w:cs="宋体" w:hint="eastAsia"/>
                <w:kern w:val="0"/>
                <w:sz w:val="20"/>
              </w:rPr>
              <w:t>15</w:t>
            </w:r>
            <w:r w:rsidR="009E2E36">
              <w:rPr>
                <w:rFonts w:ascii="宋体" w:hAnsi="宋体" w:cs="宋体" w:hint="eastAsia"/>
                <w:kern w:val="0"/>
                <w:sz w:val="20"/>
              </w:rPr>
              <w:t>.00</w:t>
            </w:r>
            <w:r w:rsidR="008B3E08" w:rsidRPr="006C4338">
              <w:rPr>
                <w:rFonts w:ascii="宋体" w:hAnsi="宋体" w:cs="宋体" w:hint="eastAsia"/>
                <w:kern w:val="0"/>
                <w:sz w:val="20"/>
              </w:rPr>
              <w:t xml:space="preserve">　</w:t>
            </w:r>
          </w:p>
        </w:tc>
      </w:tr>
      <w:tr w:rsidR="008B3E08"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6C6892" w:rsidRDefault="006C6892" w:rsidP="003D2BAD">
            <w:pPr>
              <w:widowControl/>
              <w:jc w:val="center"/>
              <w:rPr>
                <w:rFonts w:ascii="宋体" w:hAnsi="宋体" w:cs="宋体"/>
                <w:kern w:val="0"/>
                <w:sz w:val="20"/>
              </w:rPr>
            </w:pPr>
            <w:r>
              <w:rPr>
                <w:rFonts w:ascii="宋体" w:hAnsi="宋体" w:cs="宋体" w:hint="eastAsia"/>
                <w:kern w:val="0"/>
                <w:sz w:val="20"/>
              </w:rPr>
              <w:t>2010301</w:t>
            </w:r>
          </w:p>
        </w:tc>
        <w:tc>
          <w:tcPr>
            <w:tcW w:w="3418" w:type="dxa"/>
            <w:tcBorders>
              <w:top w:val="nil"/>
              <w:left w:val="nil"/>
              <w:bottom w:val="single" w:sz="4" w:space="0" w:color="auto"/>
              <w:right w:val="single" w:sz="4" w:space="0" w:color="auto"/>
            </w:tcBorders>
            <w:shd w:val="clear" w:color="auto" w:fill="FFFFFF"/>
            <w:noWrap/>
            <w:vAlign w:val="center"/>
          </w:tcPr>
          <w:p w:rsidR="008B3E08" w:rsidRPr="006C6892" w:rsidRDefault="006C6892" w:rsidP="001D52B2">
            <w:pPr>
              <w:widowControl/>
              <w:jc w:val="left"/>
              <w:rPr>
                <w:rFonts w:ascii="宋体" w:hAnsi="宋体" w:cs="宋体"/>
                <w:kern w:val="0"/>
                <w:sz w:val="20"/>
              </w:rPr>
            </w:pPr>
            <w:r>
              <w:rPr>
                <w:rFonts w:ascii="宋体" w:hAnsi="宋体" w:cs="宋体" w:hint="eastAsia"/>
                <w:kern w:val="0"/>
                <w:sz w:val="20"/>
              </w:rPr>
              <w:t xml:space="preserve">  行政运行</w:t>
            </w:r>
          </w:p>
        </w:tc>
        <w:tc>
          <w:tcPr>
            <w:tcW w:w="1418" w:type="dxa"/>
            <w:tcBorders>
              <w:top w:val="nil"/>
              <w:left w:val="nil"/>
              <w:bottom w:val="single" w:sz="4" w:space="0" w:color="auto"/>
              <w:right w:val="single" w:sz="4" w:space="0" w:color="auto"/>
            </w:tcBorders>
            <w:shd w:val="clear" w:color="auto" w:fill="auto"/>
            <w:noWrap/>
            <w:vAlign w:val="center"/>
          </w:tcPr>
          <w:p w:rsidR="008B3E08" w:rsidRPr="006C6892" w:rsidRDefault="006C6892" w:rsidP="00A36A36">
            <w:pPr>
              <w:widowControl/>
              <w:jc w:val="right"/>
              <w:rPr>
                <w:rFonts w:ascii="宋体" w:hAnsi="宋体" w:cs="宋体"/>
                <w:kern w:val="0"/>
                <w:sz w:val="20"/>
              </w:rPr>
            </w:pPr>
            <w:r>
              <w:rPr>
                <w:rFonts w:ascii="宋体" w:hAnsi="宋体" w:cs="宋体" w:hint="eastAsia"/>
                <w:kern w:val="0"/>
                <w:sz w:val="20"/>
              </w:rPr>
              <w:t>668.83</w:t>
            </w:r>
            <w:r w:rsidR="008B3E08" w:rsidRPr="006C6892">
              <w:rPr>
                <w:rFonts w:ascii="宋体" w:hAnsi="宋体" w:cs="宋体" w:hint="eastAsia"/>
                <w:kern w:val="0"/>
                <w:sz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B3E08" w:rsidRPr="006C4338" w:rsidRDefault="006C6892" w:rsidP="00A36A36">
            <w:pPr>
              <w:widowControl/>
              <w:jc w:val="right"/>
              <w:rPr>
                <w:rFonts w:ascii="宋体" w:hAnsi="宋体" w:cs="宋体"/>
                <w:kern w:val="0"/>
                <w:sz w:val="20"/>
              </w:rPr>
            </w:pPr>
            <w:r>
              <w:rPr>
                <w:rFonts w:ascii="宋体" w:hAnsi="宋体" w:cs="宋体" w:hint="eastAsia"/>
                <w:kern w:val="0"/>
                <w:sz w:val="20"/>
              </w:rPr>
              <w:t>653.83</w:t>
            </w:r>
          </w:p>
        </w:tc>
        <w:tc>
          <w:tcPr>
            <w:tcW w:w="1418"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6C6892" w:rsidP="00A36A36">
            <w:pPr>
              <w:widowControl/>
              <w:jc w:val="right"/>
              <w:rPr>
                <w:rFonts w:ascii="宋体" w:hAnsi="宋体" w:cs="宋体"/>
                <w:kern w:val="0"/>
                <w:sz w:val="20"/>
              </w:rPr>
            </w:pPr>
            <w:r>
              <w:rPr>
                <w:rFonts w:ascii="宋体" w:hAnsi="宋体" w:cs="宋体" w:hint="eastAsia"/>
                <w:kern w:val="0"/>
                <w:sz w:val="20"/>
              </w:rPr>
              <w:t>15</w:t>
            </w:r>
            <w:r w:rsidR="009E2E36">
              <w:rPr>
                <w:rFonts w:ascii="宋体" w:hAnsi="宋体" w:cs="宋体" w:hint="eastAsia"/>
                <w:kern w:val="0"/>
                <w:sz w:val="20"/>
              </w:rPr>
              <w:t>.00</w:t>
            </w:r>
            <w:r w:rsidR="008B3E08" w:rsidRPr="006C4338">
              <w:rPr>
                <w:rFonts w:ascii="宋体" w:hAnsi="宋体" w:cs="宋体" w:hint="eastAsia"/>
                <w:kern w:val="0"/>
                <w:sz w:val="20"/>
              </w:rPr>
              <w:t xml:space="preserve">　</w:t>
            </w:r>
          </w:p>
        </w:tc>
      </w:tr>
      <w:tr w:rsidR="008B3E08"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B3E08" w:rsidRPr="006C6892" w:rsidRDefault="006C6892" w:rsidP="003D2BAD">
            <w:pPr>
              <w:widowControl/>
              <w:jc w:val="center"/>
              <w:rPr>
                <w:rFonts w:ascii="宋体" w:hAnsi="宋体" w:cs="宋体"/>
                <w:kern w:val="0"/>
                <w:sz w:val="20"/>
              </w:rPr>
            </w:pPr>
            <w:r>
              <w:rPr>
                <w:rFonts w:ascii="宋体" w:hAnsi="宋体" w:cs="宋体" w:hint="eastAsia"/>
                <w:kern w:val="0"/>
                <w:sz w:val="20"/>
              </w:rPr>
              <w:t>2010399</w:t>
            </w:r>
          </w:p>
        </w:tc>
        <w:tc>
          <w:tcPr>
            <w:tcW w:w="3418" w:type="dxa"/>
            <w:tcBorders>
              <w:top w:val="nil"/>
              <w:left w:val="nil"/>
              <w:bottom w:val="single" w:sz="4" w:space="0" w:color="auto"/>
              <w:right w:val="single" w:sz="4" w:space="0" w:color="auto"/>
            </w:tcBorders>
            <w:shd w:val="clear" w:color="auto" w:fill="FFFFFF"/>
            <w:noWrap/>
            <w:vAlign w:val="center"/>
          </w:tcPr>
          <w:p w:rsidR="008B3E08" w:rsidRPr="006C6892" w:rsidRDefault="006C6892" w:rsidP="001D52B2">
            <w:pPr>
              <w:widowControl/>
              <w:jc w:val="left"/>
              <w:rPr>
                <w:rFonts w:ascii="宋体" w:hAnsi="宋体" w:cs="宋体"/>
                <w:kern w:val="0"/>
                <w:sz w:val="20"/>
              </w:rPr>
            </w:pPr>
            <w:r>
              <w:rPr>
                <w:rFonts w:ascii="宋体" w:hAnsi="宋体" w:cs="宋体" w:hint="eastAsia"/>
                <w:kern w:val="0"/>
                <w:sz w:val="20"/>
              </w:rPr>
              <w:t xml:space="preserve">  其他政府办公厅（室）及相关机构事务支出</w:t>
            </w:r>
          </w:p>
        </w:tc>
        <w:tc>
          <w:tcPr>
            <w:tcW w:w="1418" w:type="dxa"/>
            <w:tcBorders>
              <w:top w:val="nil"/>
              <w:left w:val="nil"/>
              <w:bottom w:val="single" w:sz="4" w:space="0" w:color="auto"/>
              <w:right w:val="single" w:sz="4" w:space="0" w:color="auto"/>
            </w:tcBorders>
            <w:shd w:val="clear" w:color="auto" w:fill="auto"/>
            <w:noWrap/>
            <w:vAlign w:val="center"/>
          </w:tcPr>
          <w:p w:rsidR="008B3E08" w:rsidRPr="006C6892" w:rsidRDefault="00843248" w:rsidP="00A36A36">
            <w:pPr>
              <w:widowControl/>
              <w:jc w:val="right"/>
              <w:rPr>
                <w:rFonts w:ascii="宋体" w:hAnsi="宋体" w:cs="宋体"/>
                <w:kern w:val="0"/>
                <w:sz w:val="20"/>
              </w:rPr>
            </w:pPr>
            <w:r>
              <w:rPr>
                <w:rFonts w:ascii="宋体" w:hAnsi="宋体" w:cs="宋体" w:hint="eastAsia"/>
                <w:kern w:val="0"/>
                <w:sz w:val="20"/>
              </w:rPr>
              <w:t>345.00</w:t>
            </w:r>
            <w:r w:rsidR="008B3E08" w:rsidRPr="006C6892">
              <w:rPr>
                <w:rFonts w:ascii="宋体" w:hAnsi="宋体" w:cs="宋体" w:hint="eastAsia"/>
                <w:kern w:val="0"/>
                <w:sz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8B3E08" w:rsidRPr="006C4338" w:rsidRDefault="00843248" w:rsidP="00A36A36">
            <w:pPr>
              <w:widowControl/>
              <w:jc w:val="right"/>
              <w:rPr>
                <w:rFonts w:ascii="宋体" w:hAnsi="宋体" w:cs="宋体"/>
                <w:kern w:val="0"/>
                <w:sz w:val="20"/>
              </w:rPr>
            </w:pPr>
            <w:r>
              <w:rPr>
                <w:rFonts w:ascii="宋体" w:hAnsi="宋体" w:cs="宋体" w:hint="eastAsia"/>
                <w:kern w:val="0"/>
                <w:sz w:val="20"/>
              </w:rPr>
              <w:t>345.00</w:t>
            </w:r>
            <w:r w:rsidR="008B3E08" w:rsidRPr="006C4338">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8B3E08" w:rsidRPr="006C4338" w:rsidRDefault="008B3E08" w:rsidP="00A36A36">
            <w:pPr>
              <w:widowControl/>
              <w:jc w:val="right"/>
              <w:rPr>
                <w:rFonts w:ascii="宋体" w:hAnsi="宋体" w:cs="宋体"/>
                <w:kern w:val="0"/>
                <w:sz w:val="20"/>
              </w:rPr>
            </w:pPr>
            <w:r w:rsidRPr="006C4338">
              <w:rPr>
                <w:rFonts w:ascii="宋体" w:hAnsi="宋体" w:cs="宋体" w:hint="eastAsia"/>
                <w:kern w:val="0"/>
                <w:sz w:val="20"/>
              </w:rPr>
              <w:t xml:space="preserve">　</w:t>
            </w:r>
          </w:p>
        </w:tc>
      </w:tr>
      <w:tr w:rsidR="00A36A36"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A36A36" w:rsidRPr="006C6892" w:rsidRDefault="00843248" w:rsidP="003D2BAD">
            <w:pPr>
              <w:widowControl/>
              <w:jc w:val="center"/>
              <w:rPr>
                <w:rFonts w:ascii="宋体" w:hAnsi="宋体" w:cs="宋体"/>
                <w:kern w:val="0"/>
                <w:sz w:val="20"/>
              </w:rPr>
            </w:pPr>
            <w:r>
              <w:rPr>
                <w:rFonts w:ascii="宋体" w:hAnsi="宋体" w:cs="宋体" w:hint="eastAsia"/>
                <w:kern w:val="0"/>
                <w:sz w:val="20"/>
              </w:rPr>
              <w:t>20105</w:t>
            </w:r>
          </w:p>
        </w:tc>
        <w:tc>
          <w:tcPr>
            <w:tcW w:w="3418" w:type="dxa"/>
            <w:tcBorders>
              <w:top w:val="nil"/>
              <w:left w:val="nil"/>
              <w:bottom w:val="single" w:sz="4" w:space="0" w:color="auto"/>
              <w:right w:val="single" w:sz="4" w:space="0" w:color="auto"/>
            </w:tcBorders>
            <w:shd w:val="clear" w:color="auto" w:fill="FFFFFF"/>
            <w:noWrap/>
            <w:vAlign w:val="center"/>
          </w:tcPr>
          <w:p w:rsidR="00A36A36" w:rsidRPr="006C6892" w:rsidRDefault="00843248" w:rsidP="001D52B2">
            <w:pPr>
              <w:widowControl/>
              <w:jc w:val="left"/>
              <w:rPr>
                <w:rFonts w:ascii="宋体" w:hAnsi="宋体" w:cs="宋体"/>
                <w:kern w:val="0"/>
                <w:sz w:val="20"/>
              </w:rPr>
            </w:pPr>
            <w:r>
              <w:rPr>
                <w:rFonts w:ascii="宋体" w:hAnsi="宋体" w:cs="宋体" w:hint="eastAsia"/>
                <w:kern w:val="0"/>
                <w:sz w:val="20"/>
              </w:rPr>
              <w:t>统计信息事务</w:t>
            </w:r>
          </w:p>
        </w:tc>
        <w:tc>
          <w:tcPr>
            <w:tcW w:w="1418" w:type="dxa"/>
            <w:tcBorders>
              <w:top w:val="nil"/>
              <w:left w:val="nil"/>
              <w:bottom w:val="single" w:sz="4" w:space="0" w:color="auto"/>
              <w:right w:val="single" w:sz="4" w:space="0" w:color="auto"/>
            </w:tcBorders>
            <w:shd w:val="clear" w:color="auto" w:fill="auto"/>
            <w:noWrap/>
            <w:vAlign w:val="center"/>
          </w:tcPr>
          <w:p w:rsidR="00A36A36" w:rsidRPr="006C6892" w:rsidRDefault="00843248" w:rsidP="00A36A36">
            <w:pPr>
              <w:widowControl/>
              <w:jc w:val="right"/>
              <w:rPr>
                <w:rFonts w:ascii="宋体" w:hAnsi="宋体" w:cs="宋体"/>
                <w:kern w:val="0"/>
                <w:sz w:val="20"/>
              </w:rPr>
            </w:pPr>
            <w:r>
              <w:rPr>
                <w:rFonts w:ascii="宋体" w:hAnsi="宋体" w:cs="宋体" w:hint="eastAsia"/>
                <w:kern w:val="0"/>
                <w:sz w:val="20"/>
              </w:rPr>
              <w:t>3.84</w:t>
            </w:r>
          </w:p>
        </w:tc>
        <w:tc>
          <w:tcPr>
            <w:tcW w:w="1417" w:type="dxa"/>
            <w:tcBorders>
              <w:top w:val="nil"/>
              <w:left w:val="nil"/>
              <w:bottom w:val="single" w:sz="4" w:space="0" w:color="auto"/>
              <w:right w:val="single" w:sz="4" w:space="0" w:color="auto"/>
            </w:tcBorders>
            <w:shd w:val="clear" w:color="auto" w:fill="auto"/>
            <w:noWrap/>
            <w:vAlign w:val="center"/>
          </w:tcPr>
          <w:p w:rsidR="00A36A36" w:rsidRPr="006C4338" w:rsidRDefault="00843248" w:rsidP="00A36A36">
            <w:pPr>
              <w:widowControl/>
              <w:jc w:val="right"/>
              <w:rPr>
                <w:rFonts w:ascii="宋体" w:hAnsi="宋体" w:cs="宋体"/>
                <w:kern w:val="0"/>
                <w:sz w:val="20"/>
              </w:rPr>
            </w:pPr>
            <w:r>
              <w:rPr>
                <w:rFonts w:ascii="宋体" w:hAnsi="宋体" w:cs="宋体" w:hint="eastAsia"/>
                <w:kern w:val="0"/>
                <w:sz w:val="20"/>
              </w:rPr>
              <w:t>3.84</w:t>
            </w:r>
          </w:p>
        </w:tc>
        <w:tc>
          <w:tcPr>
            <w:tcW w:w="1418"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A36A36" w:rsidRPr="006C4338" w:rsidRDefault="00A36A36"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2010507</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专项普查活动</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3.84</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3.84</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20132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组织事务</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9.15</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9.15</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2013299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其他组织事务支出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9.15</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9.15</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20136</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其他共产党事务支出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20.59</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20.59</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2013699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其他共产党事务支出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20.59</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20.59</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lastRenderedPageBreak/>
              <w:t>206</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科学技术支出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20606</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科技条件与服务</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7661C0">
            <w:pPr>
              <w:widowControl/>
              <w:jc w:val="right"/>
              <w:rPr>
                <w:rFonts w:ascii="宋体" w:hAnsi="宋体" w:cs="宋体"/>
                <w:kern w:val="0"/>
                <w:sz w:val="20"/>
              </w:rPr>
            </w:pPr>
            <w:r>
              <w:rPr>
                <w:rFonts w:ascii="宋体" w:hAnsi="宋体" w:cs="宋体" w:hint="eastAsia"/>
                <w:kern w:val="0"/>
                <w:sz w:val="20"/>
              </w:rPr>
              <w:t>30.00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2060502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技术创新服务体系</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7661C0">
            <w:pPr>
              <w:widowControl/>
              <w:jc w:val="right"/>
              <w:rPr>
                <w:rFonts w:ascii="宋体" w:hAnsi="宋体" w:cs="宋体"/>
                <w:kern w:val="0"/>
                <w:sz w:val="20"/>
              </w:rPr>
            </w:pPr>
            <w:r>
              <w:rPr>
                <w:rFonts w:ascii="宋体" w:hAnsi="宋体" w:cs="宋体" w:hint="eastAsia"/>
                <w:kern w:val="0"/>
                <w:sz w:val="20"/>
              </w:rPr>
              <w:t>30.00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社会保障和就业支出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221.06</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221.06</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20802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民政管理事务</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2080299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其他民政管理事务支出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20808</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抚恤</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40.55</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40.55</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2080805</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义务兵优待</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40.55</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40.55</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20810</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社会福利</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51.62</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51.62</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2081005</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社会福利事业单位</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50.91</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50.91</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2081099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其他社会福利支出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0.71</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0.71</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20820</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临时救助</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8.35</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8.35</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2082001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临时救助支出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8.35</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8.35</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20821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特困人员救助供养</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115.54</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115.54</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2082102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农村特困人员救助供养支出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115.54</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115.54</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20825</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其他生活救助</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2082501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其他城市生活救助</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210</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卫生健康支出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28.82</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28.82</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lastRenderedPageBreak/>
              <w:t>21004</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公共卫生</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2100410</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突发公共卫生事件应急处理</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21013</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医疗救助</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3.14</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3.14</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2101301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城乡医疗救助</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3.14</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3.14</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21016</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老龄卫生健康事务</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5.68</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5.68</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2101601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老龄卫生健康事务</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5.68</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5.68</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节能环保支出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189.00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189.00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21104</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自然生态保护</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189.00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189.00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2110402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农村环境保护</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189.00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189.00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城乡社区支出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17127.50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17127.50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21208</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国有土地使用权出让收入安排的支出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17127.50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17127.50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2120803</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城市建设支出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8200.00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8200.00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2120804</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农村基础设施建设支出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4027.50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4027.50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2120899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其他国有土地使用权出让收入安排的支出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4900.00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4900.00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农林水支出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6433.81</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6433.81</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农业农村</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5940.64</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5940.64</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2130122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农业生产发展</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823.06</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823.06</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2130142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农村道路建设</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5001.00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5001.00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lastRenderedPageBreak/>
              <w:t>2130199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其他农业农村支出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116.58</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116.58</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21305</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扶贫</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42.21</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42.21</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2130599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其他扶贫支出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42.21</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42.21</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21307</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农村综合改革</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2130799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其他农村综合改革支出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20.00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20.00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目标价格补贴</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430.96</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430.96</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2130999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其他目标价格补贴</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430.96</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430.96</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229</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其他支出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C54993">
            <w:pPr>
              <w:widowControl/>
              <w:jc w:val="right"/>
              <w:rPr>
                <w:rFonts w:ascii="宋体" w:hAnsi="宋体" w:cs="宋体"/>
                <w:kern w:val="0"/>
                <w:sz w:val="20"/>
              </w:rPr>
            </w:pPr>
            <w:r>
              <w:rPr>
                <w:rFonts w:ascii="宋体" w:hAnsi="宋体" w:cs="宋体" w:hint="eastAsia"/>
                <w:kern w:val="0"/>
                <w:sz w:val="20"/>
              </w:rPr>
              <w:t>36000.00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36000.00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22904</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36000.00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36000.00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2290402</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 xml:space="preserve">  其他地方自行试点项目收益专项债券收入安排的支出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36000.00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36000.00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234</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抗疫特别国债安排的支出</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3500.00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3500.00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Pr="006C4338" w:rsidRDefault="00504ABC" w:rsidP="003D2BAD">
            <w:pPr>
              <w:widowControl/>
              <w:jc w:val="center"/>
              <w:rPr>
                <w:rFonts w:ascii="宋体" w:hAnsi="宋体" w:cs="宋体"/>
                <w:kern w:val="0"/>
                <w:sz w:val="20"/>
              </w:rPr>
            </w:pPr>
            <w:r>
              <w:rPr>
                <w:rFonts w:ascii="宋体" w:hAnsi="宋体" w:cs="宋体" w:hint="eastAsia"/>
                <w:kern w:val="0"/>
                <w:sz w:val="20"/>
              </w:rPr>
              <w:t>23401</w:t>
            </w:r>
          </w:p>
        </w:tc>
        <w:tc>
          <w:tcPr>
            <w:tcW w:w="3418" w:type="dxa"/>
            <w:tcBorders>
              <w:top w:val="nil"/>
              <w:left w:val="nil"/>
              <w:bottom w:val="single" w:sz="4" w:space="0" w:color="auto"/>
              <w:right w:val="single" w:sz="4" w:space="0" w:color="auto"/>
            </w:tcBorders>
            <w:shd w:val="clear" w:color="auto" w:fill="FFFFFF"/>
            <w:noWrap/>
            <w:vAlign w:val="center"/>
          </w:tcPr>
          <w:p w:rsidR="00504ABC" w:rsidRPr="006C4338" w:rsidRDefault="00504ABC" w:rsidP="001D52B2">
            <w:pPr>
              <w:widowControl/>
              <w:jc w:val="left"/>
              <w:rPr>
                <w:rFonts w:ascii="宋体" w:hAnsi="宋体" w:cs="宋体"/>
                <w:kern w:val="0"/>
                <w:sz w:val="20"/>
              </w:rPr>
            </w:pPr>
            <w:r>
              <w:rPr>
                <w:rFonts w:ascii="宋体" w:hAnsi="宋体" w:cs="宋体" w:hint="eastAsia"/>
                <w:kern w:val="0"/>
                <w:sz w:val="20"/>
              </w:rPr>
              <w:t>基础设施建设</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r>
              <w:rPr>
                <w:rFonts w:ascii="宋体" w:hAnsi="宋体" w:cs="宋体" w:hint="eastAsia"/>
                <w:kern w:val="0"/>
                <w:sz w:val="20"/>
              </w:rPr>
              <w:t>3500.00</w:t>
            </w:r>
          </w:p>
        </w:tc>
        <w:tc>
          <w:tcPr>
            <w:tcW w:w="1417" w:type="dxa"/>
            <w:tcBorders>
              <w:top w:val="nil"/>
              <w:left w:val="nil"/>
              <w:bottom w:val="single" w:sz="4" w:space="0" w:color="auto"/>
              <w:right w:val="single" w:sz="4" w:space="0" w:color="auto"/>
            </w:tcBorders>
            <w:shd w:val="clear" w:color="auto" w:fill="auto"/>
            <w:noWrap/>
            <w:vAlign w:val="center"/>
          </w:tcPr>
          <w:p w:rsidR="00504ABC" w:rsidRPr="006C4338" w:rsidRDefault="00504ABC" w:rsidP="00DC4945">
            <w:pPr>
              <w:widowControl/>
              <w:jc w:val="right"/>
              <w:rPr>
                <w:rFonts w:ascii="宋体" w:hAnsi="宋体" w:cs="宋体"/>
                <w:kern w:val="0"/>
                <w:sz w:val="20"/>
              </w:rPr>
            </w:pPr>
            <w:r>
              <w:rPr>
                <w:rFonts w:ascii="宋体" w:hAnsi="宋体" w:cs="宋体" w:hint="eastAsia"/>
                <w:kern w:val="0"/>
                <w:sz w:val="20"/>
              </w:rPr>
              <w:t>3500.00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7661C0">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04ABC" w:rsidRDefault="00504ABC" w:rsidP="003D2BAD">
            <w:pPr>
              <w:widowControl/>
              <w:jc w:val="center"/>
              <w:rPr>
                <w:rFonts w:ascii="宋体" w:hAnsi="宋体" w:cs="宋体"/>
                <w:kern w:val="0"/>
                <w:sz w:val="20"/>
              </w:rPr>
            </w:pPr>
            <w:r>
              <w:rPr>
                <w:rFonts w:ascii="宋体" w:hAnsi="宋体" w:cs="宋体" w:hint="eastAsia"/>
                <w:kern w:val="0"/>
                <w:sz w:val="20"/>
              </w:rPr>
              <w:t>2340109</w:t>
            </w:r>
          </w:p>
        </w:tc>
        <w:tc>
          <w:tcPr>
            <w:tcW w:w="3418" w:type="dxa"/>
            <w:tcBorders>
              <w:top w:val="nil"/>
              <w:left w:val="nil"/>
              <w:bottom w:val="single" w:sz="4" w:space="0" w:color="auto"/>
              <w:right w:val="single" w:sz="4" w:space="0" w:color="auto"/>
            </w:tcBorders>
            <w:shd w:val="clear" w:color="auto" w:fill="FFFFFF"/>
            <w:noWrap/>
            <w:vAlign w:val="center"/>
          </w:tcPr>
          <w:p w:rsidR="00504ABC" w:rsidRDefault="00504ABC" w:rsidP="001D52B2">
            <w:pPr>
              <w:widowControl/>
              <w:jc w:val="left"/>
              <w:rPr>
                <w:rFonts w:ascii="宋体" w:hAnsi="宋体" w:cs="宋体"/>
                <w:kern w:val="0"/>
                <w:sz w:val="20"/>
              </w:rPr>
            </w:pPr>
            <w:r>
              <w:rPr>
                <w:rFonts w:ascii="宋体" w:hAnsi="宋体" w:cs="宋体" w:hint="eastAsia"/>
                <w:kern w:val="0"/>
                <w:sz w:val="20"/>
              </w:rPr>
              <w:t xml:space="preserve">  交通基础设施建设</w:t>
            </w:r>
          </w:p>
        </w:tc>
        <w:tc>
          <w:tcPr>
            <w:tcW w:w="1418" w:type="dxa"/>
            <w:tcBorders>
              <w:top w:val="nil"/>
              <w:left w:val="nil"/>
              <w:bottom w:val="single" w:sz="4" w:space="0" w:color="auto"/>
              <w:right w:val="single" w:sz="4" w:space="0" w:color="auto"/>
            </w:tcBorders>
            <w:shd w:val="clear" w:color="auto" w:fill="auto"/>
            <w:noWrap/>
            <w:vAlign w:val="center"/>
          </w:tcPr>
          <w:p w:rsidR="00504ABC" w:rsidRDefault="00504ABC" w:rsidP="00A36A36">
            <w:pPr>
              <w:widowControl/>
              <w:jc w:val="right"/>
              <w:rPr>
                <w:rFonts w:ascii="宋体" w:hAnsi="宋体" w:cs="宋体"/>
                <w:kern w:val="0"/>
                <w:sz w:val="20"/>
              </w:rPr>
            </w:pPr>
            <w:r>
              <w:rPr>
                <w:rFonts w:ascii="宋体" w:hAnsi="宋体" w:cs="宋体" w:hint="eastAsia"/>
                <w:kern w:val="0"/>
                <w:sz w:val="20"/>
              </w:rPr>
              <w:t>3500.00</w:t>
            </w:r>
          </w:p>
        </w:tc>
        <w:tc>
          <w:tcPr>
            <w:tcW w:w="1417" w:type="dxa"/>
            <w:tcBorders>
              <w:top w:val="nil"/>
              <w:left w:val="nil"/>
              <w:bottom w:val="single" w:sz="4" w:space="0" w:color="auto"/>
              <w:right w:val="single" w:sz="4" w:space="0" w:color="auto"/>
            </w:tcBorders>
            <w:shd w:val="clear" w:color="auto" w:fill="auto"/>
            <w:noWrap/>
            <w:vAlign w:val="center"/>
          </w:tcPr>
          <w:p w:rsidR="00504ABC" w:rsidRDefault="00504ABC" w:rsidP="00DC4945">
            <w:pPr>
              <w:widowControl/>
              <w:jc w:val="right"/>
              <w:rPr>
                <w:rFonts w:ascii="宋体" w:hAnsi="宋体" w:cs="宋体"/>
                <w:kern w:val="0"/>
                <w:sz w:val="20"/>
              </w:rPr>
            </w:pPr>
            <w:r>
              <w:rPr>
                <w:rFonts w:ascii="宋体" w:hAnsi="宋体" w:cs="宋体" w:hint="eastAsia"/>
                <w:kern w:val="0"/>
                <w:sz w:val="20"/>
              </w:rPr>
              <w:t>3500.00</w:t>
            </w:r>
          </w:p>
        </w:tc>
        <w:tc>
          <w:tcPr>
            <w:tcW w:w="1418"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5"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04ABC" w:rsidRPr="006C4338" w:rsidRDefault="00504ABC" w:rsidP="00A36A36">
            <w:pPr>
              <w:widowControl/>
              <w:jc w:val="right"/>
              <w:rPr>
                <w:rFonts w:ascii="宋体" w:hAnsi="宋体" w:cs="宋体"/>
                <w:kern w:val="0"/>
                <w:sz w:val="20"/>
              </w:rPr>
            </w:pPr>
          </w:p>
        </w:tc>
      </w:tr>
      <w:tr w:rsidR="00504ABC" w:rsidRPr="00805A22" w:rsidTr="001E033D">
        <w:trPr>
          <w:trHeight w:val="615"/>
        </w:trPr>
        <w:tc>
          <w:tcPr>
            <w:tcW w:w="14055" w:type="dxa"/>
            <w:gridSpan w:val="11"/>
            <w:tcBorders>
              <w:top w:val="single" w:sz="8" w:space="0" w:color="auto"/>
              <w:left w:val="nil"/>
              <w:bottom w:val="nil"/>
              <w:right w:val="nil"/>
            </w:tcBorders>
            <w:shd w:val="clear" w:color="auto" w:fill="auto"/>
            <w:vAlign w:val="center"/>
          </w:tcPr>
          <w:p w:rsidR="00504ABC" w:rsidRPr="00B1006A" w:rsidRDefault="00504ABC" w:rsidP="008B3E08">
            <w:pPr>
              <w:widowControl/>
              <w:jc w:val="left"/>
              <w:rPr>
                <w:rFonts w:ascii="宋体" w:hAnsi="宋体" w:cs="宋体"/>
                <w:kern w:val="0"/>
                <w:sz w:val="20"/>
              </w:rPr>
            </w:pPr>
            <w:r w:rsidRPr="00B1006A">
              <w:rPr>
                <w:rFonts w:ascii="宋体" w:hAnsi="宋体" w:cs="宋体" w:hint="eastAsia"/>
                <w:kern w:val="0"/>
                <w:sz w:val="20"/>
              </w:rPr>
              <w:t>注：本表反映部门本年度取得的各项收入情况。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三、支出决算表</w:t>
      </w:r>
    </w:p>
    <w:tbl>
      <w:tblPr>
        <w:tblW w:w="15560" w:type="dxa"/>
        <w:tblInd w:w="93" w:type="dxa"/>
        <w:tblLook w:val="0000"/>
      </w:tblPr>
      <w:tblGrid>
        <w:gridCol w:w="735"/>
        <w:gridCol w:w="540"/>
        <w:gridCol w:w="86"/>
        <w:gridCol w:w="3757"/>
        <w:gridCol w:w="1654"/>
        <w:gridCol w:w="236"/>
        <w:gridCol w:w="1371"/>
        <w:gridCol w:w="69"/>
        <w:gridCol w:w="1440"/>
        <w:gridCol w:w="50"/>
        <w:gridCol w:w="1417"/>
        <w:gridCol w:w="268"/>
        <w:gridCol w:w="1008"/>
        <w:gridCol w:w="95"/>
        <w:gridCol w:w="992"/>
        <w:gridCol w:w="614"/>
        <w:gridCol w:w="535"/>
        <w:gridCol w:w="693"/>
      </w:tblGrid>
      <w:tr w:rsidR="001E033D" w:rsidRPr="00B93A97" w:rsidTr="009B4E47">
        <w:trPr>
          <w:gridAfter w:val="1"/>
          <w:wAfter w:w="693" w:type="dxa"/>
          <w:trHeight w:val="405"/>
        </w:trPr>
        <w:tc>
          <w:tcPr>
            <w:tcW w:w="14867" w:type="dxa"/>
            <w:gridSpan w:val="17"/>
            <w:tcBorders>
              <w:top w:val="nil"/>
              <w:left w:val="nil"/>
              <w:bottom w:val="nil"/>
              <w:right w:val="nil"/>
            </w:tcBorders>
            <w:shd w:val="clear" w:color="auto" w:fill="auto"/>
            <w:noWrap/>
            <w:vAlign w:val="center"/>
          </w:tcPr>
          <w:p w:rsidR="001E033D" w:rsidRPr="00B93A97" w:rsidRDefault="001E033D" w:rsidP="0025506F">
            <w:pPr>
              <w:widowControl/>
              <w:spacing w:line="560" w:lineRule="exact"/>
              <w:jc w:val="center"/>
              <w:rPr>
                <w:rFonts w:ascii="宋体" w:hAnsi="宋体" w:cs="宋体"/>
                <w:b/>
                <w:color w:val="000000"/>
                <w:kern w:val="0"/>
                <w:sz w:val="32"/>
                <w:szCs w:val="32"/>
              </w:rPr>
            </w:pPr>
            <w:r w:rsidRPr="00B93A97">
              <w:rPr>
                <w:rFonts w:ascii="宋体" w:hAnsi="宋体" w:cs="宋体" w:hint="eastAsia"/>
                <w:b/>
                <w:color w:val="000000"/>
                <w:kern w:val="0"/>
                <w:sz w:val="32"/>
                <w:szCs w:val="32"/>
              </w:rPr>
              <w:t>支出决算表</w:t>
            </w:r>
          </w:p>
        </w:tc>
      </w:tr>
      <w:tr w:rsidR="001E033D" w:rsidRPr="00B93A97" w:rsidTr="009B4E47">
        <w:trPr>
          <w:trHeight w:val="285"/>
        </w:trPr>
        <w:tc>
          <w:tcPr>
            <w:tcW w:w="735"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57"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654"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36"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3"/>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103" w:type="dxa"/>
            <w:gridSpan w:val="2"/>
            <w:tcBorders>
              <w:top w:val="nil"/>
              <w:left w:val="nil"/>
              <w:bottom w:val="nil"/>
              <w:right w:val="nil"/>
            </w:tcBorders>
            <w:shd w:val="clear" w:color="auto" w:fill="FFFFFF"/>
            <w:noWrap/>
            <w:vAlign w:val="center"/>
          </w:tcPr>
          <w:p w:rsidR="001E033D" w:rsidRPr="00B93A97" w:rsidRDefault="001E033D"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992" w:type="dxa"/>
            <w:tcBorders>
              <w:top w:val="nil"/>
              <w:left w:val="nil"/>
              <w:bottom w:val="nil"/>
              <w:right w:val="nil"/>
            </w:tcBorders>
            <w:shd w:val="clear" w:color="auto" w:fill="FFFFFF"/>
            <w:noWrap/>
            <w:vAlign w:val="center"/>
          </w:tcPr>
          <w:p w:rsidR="001E033D" w:rsidRPr="00B93A97" w:rsidRDefault="001E033D" w:rsidP="009B4E47">
            <w:pPr>
              <w:widowControl/>
              <w:rPr>
                <w:rFonts w:ascii="宋体" w:hAnsi="宋体" w:cs="宋体"/>
                <w:kern w:val="0"/>
                <w:sz w:val="24"/>
                <w:szCs w:val="24"/>
              </w:rPr>
            </w:pPr>
            <w:r w:rsidRPr="00B93A97">
              <w:rPr>
                <w:rFonts w:ascii="宋体" w:hAnsi="宋体" w:cs="宋体" w:hint="eastAsia"/>
                <w:kern w:val="0"/>
                <w:sz w:val="24"/>
                <w:szCs w:val="24"/>
              </w:rPr>
              <w:t xml:space="preserve">　</w:t>
            </w:r>
          </w:p>
        </w:tc>
        <w:tc>
          <w:tcPr>
            <w:tcW w:w="1842" w:type="dxa"/>
            <w:gridSpan w:val="3"/>
            <w:tcBorders>
              <w:top w:val="nil"/>
              <w:left w:val="nil"/>
              <w:bottom w:val="nil"/>
              <w:right w:val="nil"/>
            </w:tcBorders>
            <w:shd w:val="clear" w:color="auto" w:fill="FFFFFF"/>
            <w:noWrap/>
            <w:vAlign w:val="center"/>
          </w:tcPr>
          <w:p w:rsidR="001E033D" w:rsidRPr="00B93A97" w:rsidRDefault="001E033D" w:rsidP="009B4E47">
            <w:pPr>
              <w:widowControl/>
              <w:ind w:right="700"/>
              <w:rPr>
                <w:rFonts w:ascii="宋体" w:hAnsi="宋体" w:cs="宋体"/>
                <w:color w:val="000000"/>
                <w:kern w:val="0"/>
                <w:sz w:val="20"/>
              </w:rPr>
            </w:pPr>
            <w:r w:rsidRPr="00B93A97">
              <w:rPr>
                <w:rFonts w:ascii="宋体" w:hAnsi="宋体" w:cs="宋体" w:hint="eastAsia"/>
                <w:color w:val="000000"/>
                <w:kern w:val="0"/>
                <w:sz w:val="20"/>
              </w:rPr>
              <w:t>公开03表</w:t>
            </w:r>
          </w:p>
        </w:tc>
      </w:tr>
      <w:tr w:rsidR="00C37E60" w:rsidRPr="00B93A97" w:rsidTr="009B4E47">
        <w:trPr>
          <w:trHeight w:val="285"/>
        </w:trPr>
        <w:tc>
          <w:tcPr>
            <w:tcW w:w="735" w:type="dxa"/>
            <w:tcBorders>
              <w:top w:val="nil"/>
              <w:left w:val="nil"/>
              <w:bottom w:val="nil"/>
              <w:right w:val="nil"/>
            </w:tcBorders>
            <w:shd w:val="clear" w:color="auto" w:fill="FFFFFF"/>
            <w:noWrap/>
            <w:vAlign w:val="center"/>
          </w:tcPr>
          <w:p w:rsidR="00C37E60" w:rsidRPr="00B93A97" w:rsidRDefault="00C37E60" w:rsidP="001E033D">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3757"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654"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36"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1735" w:type="dxa"/>
            <w:gridSpan w:val="3"/>
            <w:tcBorders>
              <w:top w:val="nil"/>
              <w:left w:val="nil"/>
              <w:bottom w:val="nil"/>
              <w:right w:val="nil"/>
            </w:tcBorders>
            <w:shd w:val="clear" w:color="auto" w:fill="FFFFFF"/>
            <w:noWrap/>
            <w:vAlign w:val="center"/>
          </w:tcPr>
          <w:p w:rsidR="00C37E60" w:rsidRPr="00B93A97" w:rsidRDefault="00C37E60" w:rsidP="001E033D">
            <w:pPr>
              <w:widowControl/>
              <w:jc w:val="center"/>
              <w:rPr>
                <w:rFonts w:ascii="宋体" w:hAnsi="宋体" w:cs="宋体"/>
                <w:color w:val="000000"/>
                <w:kern w:val="0"/>
                <w:sz w:val="20"/>
              </w:rPr>
            </w:pPr>
            <w:r w:rsidRPr="00B93A97">
              <w:rPr>
                <w:rFonts w:ascii="宋体" w:hAnsi="宋体" w:cs="宋体" w:hint="eastAsia"/>
                <w:color w:val="000000"/>
                <w:kern w:val="0"/>
                <w:sz w:val="20"/>
              </w:rPr>
              <w:t xml:space="preserve">　</w:t>
            </w:r>
          </w:p>
        </w:tc>
        <w:tc>
          <w:tcPr>
            <w:tcW w:w="1103" w:type="dxa"/>
            <w:gridSpan w:val="2"/>
            <w:tcBorders>
              <w:top w:val="nil"/>
              <w:left w:val="nil"/>
              <w:bottom w:val="nil"/>
              <w:right w:val="nil"/>
            </w:tcBorders>
            <w:shd w:val="clear" w:color="auto" w:fill="FFFFFF"/>
            <w:noWrap/>
            <w:vAlign w:val="center"/>
          </w:tcPr>
          <w:p w:rsidR="00C37E60" w:rsidRPr="00B93A97" w:rsidRDefault="00C37E60" w:rsidP="001E033D">
            <w:pPr>
              <w:widowControl/>
              <w:jc w:val="right"/>
              <w:rPr>
                <w:rFonts w:ascii="宋体" w:hAnsi="宋体" w:cs="宋体"/>
                <w:kern w:val="0"/>
                <w:sz w:val="24"/>
                <w:szCs w:val="24"/>
              </w:rPr>
            </w:pPr>
            <w:r w:rsidRPr="00B93A97">
              <w:rPr>
                <w:rFonts w:ascii="宋体" w:hAnsi="宋体" w:cs="宋体" w:hint="eastAsia"/>
                <w:kern w:val="0"/>
                <w:sz w:val="24"/>
                <w:szCs w:val="24"/>
              </w:rPr>
              <w:t xml:space="preserve">　</w:t>
            </w:r>
          </w:p>
        </w:tc>
        <w:tc>
          <w:tcPr>
            <w:tcW w:w="2834" w:type="dxa"/>
            <w:gridSpan w:val="4"/>
            <w:tcBorders>
              <w:top w:val="nil"/>
              <w:left w:val="nil"/>
              <w:bottom w:val="nil"/>
              <w:right w:val="nil"/>
            </w:tcBorders>
            <w:shd w:val="clear" w:color="auto" w:fill="FFFFFF"/>
            <w:noWrap/>
          </w:tcPr>
          <w:p w:rsidR="00C37E60" w:rsidRPr="00B93A97" w:rsidRDefault="009B4E47" w:rsidP="009B4E47">
            <w:pPr>
              <w:widowControl/>
              <w:ind w:right="480"/>
              <w:jc w:val="center"/>
              <w:rPr>
                <w:rFonts w:ascii="宋体" w:hAnsi="宋体" w:cs="宋体"/>
                <w:kern w:val="0"/>
                <w:sz w:val="24"/>
                <w:szCs w:val="24"/>
              </w:rPr>
            </w:pPr>
            <w:r>
              <w:rPr>
                <w:rFonts w:ascii="宋体" w:hAnsi="宋体" w:cs="宋体" w:hint="eastAsia"/>
                <w:color w:val="000000"/>
                <w:kern w:val="0"/>
                <w:sz w:val="20"/>
              </w:rPr>
              <w:t xml:space="preserve">     </w:t>
            </w:r>
            <w:r w:rsidR="00C37E60" w:rsidRPr="00B93A97">
              <w:rPr>
                <w:rFonts w:ascii="宋体" w:hAnsi="宋体" w:cs="宋体" w:hint="eastAsia"/>
                <w:color w:val="000000"/>
                <w:kern w:val="0"/>
                <w:sz w:val="20"/>
              </w:rPr>
              <w:t>单位：万元</w:t>
            </w:r>
          </w:p>
        </w:tc>
      </w:tr>
      <w:tr w:rsidR="00F008E4" w:rsidRPr="00B93A97" w:rsidTr="009B4E47">
        <w:trPr>
          <w:gridAfter w:val="2"/>
          <w:wAfter w:w="1228" w:type="dxa"/>
          <w:trHeight w:val="450"/>
        </w:trPr>
        <w:tc>
          <w:tcPr>
            <w:tcW w:w="5118"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    目</w:t>
            </w:r>
          </w:p>
        </w:tc>
        <w:tc>
          <w:tcPr>
            <w:tcW w:w="1654"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本年支出合计</w:t>
            </w:r>
          </w:p>
        </w:tc>
        <w:tc>
          <w:tcPr>
            <w:tcW w:w="1607" w:type="dxa"/>
            <w:gridSpan w:val="2"/>
            <w:vMerge w:val="restart"/>
            <w:tcBorders>
              <w:top w:val="single" w:sz="8" w:space="0" w:color="auto"/>
              <w:left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基本支出</w:t>
            </w:r>
          </w:p>
        </w:tc>
        <w:tc>
          <w:tcPr>
            <w:tcW w:w="1559" w:type="dxa"/>
            <w:gridSpan w:val="3"/>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项目支出</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上缴上级支出</w:t>
            </w:r>
          </w:p>
        </w:tc>
        <w:tc>
          <w:tcPr>
            <w:tcW w:w="127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经营支出</w:t>
            </w:r>
          </w:p>
        </w:tc>
        <w:tc>
          <w:tcPr>
            <w:tcW w:w="1701" w:type="dxa"/>
            <w:gridSpan w:val="3"/>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对附属单位补助支出</w:t>
            </w:r>
          </w:p>
        </w:tc>
      </w:tr>
      <w:tr w:rsidR="009D6D0B" w:rsidRPr="00B93A97" w:rsidTr="009B4E47">
        <w:trPr>
          <w:gridAfter w:val="2"/>
          <w:wAfter w:w="1228"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功能分类科目编码</w:t>
            </w:r>
          </w:p>
        </w:tc>
        <w:tc>
          <w:tcPr>
            <w:tcW w:w="3843" w:type="dxa"/>
            <w:gridSpan w:val="2"/>
            <w:tcBorders>
              <w:top w:val="nil"/>
              <w:left w:val="single" w:sz="4" w:space="0" w:color="auto"/>
              <w:bottom w:val="single" w:sz="4" w:space="0" w:color="auto"/>
              <w:right w:val="single" w:sz="4" w:space="0" w:color="auto"/>
            </w:tcBorders>
            <w:shd w:val="clear" w:color="auto" w:fill="FFFFFF"/>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科目名称</w:t>
            </w:r>
          </w:p>
        </w:tc>
        <w:tc>
          <w:tcPr>
            <w:tcW w:w="1654" w:type="dxa"/>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607" w:type="dxa"/>
            <w:gridSpan w:val="2"/>
            <w:vMerge/>
            <w:tcBorders>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559" w:type="dxa"/>
            <w:gridSpan w:val="3"/>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276" w:type="dxa"/>
            <w:gridSpan w:val="2"/>
            <w:vMerge/>
            <w:tcBorders>
              <w:top w:val="single" w:sz="8" w:space="0" w:color="auto"/>
              <w:left w:val="single" w:sz="4" w:space="0" w:color="auto"/>
              <w:bottom w:val="single" w:sz="4" w:space="0" w:color="auto"/>
              <w:right w:val="single" w:sz="4" w:space="0" w:color="auto"/>
            </w:tcBorders>
            <w:vAlign w:val="center"/>
          </w:tcPr>
          <w:p w:rsidR="00F008E4" w:rsidRPr="00B93A97" w:rsidRDefault="00F008E4" w:rsidP="001E033D">
            <w:pPr>
              <w:widowControl/>
              <w:jc w:val="left"/>
              <w:rPr>
                <w:rFonts w:ascii="宋体" w:hAnsi="宋体" w:cs="宋体"/>
                <w:kern w:val="0"/>
                <w:sz w:val="24"/>
                <w:szCs w:val="24"/>
              </w:rPr>
            </w:pPr>
          </w:p>
        </w:tc>
        <w:tc>
          <w:tcPr>
            <w:tcW w:w="1701" w:type="dxa"/>
            <w:gridSpan w:val="3"/>
            <w:vMerge/>
            <w:tcBorders>
              <w:top w:val="single" w:sz="8" w:space="0" w:color="auto"/>
              <w:left w:val="single" w:sz="4" w:space="0" w:color="auto"/>
              <w:bottom w:val="single" w:sz="4" w:space="0" w:color="auto"/>
              <w:right w:val="single" w:sz="8" w:space="0" w:color="auto"/>
            </w:tcBorders>
            <w:vAlign w:val="center"/>
          </w:tcPr>
          <w:p w:rsidR="00F008E4" w:rsidRPr="00B93A97" w:rsidRDefault="00F008E4" w:rsidP="001E033D">
            <w:pPr>
              <w:widowControl/>
              <w:jc w:val="left"/>
              <w:rPr>
                <w:rFonts w:ascii="宋体" w:hAnsi="宋体" w:cs="宋体"/>
                <w:kern w:val="0"/>
                <w:sz w:val="24"/>
                <w:szCs w:val="24"/>
              </w:rPr>
            </w:pPr>
          </w:p>
        </w:tc>
      </w:tr>
      <w:tr w:rsidR="001E033D" w:rsidRPr="00B93A97" w:rsidTr="009B4E47">
        <w:trPr>
          <w:gridAfter w:val="2"/>
          <w:wAfter w:w="1228" w:type="dxa"/>
          <w:trHeight w:val="454"/>
        </w:trPr>
        <w:tc>
          <w:tcPr>
            <w:tcW w:w="5118"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栏次</w:t>
            </w:r>
          </w:p>
        </w:tc>
        <w:tc>
          <w:tcPr>
            <w:tcW w:w="1654" w:type="dxa"/>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1</w:t>
            </w:r>
          </w:p>
        </w:tc>
        <w:tc>
          <w:tcPr>
            <w:tcW w:w="1607" w:type="dxa"/>
            <w:gridSpan w:val="2"/>
            <w:tcBorders>
              <w:top w:val="single" w:sz="4" w:space="0" w:color="auto"/>
              <w:left w:val="nil"/>
              <w:bottom w:val="single" w:sz="4" w:space="0" w:color="auto"/>
              <w:right w:val="single" w:sz="4" w:space="0" w:color="000000"/>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2</w:t>
            </w:r>
          </w:p>
        </w:tc>
        <w:tc>
          <w:tcPr>
            <w:tcW w:w="1559" w:type="dxa"/>
            <w:gridSpan w:val="3"/>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3</w:t>
            </w:r>
          </w:p>
        </w:tc>
        <w:tc>
          <w:tcPr>
            <w:tcW w:w="1417" w:type="dxa"/>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4</w:t>
            </w:r>
          </w:p>
        </w:tc>
        <w:tc>
          <w:tcPr>
            <w:tcW w:w="1276" w:type="dxa"/>
            <w:gridSpan w:val="2"/>
            <w:tcBorders>
              <w:top w:val="nil"/>
              <w:left w:val="nil"/>
              <w:bottom w:val="single" w:sz="4" w:space="0" w:color="auto"/>
              <w:right w:val="single" w:sz="4"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5</w:t>
            </w:r>
          </w:p>
        </w:tc>
        <w:tc>
          <w:tcPr>
            <w:tcW w:w="1701" w:type="dxa"/>
            <w:gridSpan w:val="3"/>
            <w:tcBorders>
              <w:top w:val="nil"/>
              <w:left w:val="nil"/>
              <w:bottom w:val="single" w:sz="4" w:space="0" w:color="auto"/>
              <w:right w:val="single" w:sz="8" w:space="0" w:color="auto"/>
            </w:tcBorders>
            <w:shd w:val="clear" w:color="auto" w:fill="FFFFFF"/>
            <w:noWrap/>
            <w:vAlign w:val="center"/>
          </w:tcPr>
          <w:p w:rsidR="001E033D" w:rsidRPr="00B93A97" w:rsidRDefault="001E033D" w:rsidP="001E033D">
            <w:pPr>
              <w:widowControl/>
              <w:jc w:val="center"/>
              <w:rPr>
                <w:rFonts w:ascii="宋体" w:hAnsi="宋体" w:cs="宋体"/>
                <w:kern w:val="0"/>
                <w:sz w:val="24"/>
                <w:szCs w:val="24"/>
              </w:rPr>
            </w:pPr>
            <w:r w:rsidRPr="00B93A97">
              <w:rPr>
                <w:rFonts w:ascii="宋体" w:hAnsi="宋体" w:cs="宋体" w:hint="eastAsia"/>
                <w:kern w:val="0"/>
                <w:sz w:val="24"/>
                <w:szCs w:val="24"/>
              </w:rPr>
              <w:t>6</w:t>
            </w:r>
          </w:p>
        </w:tc>
      </w:tr>
      <w:tr w:rsidR="00F008E4" w:rsidRPr="00B93A97" w:rsidTr="009B4E47">
        <w:trPr>
          <w:gridAfter w:val="2"/>
          <w:wAfter w:w="1228" w:type="dxa"/>
          <w:trHeight w:val="454"/>
        </w:trPr>
        <w:tc>
          <w:tcPr>
            <w:tcW w:w="5118"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F008E4" w:rsidRPr="00B93A97" w:rsidRDefault="00F008E4" w:rsidP="001E033D">
            <w:pPr>
              <w:widowControl/>
              <w:jc w:val="center"/>
              <w:rPr>
                <w:rFonts w:ascii="宋体" w:hAnsi="宋体" w:cs="宋体"/>
                <w:kern w:val="0"/>
                <w:sz w:val="24"/>
                <w:szCs w:val="24"/>
              </w:rPr>
            </w:pPr>
            <w:r w:rsidRPr="00B93A97">
              <w:rPr>
                <w:rFonts w:ascii="宋体" w:hAnsi="宋体" w:cs="宋体" w:hint="eastAsia"/>
                <w:kern w:val="0"/>
                <w:sz w:val="24"/>
                <w:szCs w:val="24"/>
              </w:rPr>
              <w:t>合计</w:t>
            </w:r>
          </w:p>
        </w:tc>
        <w:tc>
          <w:tcPr>
            <w:tcW w:w="1654" w:type="dxa"/>
            <w:tcBorders>
              <w:top w:val="nil"/>
              <w:left w:val="nil"/>
              <w:bottom w:val="single" w:sz="4" w:space="0" w:color="auto"/>
              <w:right w:val="single" w:sz="4" w:space="0" w:color="auto"/>
            </w:tcBorders>
            <w:shd w:val="clear" w:color="auto" w:fill="auto"/>
            <w:noWrap/>
            <w:vAlign w:val="center"/>
          </w:tcPr>
          <w:p w:rsidR="00F008E4" w:rsidRPr="00B1006A" w:rsidRDefault="009B4E47" w:rsidP="00371224">
            <w:pPr>
              <w:widowControl/>
              <w:jc w:val="right"/>
              <w:rPr>
                <w:rFonts w:ascii="宋体" w:hAnsi="宋体" w:cs="宋体"/>
                <w:kern w:val="0"/>
                <w:sz w:val="20"/>
              </w:rPr>
            </w:pPr>
            <w:r>
              <w:rPr>
                <w:rFonts w:ascii="宋体" w:hAnsi="宋体" w:cs="宋体" w:hint="eastAsia"/>
                <w:kern w:val="0"/>
                <w:sz w:val="20"/>
              </w:rPr>
              <w:t>64695.24</w:t>
            </w:r>
          </w:p>
        </w:tc>
        <w:tc>
          <w:tcPr>
            <w:tcW w:w="1607" w:type="dxa"/>
            <w:gridSpan w:val="2"/>
            <w:tcBorders>
              <w:top w:val="nil"/>
              <w:left w:val="nil"/>
              <w:bottom w:val="single" w:sz="4" w:space="0" w:color="auto"/>
              <w:right w:val="single" w:sz="4" w:space="0" w:color="auto"/>
            </w:tcBorders>
            <w:shd w:val="clear" w:color="auto" w:fill="auto"/>
            <w:noWrap/>
            <w:vAlign w:val="center"/>
          </w:tcPr>
          <w:p w:rsidR="00F008E4" w:rsidRPr="00B1006A" w:rsidRDefault="009B4E47" w:rsidP="00371224">
            <w:pPr>
              <w:widowControl/>
              <w:jc w:val="right"/>
              <w:rPr>
                <w:rFonts w:ascii="宋体" w:hAnsi="宋体" w:cs="宋体"/>
                <w:kern w:val="0"/>
                <w:sz w:val="20"/>
              </w:rPr>
            </w:pPr>
            <w:r>
              <w:rPr>
                <w:rFonts w:ascii="宋体" w:hAnsi="宋体" w:cs="宋体" w:hint="eastAsia"/>
                <w:kern w:val="0"/>
                <w:sz w:val="20"/>
              </w:rPr>
              <w:t>668.83</w:t>
            </w:r>
          </w:p>
        </w:tc>
        <w:tc>
          <w:tcPr>
            <w:tcW w:w="1559" w:type="dxa"/>
            <w:gridSpan w:val="3"/>
            <w:tcBorders>
              <w:top w:val="nil"/>
              <w:left w:val="nil"/>
              <w:bottom w:val="single" w:sz="4" w:space="0" w:color="auto"/>
              <w:right w:val="single" w:sz="4" w:space="0" w:color="auto"/>
            </w:tcBorders>
            <w:shd w:val="clear" w:color="auto" w:fill="auto"/>
            <w:noWrap/>
            <w:vAlign w:val="center"/>
          </w:tcPr>
          <w:p w:rsidR="00F008E4" w:rsidRPr="00B1006A" w:rsidRDefault="009B4E47" w:rsidP="00371224">
            <w:pPr>
              <w:widowControl/>
              <w:jc w:val="right"/>
              <w:rPr>
                <w:rFonts w:ascii="宋体" w:hAnsi="宋体" w:cs="宋体"/>
                <w:kern w:val="0"/>
                <w:sz w:val="20"/>
              </w:rPr>
            </w:pPr>
            <w:r>
              <w:rPr>
                <w:rFonts w:ascii="宋体" w:hAnsi="宋体" w:cs="宋体" w:hint="eastAsia"/>
                <w:kern w:val="0"/>
                <w:sz w:val="20"/>
              </w:rPr>
              <w:t>64026.41</w:t>
            </w:r>
          </w:p>
        </w:tc>
        <w:tc>
          <w:tcPr>
            <w:tcW w:w="1417" w:type="dxa"/>
            <w:tcBorders>
              <w:top w:val="nil"/>
              <w:left w:val="nil"/>
              <w:bottom w:val="single" w:sz="4" w:space="0" w:color="auto"/>
              <w:right w:val="single" w:sz="4" w:space="0" w:color="auto"/>
            </w:tcBorders>
            <w:shd w:val="clear" w:color="auto" w:fill="auto"/>
            <w:noWrap/>
            <w:vAlign w:val="center"/>
          </w:tcPr>
          <w:p w:rsidR="00F008E4" w:rsidRPr="00B1006A" w:rsidRDefault="00F008E4"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F008E4" w:rsidRPr="00B1006A" w:rsidRDefault="00F008E4"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701" w:type="dxa"/>
            <w:gridSpan w:val="3"/>
            <w:tcBorders>
              <w:top w:val="nil"/>
              <w:left w:val="nil"/>
              <w:bottom w:val="single" w:sz="4" w:space="0" w:color="auto"/>
              <w:right w:val="single" w:sz="8" w:space="0" w:color="auto"/>
            </w:tcBorders>
            <w:shd w:val="clear" w:color="auto" w:fill="auto"/>
            <w:noWrap/>
            <w:vAlign w:val="center"/>
          </w:tcPr>
          <w:p w:rsidR="00F008E4" w:rsidRPr="00B1006A" w:rsidRDefault="00F008E4"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6892" w:rsidRDefault="009B4E47" w:rsidP="00DC4945">
            <w:pPr>
              <w:widowControl/>
              <w:jc w:val="center"/>
              <w:rPr>
                <w:rFonts w:ascii="宋体" w:hAnsi="宋体" w:cs="宋体"/>
                <w:kern w:val="0"/>
                <w:sz w:val="20"/>
              </w:rPr>
            </w:pPr>
            <w:r w:rsidRPr="006C6892">
              <w:rPr>
                <w:rFonts w:ascii="宋体" w:hAnsi="宋体" w:cs="宋体" w:hint="eastAsia"/>
                <w:kern w:val="0"/>
                <w:sz w:val="20"/>
              </w:rPr>
              <w:t>201</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6892" w:rsidRDefault="009B4E47" w:rsidP="00DC4945">
            <w:pPr>
              <w:widowControl/>
              <w:jc w:val="left"/>
              <w:rPr>
                <w:rFonts w:ascii="宋体" w:hAnsi="宋体" w:cs="宋体"/>
                <w:kern w:val="0"/>
                <w:sz w:val="20"/>
              </w:rPr>
            </w:pPr>
            <w:r w:rsidRPr="006C6892">
              <w:rPr>
                <w:rFonts w:ascii="宋体" w:hAnsi="宋体" w:cs="宋体" w:hint="eastAsia"/>
                <w:kern w:val="0"/>
                <w:sz w:val="20"/>
              </w:rPr>
              <w:t>一般公共服务支出</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1114.00</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668.83</w:t>
            </w: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445.17</w:t>
            </w: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6892" w:rsidRDefault="009B4E47" w:rsidP="00DC4945">
            <w:pPr>
              <w:widowControl/>
              <w:jc w:val="center"/>
              <w:rPr>
                <w:rFonts w:ascii="宋体" w:hAnsi="宋体" w:cs="宋体"/>
                <w:kern w:val="0"/>
                <w:sz w:val="20"/>
              </w:rPr>
            </w:pPr>
            <w:r w:rsidRPr="006C6892">
              <w:rPr>
                <w:rFonts w:ascii="宋体" w:hAnsi="宋体" w:cs="宋体" w:hint="eastAsia"/>
                <w:kern w:val="0"/>
                <w:sz w:val="20"/>
              </w:rPr>
              <w:t>2010</w:t>
            </w:r>
            <w:r>
              <w:rPr>
                <w:rFonts w:ascii="宋体" w:hAnsi="宋体" w:cs="宋体" w:hint="eastAsia"/>
                <w:kern w:val="0"/>
                <w:sz w:val="20"/>
              </w:rPr>
              <w:t>3</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6892" w:rsidRDefault="009B4E47" w:rsidP="00DC4945">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1033.83</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668.83</w:t>
            </w: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365.00</w:t>
            </w: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6892" w:rsidRDefault="009B4E47" w:rsidP="00DC4945">
            <w:pPr>
              <w:widowControl/>
              <w:jc w:val="center"/>
              <w:rPr>
                <w:rFonts w:ascii="宋体" w:hAnsi="宋体" w:cs="宋体"/>
                <w:kern w:val="0"/>
                <w:sz w:val="20"/>
              </w:rPr>
            </w:pPr>
            <w:r>
              <w:rPr>
                <w:rFonts w:ascii="宋体" w:hAnsi="宋体" w:cs="宋体" w:hint="eastAsia"/>
                <w:kern w:val="0"/>
                <w:sz w:val="20"/>
              </w:rPr>
              <w:t>2010301</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6892" w:rsidRDefault="009B4E47" w:rsidP="00DC4945">
            <w:pPr>
              <w:widowControl/>
              <w:jc w:val="left"/>
              <w:rPr>
                <w:rFonts w:ascii="宋体" w:hAnsi="宋体" w:cs="宋体"/>
                <w:kern w:val="0"/>
                <w:sz w:val="20"/>
              </w:rPr>
            </w:pPr>
            <w:r>
              <w:rPr>
                <w:rFonts w:ascii="宋体" w:hAnsi="宋体" w:cs="宋体" w:hint="eastAsia"/>
                <w:kern w:val="0"/>
                <w:sz w:val="20"/>
              </w:rPr>
              <w:t xml:space="preserve">  行政运行</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668.83</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668.83</w:t>
            </w: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6892" w:rsidRDefault="009B4E47" w:rsidP="00DC4945">
            <w:pPr>
              <w:widowControl/>
              <w:jc w:val="center"/>
              <w:rPr>
                <w:rFonts w:ascii="宋体" w:hAnsi="宋体" w:cs="宋体"/>
                <w:kern w:val="0"/>
                <w:sz w:val="20"/>
              </w:rPr>
            </w:pPr>
            <w:r>
              <w:rPr>
                <w:rFonts w:ascii="宋体" w:hAnsi="宋体" w:cs="宋体" w:hint="eastAsia"/>
                <w:kern w:val="0"/>
                <w:sz w:val="20"/>
              </w:rPr>
              <w:t>2010399</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6892" w:rsidRDefault="009B4E47" w:rsidP="00DC4945">
            <w:pPr>
              <w:widowControl/>
              <w:jc w:val="left"/>
              <w:rPr>
                <w:rFonts w:ascii="宋体" w:hAnsi="宋体" w:cs="宋体"/>
                <w:kern w:val="0"/>
                <w:sz w:val="20"/>
              </w:rPr>
            </w:pPr>
            <w:r>
              <w:rPr>
                <w:rFonts w:ascii="宋体" w:hAnsi="宋体" w:cs="宋体" w:hint="eastAsia"/>
                <w:kern w:val="0"/>
                <w:sz w:val="20"/>
              </w:rPr>
              <w:t xml:space="preserve">  其他政府办公厅（室）及相关机构事务支出</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365.00</w:t>
            </w:r>
            <w:r w:rsidRPr="00B1006A">
              <w:rPr>
                <w:rFonts w:ascii="宋体" w:hAnsi="宋体" w:cs="宋体" w:hint="eastAsia"/>
                <w:kern w:val="0"/>
                <w:sz w:val="20"/>
              </w:rPr>
              <w:t xml:space="preserve">　</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365.00</w:t>
            </w:r>
            <w:r w:rsidRPr="00B1006A">
              <w:rPr>
                <w:rFonts w:ascii="宋体" w:hAnsi="宋体" w:cs="宋体" w:hint="eastAsia"/>
                <w:kern w:val="0"/>
                <w:sz w:val="2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sidRPr="00B1006A">
              <w:rPr>
                <w:rFonts w:ascii="宋体" w:hAnsi="宋体" w:cs="宋体" w:hint="eastAsia"/>
                <w:kern w:val="0"/>
                <w:sz w:val="20"/>
              </w:rPr>
              <w:t xml:space="preserve">　</w:t>
            </w: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6892" w:rsidRDefault="009B4E47" w:rsidP="00DC4945">
            <w:pPr>
              <w:widowControl/>
              <w:jc w:val="center"/>
              <w:rPr>
                <w:rFonts w:ascii="宋体" w:hAnsi="宋体" w:cs="宋体"/>
                <w:kern w:val="0"/>
                <w:sz w:val="20"/>
              </w:rPr>
            </w:pPr>
            <w:r>
              <w:rPr>
                <w:rFonts w:ascii="宋体" w:hAnsi="宋体" w:cs="宋体" w:hint="eastAsia"/>
                <w:kern w:val="0"/>
                <w:sz w:val="20"/>
              </w:rPr>
              <w:t>20105</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6892" w:rsidRDefault="009B4E47" w:rsidP="00DC4945">
            <w:pPr>
              <w:widowControl/>
              <w:jc w:val="left"/>
              <w:rPr>
                <w:rFonts w:ascii="宋体" w:hAnsi="宋体" w:cs="宋体"/>
                <w:kern w:val="0"/>
                <w:sz w:val="20"/>
              </w:rPr>
            </w:pPr>
            <w:r>
              <w:rPr>
                <w:rFonts w:ascii="宋体" w:hAnsi="宋体" w:cs="宋体" w:hint="eastAsia"/>
                <w:kern w:val="0"/>
                <w:sz w:val="20"/>
              </w:rPr>
              <w:t>统计信息事务</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3.84</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3.84</w:t>
            </w: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4338" w:rsidRDefault="009B4E47" w:rsidP="00DC4945">
            <w:pPr>
              <w:widowControl/>
              <w:jc w:val="center"/>
              <w:rPr>
                <w:rFonts w:ascii="宋体" w:hAnsi="宋体" w:cs="宋体"/>
                <w:kern w:val="0"/>
                <w:sz w:val="20"/>
              </w:rPr>
            </w:pPr>
            <w:r>
              <w:rPr>
                <w:rFonts w:ascii="宋体" w:hAnsi="宋体" w:cs="宋体" w:hint="eastAsia"/>
                <w:kern w:val="0"/>
                <w:sz w:val="20"/>
              </w:rPr>
              <w:t>2010507</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4338" w:rsidRDefault="009B4E47" w:rsidP="00DC4945">
            <w:pPr>
              <w:widowControl/>
              <w:jc w:val="left"/>
              <w:rPr>
                <w:rFonts w:ascii="宋体" w:hAnsi="宋体" w:cs="宋体"/>
                <w:kern w:val="0"/>
                <w:sz w:val="20"/>
              </w:rPr>
            </w:pPr>
            <w:r>
              <w:rPr>
                <w:rFonts w:ascii="宋体" w:hAnsi="宋体" w:cs="宋体" w:hint="eastAsia"/>
                <w:kern w:val="0"/>
                <w:sz w:val="20"/>
              </w:rPr>
              <w:t xml:space="preserve">  专项普查活动</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3.84</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r>
              <w:rPr>
                <w:rFonts w:ascii="宋体" w:hAnsi="宋体" w:cs="宋体" w:hint="eastAsia"/>
                <w:kern w:val="0"/>
                <w:sz w:val="20"/>
              </w:rPr>
              <w:t>3.84</w:t>
            </w: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4338" w:rsidRDefault="009E2E36" w:rsidP="00DC4945">
            <w:pPr>
              <w:widowControl/>
              <w:jc w:val="center"/>
              <w:rPr>
                <w:rFonts w:ascii="宋体" w:hAnsi="宋体" w:cs="宋体"/>
                <w:kern w:val="0"/>
                <w:sz w:val="20"/>
              </w:rPr>
            </w:pPr>
            <w:r>
              <w:rPr>
                <w:rFonts w:ascii="宋体" w:hAnsi="宋体" w:cs="宋体" w:hint="eastAsia"/>
                <w:kern w:val="0"/>
                <w:sz w:val="20"/>
              </w:rPr>
              <w:t>20123</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4338" w:rsidRDefault="009E2E36" w:rsidP="00DC4945">
            <w:pPr>
              <w:widowControl/>
              <w:jc w:val="left"/>
              <w:rPr>
                <w:rFonts w:ascii="宋体" w:hAnsi="宋体" w:cs="宋体"/>
                <w:kern w:val="0"/>
                <w:sz w:val="20"/>
              </w:rPr>
            </w:pPr>
            <w:r>
              <w:rPr>
                <w:rFonts w:ascii="宋体" w:hAnsi="宋体" w:cs="宋体" w:hint="eastAsia"/>
                <w:kern w:val="0"/>
                <w:sz w:val="20"/>
              </w:rPr>
              <w:t>民族事务</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E2E36" w:rsidP="00371224">
            <w:pPr>
              <w:widowControl/>
              <w:jc w:val="right"/>
              <w:rPr>
                <w:rFonts w:ascii="宋体" w:hAnsi="宋体" w:cs="宋体"/>
                <w:kern w:val="0"/>
                <w:sz w:val="20"/>
              </w:rPr>
            </w:pPr>
            <w:r>
              <w:rPr>
                <w:rFonts w:ascii="宋体" w:hAnsi="宋体" w:cs="宋体" w:hint="eastAsia"/>
                <w:kern w:val="0"/>
                <w:sz w:val="20"/>
              </w:rPr>
              <w:t>43.42</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E2E36" w:rsidP="00371224">
            <w:pPr>
              <w:widowControl/>
              <w:jc w:val="right"/>
              <w:rPr>
                <w:rFonts w:ascii="宋体" w:hAnsi="宋体" w:cs="宋体"/>
                <w:kern w:val="0"/>
                <w:sz w:val="20"/>
              </w:rPr>
            </w:pPr>
            <w:r>
              <w:rPr>
                <w:rFonts w:ascii="宋体" w:hAnsi="宋体" w:cs="宋体" w:hint="eastAsia"/>
                <w:kern w:val="0"/>
                <w:sz w:val="20"/>
              </w:rPr>
              <w:t>43.42</w:t>
            </w: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r>
      <w:tr w:rsidR="009B4E47"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B4E47" w:rsidRPr="006C4338" w:rsidRDefault="009E2E36" w:rsidP="00DC4945">
            <w:pPr>
              <w:widowControl/>
              <w:jc w:val="center"/>
              <w:rPr>
                <w:rFonts w:ascii="宋体" w:hAnsi="宋体" w:cs="宋体"/>
                <w:kern w:val="0"/>
                <w:sz w:val="20"/>
              </w:rPr>
            </w:pPr>
            <w:r>
              <w:rPr>
                <w:rFonts w:ascii="宋体" w:hAnsi="宋体" w:cs="宋体" w:hint="eastAsia"/>
                <w:kern w:val="0"/>
                <w:sz w:val="20"/>
              </w:rPr>
              <w:t>2012399</w:t>
            </w:r>
          </w:p>
        </w:tc>
        <w:tc>
          <w:tcPr>
            <w:tcW w:w="3843" w:type="dxa"/>
            <w:gridSpan w:val="2"/>
            <w:tcBorders>
              <w:top w:val="nil"/>
              <w:left w:val="nil"/>
              <w:bottom w:val="single" w:sz="4" w:space="0" w:color="auto"/>
              <w:right w:val="single" w:sz="4" w:space="0" w:color="auto"/>
            </w:tcBorders>
            <w:shd w:val="clear" w:color="auto" w:fill="FFFFFF"/>
            <w:noWrap/>
            <w:vAlign w:val="center"/>
          </w:tcPr>
          <w:p w:rsidR="009B4E47" w:rsidRPr="006C4338" w:rsidRDefault="009E2E36" w:rsidP="00DC4945">
            <w:pPr>
              <w:widowControl/>
              <w:jc w:val="left"/>
              <w:rPr>
                <w:rFonts w:ascii="宋体" w:hAnsi="宋体" w:cs="宋体"/>
                <w:kern w:val="0"/>
                <w:sz w:val="20"/>
              </w:rPr>
            </w:pPr>
            <w:r>
              <w:rPr>
                <w:rFonts w:ascii="宋体" w:hAnsi="宋体" w:cs="宋体" w:hint="eastAsia"/>
                <w:kern w:val="0"/>
                <w:sz w:val="20"/>
              </w:rPr>
              <w:t xml:space="preserve">  其他民族事务支出</w:t>
            </w:r>
          </w:p>
        </w:tc>
        <w:tc>
          <w:tcPr>
            <w:tcW w:w="1654" w:type="dxa"/>
            <w:tcBorders>
              <w:top w:val="nil"/>
              <w:left w:val="nil"/>
              <w:bottom w:val="single" w:sz="4" w:space="0" w:color="auto"/>
              <w:right w:val="single" w:sz="4" w:space="0" w:color="auto"/>
            </w:tcBorders>
            <w:shd w:val="clear" w:color="auto" w:fill="auto"/>
            <w:noWrap/>
            <w:vAlign w:val="center"/>
          </w:tcPr>
          <w:p w:rsidR="009B4E47" w:rsidRPr="00B1006A" w:rsidRDefault="009E2E36" w:rsidP="00371224">
            <w:pPr>
              <w:widowControl/>
              <w:jc w:val="right"/>
              <w:rPr>
                <w:rFonts w:ascii="宋体" w:hAnsi="宋体" w:cs="宋体"/>
                <w:kern w:val="0"/>
                <w:sz w:val="20"/>
              </w:rPr>
            </w:pPr>
            <w:r>
              <w:rPr>
                <w:rFonts w:ascii="宋体" w:hAnsi="宋体" w:cs="宋体" w:hint="eastAsia"/>
                <w:kern w:val="0"/>
                <w:sz w:val="20"/>
              </w:rPr>
              <w:t>43.42</w:t>
            </w:r>
          </w:p>
        </w:tc>
        <w:tc>
          <w:tcPr>
            <w:tcW w:w="1607"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9B4E47" w:rsidRPr="00B1006A" w:rsidRDefault="009E2E36" w:rsidP="00371224">
            <w:pPr>
              <w:widowControl/>
              <w:jc w:val="right"/>
              <w:rPr>
                <w:rFonts w:ascii="宋体" w:hAnsi="宋体" w:cs="宋体"/>
                <w:kern w:val="0"/>
                <w:sz w:val="20"/>
              </w:rPr>
            </w:pPr>
            <w:r>
              <w:rPr>
                <w:rFonts w:ascii="宋体" w:hAnsi="宋体" w:cs="宋体" w:hint="eastAsia"/>
                <w:kern w:val="0"/>
                <w:sz w:val="20"/>
              </w:rPr>
              <w:t>43.42</w:t>
            </w:r>
          </w:p>
        </w:tc>
        <w:tc>
          <w:tcPr>
            <w:tcW w:w="1417" w:type="dxa"/>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9B4E47" w:rsidRPr="00B1006A" w:rsidRDefault="009B4E47" w:rsidP="00371224">
            <w:pPr>
              <w:widowControl/>
              <w:jc w:val="right"/>
              <w:rPr>
                <w:rFonts w:ascii="宋体" w:hAnsi="宋体" w:cs="宋体"/>
                <w:kern w:val="0"/>
                <w:sz w:val="20"/>
              </w:rPr>
            </w:pPr>
          </w:p>
        </w:tc>
      </w:tr>
      <w:tr w:rsidR="009E2E36"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E2E36" w:rsidRPr="006C4338" w:rsidRDefault="009E2E36" w:rsidP="00DC4945">
            <w:pPr>
              <w:widowControl/>
              <w:jc w:val="center"/>
              <w:rPr>
                <w:rFonts w:ascii="宋体" w:hAnsi="宋体" w:cs="宋体"/>
                <w:kern w:val="0"/>
                <w:sz w:val="20"/>
              </w:rPr>
            </w:pPr>
            <w:r>
              <w:rPr>
                <w:rFonts w:ascii="宋体" w:hAnsi="宋体" w:cs="宋体" w:hint="eastAsia"/>
                <w:kern w:val="0"/>
                <w:sz w:val="20"/>
              </w:rPr>
              <w:t>20132</w:t>
            </w:r>
          </w:p>
        </w:tc>
        <w:tc>
          <w:tcPr>
            <w:tcW w:w="3843" w:type="dxa"/>
            <w:gridSpan w:val="2"/>
            <w:tcBorders>
              <w:top w:val="nil"/>
              <w:left w:val="nil"/>
              <w:bottom w:val="single" w:sz="4" w:space="0" w:color="auto"/>
              <w:right w:val="single" w:sz="4" w:space="0" w:color="auto"/>
            </w:tcBorders>
            <w:shd w:val="clear" w:color="auto" w:fill="FFFFFF"/>
            <w:noWrap/>
            <w:vAlign w:val="center"/>
          </w:tcPr>
          <w:p w:rsidR="009E2E36" w:rsidRPr="006C4338" w:rsidRDefault="009E2E36" w:rsidP="00DC4945">
            <w:pPr>
              <w:widowControl/>
              <w:jc w:val="left"/>
              <w:rPr>
                <w:rFonts w:ascii="宋体" w:hAnsi="宋体" w:cs="宋体"/>
                <w:kern w:val="0"/>
                <w:sz w:val="20"/>
              </w:rPr>
            </w:pPr>
            <w:r>
              <w:rPr>
                <w:rFonts w:ascii="宋体" w:hAnsi="宋体" w:cs="宋体" w:hint="eastAsia"/>
                <w:kern w:val="0"/>
                <w:sz w:val="20"/>
              </w:rPr>
              <w:t>组织事务</w:t>
            </w:r>
          </w:p>
        </w:tc>
        <w:tc>
          <w:tcPr>
            <w:tcW w:w="1654" w:type="dxa"/>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r>
              <w:rPr>
                <w:rFonts w:ascii="宋体" w:hAnsi="宋体" w:cs="宋体" w:hint="eastAsia"/>
                <w:kern w:val="0"/>
                <w:sz w:val="20"/>
              </w:rPr>
              <w:t>9.15</w:t>
            </w:r>
          </w:p>
        </w:tc>
        <w:tc>
          <w:tcPr>
            <w:tcW w:w="1607" w:type="dxa"/>
            <w:gridSpan w:val="2"/>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r>
              <w:rPr>
                <w:rFonts w:ascii="宋体" w:hAnsi="宋体" w:cs="宋体" w:hint="eastAsia"/>
                <w:kern w:val="0"/>
                <w:sz w:val="20"/>
              </w:rPr>
              <w:t>9.15</w:t>
            </w:r>
          </w:p>
        </w:tc>
        <w:tc>
          <w:tcPr>
            <w:tcW w:w="1417" w:type="dxa"/>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r>
      <w:tr w:rsidR="009E2E36"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9E2E36" w:rsidRPr="006C4338" w:rsidRDefault="009E2E36" w:rsidP="00DC4945">
            <w:pPr>
              <w:widowControl/>
              <w:jc w:val="center"/>
              <w:rPr>
                <w:rFonts w:ascii="宋体" w:hAnsi="宋体" w:cs="宋体"/>
                <w:kern w:val="0"/>
                <w:sz w:val="20"/>
              </w:rPr>
            </w:pPr>
            <w:r>
              <w:rPr>
                <w:rFonts w:ascii="宋体" w:hAnsi="宋体" w:cs="宋体" w:hint="eastAsia"/>
                <w:kern w:val="0"/>
                <w:sz w:val="20"/>
              </w:rPr>
              <w:t>2013299</w:t>
            </w:r>
          </w:p>
        </w:tc>
        <w:tc>
          <w:tcPr>
            <w:tcW w:w="3843" w:type="dxa"/>
            <w:gridSpan w:val="2"/>
            <w:tcBorders>
              <w:top w:val="nil"/>
              <w:left w:val="nil"/>
              <w:bottom w:val="single" w:sz="4" w:space="0" w:color="auto"/>
              <w:right w:val="single" w:sz="4" w:space="0" w:color="auto"/>
            </w:tcBorders>
            <w:shd w:val="clear" w:color="auto" w:fill="FFFFFF"/>
            <w:noWrap/>
            <w:vAlign w:val="center"/>
          </w:tcPr>
          <w:p w:rsidR="009E2E36" w:rsidRPr="006C4338" w:rsidRDefault="009E2E36" w:rsidP="00DC4945">
            <w:pPr>
              <w:widowControl/>
              <w:jc w:val="left"/>
              <w:rPr>
                <w:rFonts w:ascii="宋体" w:hAnsi="宋体" w:cs="宋体"/>
                <w:kern w:val="0"/>
                <w:sz w:val="20"/>
              </w:rPr>
            </w:pPr>
            <w:r>
              <w:rPr>
                <w:rFonts w:ascii="宋体" w:hAnsi="宋体" w:cs="宋体" w:hint="eastAsia"/>
                <w:kern w:val="0"/>
                <w:sz w:val="20"/>
              </w:rPr>
              <w:t xml:space="preserve">  其他组织事务支出</w:t>
            </w:r>
          </w:p>
        </w:tc>
        <w:tc>
          <w:tcPr>
            <w:tcW w:w="1654" w:type="dxa"/>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r>
              <w:rPr>
                <w:rFonts w:ascii="宋体" w:hAnsi="宋体" w:cs="宋体" w:hint="eastAsia"/>
                <w:kern w:val="0"/>
                <w:sz w:val="20"/>
              </w:rPr>
              <w:t>9.15</w:t>
            </w:r>
          </w:p>
        </w:tc>
        <w:tc>
          <w:tcPr>
            <w:tcW w:w="1607" w:type="dxa"/>
            <w:gridSpan w:val="2"/>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r>
              <w:rPr>
                <w:rFonts w:ascii="宋体" w:hAnsi="宋体" w:cs="宋体" w:hint="eastAsia"/>
                <w:kern w:val="0"/>
                <w:sz w:val="20"/>
              </w:rPr>
              <w:t>9.15</w:t>
            </w:r>
          </w:p>
        </w:tc>
        <w:tc>
          <w:tcPr>
            <w:tcW w:w="1417" w:type="dxa"/>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9E2E36" w:rsidRPr="00B1006A" w:rsidRDefault="009E2E36"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lastRenderedPageBreak/>
              <w:t>20136</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其他共产党事务支出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23.76</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23.76</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2013699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其他共产党事务支出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23.76</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23.76</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206</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科学技术支出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30.00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20606</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科技条件与服务</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30.00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2060502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技术创新服务体系</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30.00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社会保障和就业支出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239.56</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239.56</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20802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民政管理事务</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7.84</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7.84</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2080299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其他民政管理事务支出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7.84</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7.84</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20808</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抚恤</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40.55</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40.55</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2080805</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义务兵优待</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40.55</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40.55</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20810</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社会福利</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r>
              <w:rPr>
                <w:rFonts w:ascii="宋体" w:hAnsi="宋体" w:cs="宋体" w:hint="eastAsia"/>
                <w:kern w:val="0"/>
                <w:sz w:val="20"/>
              </w:rPr>
              <w:t>51.62</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51.62</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371224">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2081005</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社会福利事业单位</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50.91</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50.91</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2081099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其他社会福利支出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0.71</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0.71</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20820</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临时救助</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8.35</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8.35</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2082001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临时救助支出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8.35</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8.35</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20821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特困人员救助供养</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130.21</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130.21</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2082102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农村特困人员救助供养支出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130.21</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130.21</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20825</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其他生活救助</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lastRenderedPageBreak/>
              <w:t>2082501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其他城市生活救助</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210</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卫生健康支出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17.33</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17.33</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21004</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公共卫生</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8.51</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8.51</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2100410</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突发公共卫生事件应急处理</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8.51</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8.51</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21013</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医疗救助</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3.14</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3.14</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2101301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城乡医疗救助</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3.14</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3.14</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21016</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老龄卫生健康事务</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5.68</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5.68</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2101601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老龄卫生健康事务</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5.68</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5.68</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节能环保支出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185.73</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185.73</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21104</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自然生态保护</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185.73</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185.73</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2110402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农村环境保护</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185.73</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185.73</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城乡社区支出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17198.90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17198.90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21208</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国有土地使用权出让收入安排的支出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17198.90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17198.90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2120803</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城市建设支出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8200.00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8200.00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2120804</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农村基础设施建设支出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4042.50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4042.50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2120899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其他国有土地使用权出让收入安排的支出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4956.40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4956.40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农林水支出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6409.72</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6409.72</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21301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农业农村</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5937.68</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5937.68</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lastRenderedPageBreak/>
              <w:t>2130122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农业生产发展</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823.80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823.80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2130142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农村道路建设</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5001.00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5001.00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2130199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其他农业农村支出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112.88</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112.88</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21305</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扶贫</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42.39</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42.39</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2130599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其他扶贫支出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42.39</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42.39</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21309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目标价格补贴</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429.66</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429.66</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2130999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其他目标价格补贴</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429.66</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429.66</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229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其他支出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36000.00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36000.00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22904</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36000.00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36000.00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2290402</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 xml:space="preserve">  其他地方自行试点项目收益专项债券收入安排的支出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36000.00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36000.00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234</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抗疫特别国债安排的支出</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3500.00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3500.00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Pr="006C4338" w:rsidRDefault="00DC4945" w:rsidP="00DC4945">
            <w:pPr>
              <w:widowControl/>
              <w:jc w:val="center"/>
              <w:rPr>
                <w:rFonts w:ascii="宋体" w:hAnsi="宋体" w:cs="宋体"/>
                <w:kern w:val="0"/>
                <w:sz w:val="20"/>
              </w:rPr>
            </w:pPr>
            <w:r>
              <w:rPr>
                <w:rFonts w:ascii="宋体" w:hAnsi="宋体" w:cs="宋体" w:hint="eastAsia"/>
                <w:kern w:val="0"/>
                <w:sz w:val="20"/>
              </w:rPr>
              <w:t>23401</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Pr="006C4338" w:rsidRDefault="00DC4945" w:rsidP="00DC4945">
            <w:pPr>
              <w:widowControl/>
              <w:jc w:val="left"/>
              <w:rPr>
                <w:rFonts w:ascii="宋体" w:hAnsi="宋体" w:cs="宋体"/>
                <w:kern w:val="0"/>
                <w:sz w:val="20"/>
              </w:rPr>
            </w:pPr>
            <w:r>
              <w:rPr>
                <w:rFonts w:ascii="宋体" w:hAnsi="宋体" w:cs="宋体" w:hint="eastAsia"/>
                <w:kern w:val="0"/>
                <w:sz w:val="20"/>
              </w:rPr>
              <w:t>基础设施建设</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3500.00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3500.00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r w:rsidR="00DC4945" w:rsidRPr="00B93A97" w:rsidTr="009B4E47">
        <w:trPr>
          <w:gridAfter w:val="2"/>
          <w:wAfter w:w="1228"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DC4945" w:rsidRDefault="00DC4945" w:rsidP="00DC4945">
            <w:pPr>
              <w:widowControl/>
              <w:jc w:val="center"/>
              <w:rPr>
                <w:rFonts w:ascii="宋体" w:hAnsi="宋体" w:cs="宋体"/>
                <w:kern w:val="0"/>
                <w:sz w:val="20"/>
              </w:rPr>
            </w:pPr>
            <w:r>
              <w:rPr>
                <w:rFonts w:ascii="宋体" w:hAnsi="宋体" w:cs="宋体" w:hint="eastAsia"/>
                <w:kern w:val="0"/>
                <w:sz w:val="20"/>
              </w:rPr>
              <w:t>2340109</w:t>
            </w:r>
          </w:p>
        </w:tc>
        <w:tc>
          <w:tcPr>
            <w:tcW w:w="3843" w:type="dxa"/>
            <w:gridSpan w:val="2"/>
            <w:tcBorders>
              <w:top w:val="nil"/>
              <w:left w:val="nil"/>
              <w:bottom w:val="single" w:sz="4" w:space="0" w:color="auto"/>
              <w:right w:val="single" w:sz="4" w:space="0" w:color="auto"/>
            </w:tcBorders>
            <w:shd w:val="clear" w:color="auto" w:fill="FFFFFF"/>
            <w:noWrap/>
            <w:vAlign w:val="center"/>
          </w:tcPr>
          <w:p w:rsidR="00DC4945" w:rsidRDefault="00DC4945" w:rsidP="00DC4945">
            <w:pPr>
              <w:widowControl/>
              <w:jc w:val="left"/>
              <w:rPr>
                <w:rFonts w:ascii="宋体" w:hAnsi="宋体" w:cs="宋体"/>
                <w:kern w:val="0"/>
                <w:sz w:val="20"/>
              </w:rPr>
            </w:pPr>
            <w:r>
              <w:rPr>
                <w:rFonts w:ascii="宋体" w:hAnsi="宋体" w:cs="宋体" w:hint="eastAsia"/>
                <w:kern w:val="0"/>
                <w:sz w:val="20"/>
              </w:rPr>
              <w:t xml:space="preserve">  交通基础设施建设</w:t>
            </w:r>
          </w:p>
        </w:tc>
        <w:tc>
          <w:tcPr>
            <w:tcW w:w="1654"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r>
              <w:rPr>
                <w:rFonts w:ascii="宋体" w:hAnsi="宋体" w:cs="宋体" w:hint="eastAsia"/>
                <w:kern w:val="0"/>
                <w:sz w:val="20"/>
              </w:rPr>
              <w:t>3500.00</w:t>
            </w:r>
          </w:p>
        </w:tc>
        <w:tc>
          <w:tcPr>
            <w:tcW w:w="1607"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559" w:type="dxa"/>
            <w:gridSpan w:val="3"/>
            <w:tcBorders>
              <w:top w:val="nil"/>
              <w:left w:val="nil"/>
              <w:bottom w:val="single" w:sz="4" w:space="0" w:color="auto"/>
              <w:right w:val="single" w:sz="4" w:space="0" w:color="auto"/>
            </w:tcBorders>
            <w:shd w:val="clear" w:color="auto" w:fill="auto"/>
            <w:noWrap/>
            <w:vAlign w:val="center"/>
          </w:tcPr>
          <w:p w:rsidR="00DC4945" w:rsidRPr="00B1006A" w:rsidRDefault="00DC4945" w:rsidP="00DC4945">
            <w:pPr>
              <w:widowControl/>
              <w:jc w:val="right"/>
              <w:rPr>
                <w:rFonts w:ascii="宋体" w:hAnsi="宋体" w:cs="宋体"/>
                <w:kern w:val="0"/>
                <w:sz w:val="20"/>
              </w:rPr>
            </w:pPr>
            <w:r>
              <w:rPr>
                <w:rFonts w:ascii="宋体" w:hAnsi="宋体" w:cs="宋体" w:hint="eastAsia"/>
                <w:kern w:val="0"/>
                <w:sz w:val="20"/>
              </w:rPr>
              <w:t>3500.00</w:t>
            </w:r>
          </w:p>
        </w:tc>
        <w:tc>
          <w:tcPr>
            <w:tcW w:w="1417" w:type="dxa"/>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276" w:type="dxa"/>
            <w:gridSpan w:val="2"/>
            <w:tcBorders>
              <w:top w:val="nil"/>
              <w:left w:val="nil"/>
              <w:bottom w:val="single" w:sz="4" w:space="0" w:color="auto"/>
              <w:right w:val="single" w:sz="4"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c>
          <w:tcPr>
            <w:tcW w:w="1701" w:type="dxa"/>
            <w:gridSpan w:val="3"/>
            <w:tcBorders>
              <w:top w:val="nil"/>
              <w:left w:val="nil"/>
              <w:bottom w:val="single" w:sz="4" w:space="0" w:color="auto"/>
              <w:right w:val="single" w:sz="8" w:space="0" w:color="auto"/>
            </w:tcBorders>
            <w:shd w:val="clear" w:color="auto" w:fill="auto"/>
            <w:noWrap/>
            <w:vAlign w:val="center"/>
          </w:tcPr>
          <w:p w:rsidR="00DC4945" w:rsidRPr="00B1006A" w:rsidRDefault="00DC4945" w:rsidP="00A36A36">
            <w:pPr>
              <w:widowControl/>
              <w:jc w:val="right"/>
              <w:rPr>
                <w:rFonts w:ascii="宋体" w:hAnsi="宋体" w:cs="宋体"/>
                <w:kern w:val="0"/>
                <w:sz w:val="20"/>
              </w:rPr>
            </w:pPr>
          </w:p>
        </w:tc>
      </w:tr>
    </w:tbl>
    <w:p w:rsidR="00AB5BCA" w:rsidRPr="00B93A97" w:rsidRDefault="00AB5BCA" w:rsidP="001943FE">
      <w:pPr>
        <w:widowControl/>
        <w:jc w:val="left"/>
        <w:rPr>
          <w:rFonts w:ascii="宋体" w:hAnsi="宋体"/>
        </w:rPr>
      </w:pPr>
      <w:r w:rsidRPr="00B1006A">
        <w:rPr>
          <w:rFonts w:ascii="宋体" w:hAnsi="宋体" w:cs="宋体" w:hint="eastAsia"/>
          <w:kern w:val="0"/>
          <w:sz w:val="20"/>
        </w:rPr>
        <w:t>注：本表反映部门本年度各项支出情况。</w:t>
      </w:r>
      <w:r w:rsidRPr="00B93A97">
        <w:rPr>
          <w:rFonts w:ascii="宋体" w:hAnsi="宋体"/>
        </w:rPr>
        <w:br w:type="page"/>
      </w:r>
    </w:p>
    <w:p w:rsidR="00CC52B0" w:rsidRDefault="00CC52B0" w:rsidP="003B4F90">
      <w:pPr>
        <w:spacing w:line="3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000"/>
      </w:tblPr>
      <w:tblGrid>
        <w:gridCol w:w="3255"/>
        <w:gridCol w:w="540"/>
        <w:gridCol w:w="1440"/>
        <w:gridCol w:w="3060"/>
        <w:gridCol w:w="180"/>
        <w:gridCol w:w="540"/>
        <w:gridCol w:w="1260"/>
        <w:gridCol w:w="360"/>
        <w:gridCol w:w="1440"/>
        <w:gridCol w:w="1800"/>
      </w:tblGrid>
      <w:tr w:rsidR="00DD523F" w:rsidRPr="00DD523F" w:rsidTr="00EE3894">
        <w:trPr>
          <w:trHeight w:val="360"/>
        </w:trPr>
        <w:tc>
          <w:tcPr>
            <w:tcW w:w="13875" w:type="dxa"/>
            <w:gridSpan w:val="10"/>
            <w:tcBorders>
              <w:top w:val="nil"/>
              <w:left w:val="nil"/>
              <w:bottom w:val="nil"/>
              <w:right w:val="nil"/>
            </w:tcBorders>
            <w:shd w:val="clear" w:color="auto" w:fill="auto"/>
            <w:noWrap/>
            <w:vAlign w:val="center"/>
          </w:tcPr>
          <w:p w:rsidR="00DD523F" w:rsidRPr="001943FE" w:rsidRDefault="00DD523F" w:rsidP="003B4F90">
            <w:pPr>
              <w:widowControl/>
              <w:spacing w:line="360" w:lineRule="exact"/>
              <w:jc w:val="center"/>
              <w:rPr>
                <w:rFonts w:ascii="宋体" w:hAnsi="宋体" w:cs="宋体"/>
                <w:b/>
                <w:color w:val="000000"/>
                <w:kern w:val="0"/>
                <w:sz w:val="32"/>
                <w:szCs w:val="32"/>
              </w:rPr>
            </w:pPr>
            <w:bookmarkStart w:id="1" w:name="RANGE!A1:H22"/>
            <w:bookmarkEnd w:id="1"/>
            <w:r w:rsidRPr="001943FE">
              <w:rPr>
                <w:rFonts w:ascii="宋体" w:hAnsi="宋体" w:cs="宋体" w:hint="eastAsia"/>
                <w:b/>
                <w:color w:val="000000"/>
                <w:kern w:val="0"/>
                <w:sz w:val="32"/>
                <w:szCs w:val="32"/>
              </w:rPr>
              <w:t>财政拨款收入支出决算总表</w:t>
            </w:r>
          </w:p>
        </w:tc>
      </w:tr>
      <w:tr w:rsidR="00EE3894" w:rsidRPr="00DD523F" w:rsidTr="008B4531">
        <w:trPr>
          <w:trHeight w:val="199"/>
        </w:trPr>
        <w:tc>
          <w:tcPr>
            <w:tcW w:w="3255" w:type="dxa"/>
            <w:tcBorders>
              <w:top w:val="nil"/>
              <w:left w:val="nil"/>
              <w:bottom w:val="nil"/>
              <w:right w:val="nil"/>
            </w:tcBorders>
            <w:shd w:val="clear" w:color="auto" w:fill="FFFFFF"/>
            <w:noWrap/>
            <w:vAlign w:val="center"/>
          </w:tcPr>
          <w:p w:rsidR="00EE3894" w:rsidRPr="001943FE" w:rsidRDefault="00EE3894" w:rsidP="003B4F90">
            <w:pPr>
              <w:widowControl/>
              <w:spacing w:line="360" w:lineRule="exact"/>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3B4F90">
            <w:pPr>
              <w:widowControl/>
              <w:spacing w:line="360" w:lineRule="exact"/>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3B4F90">
            <w:pPr>
              <w:widowControl/>
              <w:spacing w:line="360" w:lineRule="exact"/>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3B4F90">
            <w:pPr>
              <w:widowControl/>
              <w:spacing w:line="360" w:lineRule="exact"/>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3B4F90">
            <w:pPr>
              <w:widowControl/>
              <w:spacing w:line="360" w:lineRule="exact"/>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3B4F90">
            <w:pPr>
              <w:widowControl/>
              <w:spacing w:line="360" w:lineRule="exact"/>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3B4F90">
            <w:pPr>
              <w:widowControl/>
              <w:spacing w:line="360" w:lineRule="exact"/>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公开04表</w:t>
            </w:r>
          </w:p>
        </w:tc>
      </w:tr>
      <w:tr w:rsidR="00EE3894" w:rsidRPr="00DD523F" w:rsidTr="008B4531">
        <w:trPr>
          <w:trHeight w:val="300"/>
        </w:trPr>
        <w:tc>
          <w:tcPr>
            <w:tcW w:w="3255" w:type="dxa"/>
            <w:tcBorders>
              <w:top w:val="nil"/>
              <w:left w:val="nil"/>
              <w:bottom w:val="nil"/>
              <w:right w:val="nil"/>
            </w:tcBorders>
            <w:shd w:val="clear" w:color="auto" w:fill="FFFFFF"/>
            <w:noWrap/>
            <w:vAlign w:val="center"/>
          </w:tcPr>
          <w:p w:rsidR="00EE3894" w:rsidRPr="001943FE" w:rsidRDefault="00EE3894" w:rsidP="00DD523F">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EE3894" w:rsidRPr="001943FE" w:rsidRDefault="00EE3894" w:rsidP="00DD523F">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EE3894" w:rsidRPr="001943FE" w:rsidRDefault="00EE3894" w:rsidP="00EE3894">
            <w:pPr>
              <w:widowControl/>
              <w:jc w:val="right"/>
              <w:rPr>
                <w:rFonts w:ascii="宋体" w:hAnsi="宋体" w:cs="宋体"/>
                <w:kern w:val="0"/>
                <w:sz w:val="24"/>
                <w:szCs w:val="24"/>
              </w:rPr>
            </w:pPr>
            <w:r w:rsidRPr="001943FE">
              <w:rPr>
                <w:rFonts w:ascii="宋体" w:hAnsi="宋体" w:cs="宋体" w:hint="eastAsia"/>
                <w:kern w:val="0"/>
                <w:sz w:val="24"/>
                <w:szCs w:val="24"/>
              </w:rPr>
              <w:t xml:space="preserve">　</w:t>
            </w:r>
            <w:r w:rsidRPr="001943FE">
              <w:rPr>
                <w:rFonts w:ascii="宋体" w:hAnsi="宋体" w:cs="宋体" w:hint="eastAsia"/>
                <w:color w:val="000000"/>
                <w:kern w:val="0"/>
                <w:sz w:val="20"/>
              </w:rPr>
              <w:t>单位：万元</w:t>
            </w:r>
          </w:p>
        </w:tc>
      </w:tr>
      <w:tr w:rsidR="00DD523F" w:rsidRPr="00DD523F" w:rsidTr="00DC4945">
        <w:trPr>
          <w:trHeight w:val="366"/>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DD523F" w:rsidRPr="001943FE" w:rsidRDefault="00DD523F" w:rsidP="00DD523F">
            <w:pPr>
              <w:widowControl/>
              <w:jc w:val="center"/>
              <w:rPr>
                <w:rFonts w:ascii="宋体" w:hAnsi="宋体" w:cs="宋体"/>
                <w:kern w:val="0"/>
                <w:sz w:val="24"/>
                <w:szCs w:val="24"/>
              </w:rPr>
            </w:pPr>
            <w:r w:rsidRPr="001943FE">
              <w:rPr>
                <w:rFonts w:ascii="宋体" w:hAnsi="宋体" w:cs="宋体" w:hint="eastAsia"/>
                <w:kern w:val="0"/>
                <w:sz w:val="24"/>
                <w:szCs w:val="24"/>
              </w:rPr>
              <w:t>支出</w:t>
            </w:r>
          </w:p>
        </w:tc>
      </w:tr>
      <w:tr w:rsidR="001847E4" w:rsidRPr="00DD523F" w:rsidTr="00DC4945">
        <w:trPr>
          <w:trHeight w:val="523"/>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1847E4" w:rsidRPr="001943FE" w:rsidRDefault="001847E4" w:rsidP="00DD523F">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1847E4" w:rsidRPr="00DC4945" w:rsidRDefault="001847E4" w:rsidP="00DD523F">
            <w:pPr>
              <w:widowControl/>
              <w:jc w:val="center"/>
              <w:rPr>
                <w:rFonts w:ascii="宋体" w:hAnsi="宋体" w:cs="宋体"/>
                <w:kern w:val="0"/>
                <w:sz w:val="20"/>
              </w:rPr>
            </w:pPr>
            <w:r w:rsidRPr="00DC4945">
              <w:rPr>
                <w:rFonts w:ascii="宋体" w:hAnsi="宋体" w:cs="宋体" w:hint="eastAsia"/>
                <w:kern w:val="0"/>
                <w:sz w:val="20"/>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1847E4" w:rsidRPr="00DC4945" w:rsidRDefault="001847E4" w:rsidP="00DD523F">
            <w:pPr>
              <w:widowControl/>
              <w:jc w:val="center"/>
              <w:rPr>
                <w:rFonts w:ascii="宋体" w:hAnsi="宋体" w:cs="宋体"/>
                <w:kern w:val="0"/>
                <w:sz w:val="20"/>
              </w:rPr>
            </w:pPr>
            <w:r w:rsidRPr="00DC4945">
              <w:rPr>
                <w:rFonts w:ascii="宋体" w:hAnsi="宋体" w:cs="宋体" w:hint="eastAsia"/>
                <w:kern w:val="0"/>
                <w:sz w:val="20"/>
              </w:rPr>
              <w:t>政府性基金预算财政拨款</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7935.10</w:t>
            </w:r>
            <w:r w:rsidR="001847E4" w:rsidRPr="001943F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3B4F90" w:rsidRDefault="001847E4" w:rsidP="001A4118">
            <w:pPr>
              <w:widowControl/>
              <w:jc w:val="left"/>
              <w:rPr>
                <w:rFonts w:ascii="宋体" w:hAnsi="宋体" w:cs="宋体"/>
                <w:kern w:val="0"/>
                <w:sz w:val="22"/>
                <w:szCs w:val="22"/>
              </w:rPr>
            </w:pPr>
            <w:r w:rsidRPr="003B4F90">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1099.00</w:t>
            </w:r>
            <w:r w:rsidR="001847E4" w:rsidRPr="003B4F90">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1099.00</w:t>
            </w:r>
            <w:r w:rsidR="001847E4" w:rsidRPr="003B4F90">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56627.50</w:t>
            </w:r>
            <w:r w:rsidR="001847E4" w:rsidRPr="001943F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3B4F90" w:rsidRDefault="001847E4" w:rsidP="00DC4945">
            <w:pPr>
              <w:widowControl/>
              <w:jc w:val="left"/>
              <w:rPr>
                <w:rFonts w:ascii="宋体" w:hAnsi="宋体" w:cs="宋体"/>
                <w:kern w:val="0"/>
                <w:sz w:val="22"/>
                <w:szCs w:val="22"/>
              </w:rPr>
            </w:pPr>
            <w:r w:rsidRPr="003B4F90">
              <w:rPr>
                <w:rFonts w:ascii="宋体" w:hAnsi="宋体" w:cs="宋体" w:hint="eastAsia"/>
                <w:kern w:val="0"/>
                <w:sz w:val="22"/>
                <w:szCs w:val="22"/>
              </w:rPr>
              <w:t>二、</w:t>
            </w:r>
            <w:r w:rsidR="00DC4945" w:rsidRPr="003B4F90">
              <w:rPr>
                <w:rFonts w:ascii="宋体" w:hAnsi="宋体" w:hint="eastAsia"/>
                <w:sz w:val="22"/>
                <w:szCs w:val="22"/>
              </w:rPr>
              <w:t>科学技术支出</w:t>
            </w:r>
          </w:p>
        </w:tc>
        <w:tc>
          <w:tcPr>
            <w:tcW w:w="1980" w:type="dxa"/>
            <w:gridSpan w:val="3"/>
            <w:tcBorders>
              <w:top w:val="nil"/>
              <w:left w:val="nil"/>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30.00</w:t>
            </w:r>
            <w:r w:rsidR="001847E4" w:rsidRPr="003B4F90">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30.00</w:t>
            </w:r>
            <w:r w:rsidR="001847E4" w:rsidRPr="003B4F90">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3B4F90" w:rsidRDefault="001847E4" w:rsidP="001943FE">
            <w:pPr>
              <w:widowControl/>
              <w:jc w:val="left"/>
              <w:rPr>
                <w:rFonts w:ascii="宋体" w:hAnsi="宋体" w:cs="宋体"/>
                <w:kern w:val="0"/>
                <w:sz w:val="22"/>
                <w:szCs w:val="22"/>
              </w:rPr>
            </w:pPr>
            <w:r w:rsidRPr="003B4F90">
              <w:rPr>
                <w:rFonts w:ascii="宋体" w:hAnsi="宋体" w:cs="宋体" w:hint="eastAsia"/>
                <w:kern w:val="0"/>
                <w:sz w:val="22"/>
                <w:szCs w:val="22"/>
              </w:rPr>
              <w:t>三、</w:t>
            </w:r>
            <w:r w:rsidR="001943FE" w:rsidRPr="003B4F90">
              <w:rPr>
                <w:rFonts w:ascii="宋体" w:hAnsi="宋体" w:hint="eastAsia"/>
                <w:szCs w:val="21"/>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239.56</w:t>
            </w:r>
            <w:r w:rsidR="001847E4" w:rsidRPr="003B4F90">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239.56</w:t>
            </w:r>
            <w:r w:rsidR="001847E4" w:rsidRPr="003B4F90">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1847E4" w:rsidRPr="003B4F90" w:rsidRDefault="001847E4" w:rsidP="00DC4945">
            <w:pPr>
              <w:widowControl/>
              <w:jc w:val="left"/>
              <w:rPr>
                <w:rFonts w:ascii="宋体" w:hAnsi="宋体" w:cs="宋体"/>
                <w:kern w:val="0"/>
                <w:sz w:val="22"/>
                <w:szCs w:val="22"/>
              </w:rPr>
            </w:pPr>
            <w:r w:rsidRPr="003B4F90">
              <w:rPr>
                <w:rFonts w:ascii="宋体" w:hAnsi="宋体" w:cs="宋体" w:hint="eastAsia"/>
                <w:kern w:val="0"/>
                <w:sz w:val="22"/>
                <w:szCs w:val="22"/>
              </w:rPr>
              <w:t>四、</w:t>
            </w:r>
            <w:r w:rsidR="00DC4945" w:rsidRPr="003B4F90">
              <w:rPr>
                <w:rFonts w:ascii="宋体" w:hAnsi="宋体" w:hint="eastAsia"/>
                <w:sz w:val="22"/>
                <w:szCs w:val="22"/>
              </w:rPr>
              <w:t>卫生健康支出</w:t>
            </w:r>
          </w:p>
        </w:tc>
        <w:tc>
          <w:tcPr>
            <w:tcW w:w="1980" w:type="dxa"/>
            <w:gridSpan w:val="3"/>
            <w:tcBorders>
              <w:top w:val="nil"/>
              <w:left w:val="nil"/>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17.33</w:t>
            </w:r>
            <w:r w:rsidR="001847E4" w:rsidRPr="003B4F90">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17.33</w:t>
            </w:r>
            <w:r w:rsidR="001847E4" w:rsidRPr="003B4F90">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DD523F">
            <w:pPr>
              <w:widowControl/>
              <w:jc w:val="left"/>
              <w:rPr>
                <w:rFonts w:ascii="宋体" w:hAnsi="宋体" w:cs="宋体"/>
                <w:kern w:val="0"/>
                <w:sz w:val="22"/>
                <w:szCs w:val="22"/>
              </w:rPr>
            </w:pPr>
            <w:r w:rsidRPr="001943FE">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3B4F90" w:rsidRDefault="00DC4945" w:rsidP="00DD523F">
            <w:pPr>
              <w:widowControl/>
              <w:jc w:val="left"/>
              <w:rPr>
                <w:rFonts w:ascii="宋体" w:hAnsi="宋体" w:cs="宋体"/>
                <w:kern w:val="0"/>
                <w:sz w:val="22"/>
                <w:szCs w:val="22"/>
              </w:rPr>
            </w:pPr>
            <w:r w:rsidRPr="003B4F90">
              <w:rPr>
                <w:rFonts w:ascii="宋体" w:hAnsi="宋体" w:cs="宋体" w:hint="eastAsia"/>
                <w:kern w:val="0"/>
                <w:sz w:val="22"/>
                <w:szCs w:val="22"/>
              </w:rPr>
              <w:t>五、节能环保支出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185.73</w:t>
            </w:r>
            <w:r w:rsidR="001847E4" w:rsidRPr="003B4F90">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185.73</w:t>
            </w:r>
            <w:r w:rsidR="001847E4" w:rsidRPr="003B4F90">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DC4945"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DD523F">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3B4F90" w:rsidRDefault="00DC4945" w:rsidP="00DD523F">
            <w:pPr>
              <w:widowControl/>
              <w:jc w:val="left"/>
              <w:rPr>
                <w:rFonts w:ascii="宋体" w:hAnsi="宋体" w:cs="宋体"/>
                <w:kern w:val="0"/>
                <w:sz w:val="22"/>
                <w:szCs w:val="22"/>
              </w:rPr>
            </w:pPr>
            <w:r w:rsidRPr="003B4F90">
              <w:rPr>
                <w:rFonts w:ascii="宋体" w:hAnsi="宋体" w:cs="宋体" w:hint="eastAsia"/>
                <w:kern w:val="0"/>
                <w:sz w:val="22"/>
                <w:szCs w:val="22"/>
              </w:rPr>
              <w:t>六、城乡社区支出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17198.90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17198.90</w:t>
            </w:r>
          </w:p>
        </w:tc>
      </w:tr>
      <w:tr w:rsidR="00DC4945"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DD523F">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3B4F90" w:rsidRDefault="00DC4945" w:rsidP="00DD523F">
            <w:pPr>
              <w:widowControl/>
              <w:jc w:val="left"/>
              <w:rPr>
                <w:rFonts w:ascii="宋体" w:hAnsi="宋体" w:cs="宋体"/>
                <w:kern w:val="0"/>
                <w:sz w:val="22"/>
                <w:szCs w:val="22"/>
              </w:rPr>
            </w:pPr>
            <w:r w:rsidRPr="003B4F90">
              <w:rPr>
                <w:rFonts w:ascii="宋体" w:hAnsi="宋体" w:cs="宋体" w:hint="eastAsia"/>
                <w:kern w:val="0"/>
                <w:sz w:val="22"/>
                <w:szCs w:val="22"/>
              </w:rPr>
              <w:t>七、农林水支出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6409.72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6409.72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p>
        </w:tc>
      </w:tr>
      <w:tr w:rsidR="00DC4945"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DD523F">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3B4F90" w:rsidRDefault="00DC4945" w:rsidP="00DD523F">
            <w:pPr>
              <w:widowControl/>
              <w:jc w:val="left"/>
              <w:rPr>
                <w:rFonts w:ascii="宋体" w:hAnsi="宋体" w:cs="宋体"/>
                <w:kern w:val="0"/>
                <w:sz w:val="22"/>
                <w:szCs w:val="22"/>
              </w:rPr>
            </w:pPr>
            <w:r w:rsidRPr="003B4F90">
              <w:rPr>
                <w:rFonts w:ascii="宋体" w:hAnsi="宋体" w:cs="宋体" w:hint="eastAsia"/>
                <w:kern w:val="0"/>
                <w:sz w:val="22"/>
                <w:szCs w:val="22"/>
              </w:rPr>
              <w:t>八、其他支出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36000.00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36000.00</w:t>
            </w:r>
          </w:p>
        </w:tc>
      </w:tr>
      <w:tr w:rsidR="00DC4945"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DD523F">
            <w:pPr>
              <w:widowControl/>
              <w:jc w:val="left"/>
              <w:rPr>
                <w:rFonts w:ascii="宋体" w:hAnsi="宋体" w:cs="宋体"/>
                <w:kern w:val="0"/>
                <w:sz w:val="22"/>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3B4F90" w:rsidRDefault="00DC4945" w:rsidP="00DD523F">
            <w:pPr>
              <w:widowControl/>
              <w:jc w:val="left"/>
              <w:rPr>
                <w:rFonts w:ascii="宋体" w:hAnsi="宋体" w:cs="宋体"/>
                <w:kern w:val="0"/>
                <w:sz w:val="22"/>
                <w:szCs w:val="22"/>
              </w:rPr>
            </w:pPr>
            <w:r w:rsidRPr="003B4F90">
              <w:rPr>
                <w:rFonts w:ascii="宋体" w:hAnsi="宋体" w:cs="宋体" w:hint="eastAsia"/>
                <w:kern w:val="0"/>
                <w:sz w:val="22"/>
                <w:szCs w:val="22"/>
              </w:rPr>
              <w:t>九、抗疫特别国债安排的支出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3500.00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C4945" w:rsidRPr="003B4F90" w:rsidRDefault="00DC4945" w:rsidP="00A36A36">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4945"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3500.00</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bCs/>
                <w:kern w:val="0"/>
                <w:sz w:val="22"/>
                <w:szCs w:val="22"/>
              </w:rPr>
            </w:pPr>
            <w:r w:rsidRPr="001943FE">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DC4945" w:rsidP="00A36A36">
            <w:pPr>
              <w:widowControl/>
              <w:jc w:val="right"/>
              <w:rPr>
                <w:rFonts w:ascii="宋体" w:hAnsi="宋体" w:cs="宋体"/>
                <w:kern w:val="0"/>
                <w:sz w:val="22"/>
                <w:szCs w:val="22"/>
              </w:rPr>
            </w:pPr>
            <w:r>
              <w:rPr>
                <w:rFonts w:ascii="宋体" w:hAnsi="宋体" w:cs="宋体" w:hint="eastAsia"/>
                <w:kern w:val="0"/>
                <w:sz w:val="20"/>
              </w:rPr>
              <w:t>64562.60</w:t>
            </w:r>
            <w:r w:rsidR="001847E4" w:rsidRPr="001943F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3B4F90" w:rsidRDefault="001847E4" w:rsidP="00DD523F">
            <w:pPr>
              <w:widowControl/>
              <w:jc w:val="center"/>
              <w:rPr>
                <w:rFonts w:ascii="宋体" w:hAnsi="宋体" w:cs="宋体"/>
                <w:bCs/>
                <w:kern w:val="0"/>
                <w:sz w:val="22"/>
                <w:szCs w:val="22"/>
              </w:rPr>
            </w:pPr>
            <w:r w:rsidRPr="003B4F90">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64680.24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7981.34</w:t>
            </w:r>
            <w:r w:rsidR="001847E4" w:rsidRPr="003B4F90">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DC4945" w:rsidP="00A36A36">
            <w:pPr>
              <w:widowControl/>
              <w:jc w:val="right"/>
              <w:rPr>
                <w:rFonts w:ascii="宋体" w:hAnsi="宋体" w:cs="宋体"/>
                <w:bCs/>
                <w:kern w:val="0"/>
                <w:sz w:val="22"/>
                <w:szCs w:val="22"/>
              </w:rPr>
            </w:pPr>
            <w:r>
              <w:rPr>
                <w:rFonts w:ascii="宋体" w:hAnsi="宋体" w:cs="宋体" w:hint="eastAsia"/>
                <w:bCs/>
                <w:kern w:val="0"/>
                <w:sz w:val="22"/>
                <w:szCs w:val="22"/>
              </w:rPr>
              <w:t>56698.90</w:t>
            </w:r>
            <w:r w:rsidR="001847E4" w:rsidRPr="001943FE">
              <w:rPr>
                <w:rFonts w:ascii="宋体" w:hAnsi="宋体" w:cs="宋体" w:hint="eastAsia"/>
                <w:bCs/>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kern w:val="0"/>
                <w:sz w:val="22"/>
                <w:szCs w:val="22"/>
              </w:rPr>
            </w:pPr>
            <w:r w:rsidRPr="001943FE">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159.74</w:t>
            </w:r>
            <w:r w:rsidR="001847E4" w:rsidRPr="001943F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3B4F90" w:rsidRDefault="001847E4" w:rsidP="00DD523F">
            <w:pPr>
              <w:widowControl/>
              <w:jc w:val="center"/>
              <w:rPr>
                <w:rFonts w:ascii="宋体" w:hAnsi="宋体" w:cs="宋体"/>
                <w:kern w:val="0"/>
                <w:sz w:val="22"/>
                <w:szCs w:val="22"/>
              </w:rPr>
            </w:pPr>
            <w:r w:rsidRPr="003B4F90">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42.10</w:t>
            </w:r>
            <w:r w:rsidR="001847E4" w:rsidRPr="003B4F90">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DC4945" w:rsidP="00A36A36">
            <w:pPr>
              <w:widowControl/>
              <w:jc w:val="right"/>
              <w:rPr>
                <w:rFonts w:ascii="宋体" w:hAnsi="宋体" w:cs="宋体"/>
                <w:kern w:val="0"/>
                <w:sz w:val="22"/>
                <w:szCs w:val="22"/>
              </w:rPr>
            </w:pPr>
            <w:r w:rsidRPr="003B4F90">
              <w:rPr>
                <w:rFonts w:ascii="宋体" w:hAnsi="宋体" w:cs="宋体" w:hint="eastAsia"/>
                <w:kern w:val="0"/>
                <w:sz w:val="22"/>
                <w:szCs w:val="22"/>
              </w:rPr>
              <w:t>42.10</w:t>
            </w:r>
            <w:r w:rsidR="001847E4" w:rsidRPr="003B4F90">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kern w:val="0"/>
                <w:sz w:val="22"/>
                <w:szCs w:val="22"/>
              </w:rPr>
            </w:pPr>
            <w:r w:rsidRPr="001943FE">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88.34</w:t>
            </w:r>
            <w:r w:rsidR="001847E4" w:rsidRPr="001943F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3B4F90" w:rsidRDefault="001847E4" w:rsidP="00DD523F">
            <w:pPr>
              <w:widowControl/>
              <w:jc w:val="left"/>
              <w:rPr>
                <w:rFonts w:ascii="宋体" w:hAnsi="宋体" w:cs="宋体"/>
                <w:kern w:val="0"/>
                <w:sz w:val="22"/>
                <w:szCs w:val="22"/>
              </w:rPr>
            </w:pPr>
            <w:r w:rsidRPr="003B4F90">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1847E4" w:rsidP="00A36A36">
            <w:pPr>
              <w:widowControl/>
              <w:jc w:val="right"/>
              <w:rPr>
                <w:rFonts w:ascii="宋体" w:hAnsi="宋体" w:cs="宋体"/>
                <w:kern w:val="0"/>
                <w:sz w:val="22"/>
                <w:szCs w:val="22"/>
              </w:rPr>
            </w:pPr>
            <w:r w:rsidRPr="003B4F90">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1847E4" w:rsidP="00A36A36">
            <w:pPr>
              <w:widowControl/>
              <w:jc w:val="right"/>
              <w:rPr>
                <w:rFonts w:ascii="宋体" w:hAnsi="宋体" w:cs="宋体"/>
                <w:kern w:val="0"/>
                <w:sz w:val="22"/>
                <w:szCs w:val="22"/>
              </w:rPr>
            </w:pPr>
            <w:r w:rsidRPr="003B4F90">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1847E4"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B5BCA">
            <w:pPr>
              <w:widowControl/>
              <w:jc w:val="center"/>
              <w:rPr>
                <w:rFonts w:ascii="宋体" w:hAnsi="宋体" w:cs="宋体"/>
                <w:kern w:val="0"/>
                <w:sz w:val="22"/>
                <w:szCs w:val="22"/>
              </w:rPr>
            </w:pPr>
            <w:r w:rsidRPr="001943FE">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DC4945" w:rsidP="00A36A36">
            <w:pPr>
              <w:widowControl/>
              <w:jc w:val="right"/>
              <w:rPr>
                <w:rFonts w:ascii="宋体" w:hAnsi="宋体" w:cs="宋体"/>
                <w:kern w:val="0"/>
                <w:sz w:val="22"/>
                <w:szCs w:val="22"/>
              </w:rPr>
            </w:pPr>
            <w:r>
              <w:rPr>
                <w:rFonts w:ascii="宋体" w:hAnsi="宋体" w:cs="宋体" w:hint="eastAsia"/>
                <w:kern w:val="0"/>
                <w:sz w:val="22"/>
                <w:szCs w:val="22"/>
              </w:rPr>
              <w:t>71.40</w:t>
            </w:r>
            <w:r w:rsidR="001847E4" w:rsidRPr="001943FE">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3B4F90" w:rsidRDefault="001847E4" w:rsidP="00DD523F">
            <w:pPr>
              <w:widowControl/>
              <w:jc w:val="left"/>
              <w:rPr>
                <w:rFonts w:ascii="宋体" w:hAnsi="宋体" w:cs="宋体"/>
                <w:kern w:val="0"/>
                <w:sz w:val="22"/>
                <w:szCs w:val="22"/>
              </w:rPr>
            </w:pPr>
            <w:r w:rsidRPr="003B4F90">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1847E4" w:rsidP="00A36A36">
            <w:pPr>
              <w:widowControl/>
              <w:jc w:val="right"/>
              <w:rPr>
                <w:rFonts w:ascii="宋体" w:hAnsi="宋体" w:cs="宋体"/>
                <w:kern w:val="0"/>
                <w:sz w:val="22"/>
                <w:szCs w:val="22"/>
              </w:rPr>
            </w:pPr>
            <w:r w:rsidRPr="003B4F90">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847E4" w:rsidRPr="003B4F90" w:rsidRDefault="001847E4" w:rsidP="00A36A36">
            <w:pPr>
              <w:widowControl/>
              <w:jc w:val="right"/>
              <w:rPr>
                <w:rFonts w:ascii="宋体" w:hAnsi="宋体" w:cs="宋体"/>
                <w:kern w:val="0"/>
                <w:sz w:val="22"/>
                <w:szCs w:val="22"/>
              </w:rPr>
            </w:pPr>
            <w:r w:rsidRPr="003B4F90">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7E4" w:rsidRPr="001943FE" w:rsidRDefault="001847E4" w:rsidP="00A36A36">
            <w:pPr>
              <w:widowControl/>
              <w:jc w:val="right"/>
              <w:rPr>
                <w:rFonts w:ascii="宋体" w:hAnsi="宋体" w:cs="宋体"/>
                <w:kern w:val="0"/>
                <w:sz w:val="22"/>
                <w:szCs w:val="22"/>
              </w:rPr>
            </w:pPr>
            <w:r w:rsidRPr="001943FE">
              <w:rPr>
                <w:rFonts w:ascii="宋体" w:hAnsi="宋体" w:cs="宋体" w:hint="eastAsia"/>
                <w:kern w:val="0"/>
                <w:sz w:val="22"/>
                <w:szCs w:val="22"/>
              </w:rPr>
              <w:t xml:space="preserve">　</w:t>
            </w:r>
          </w:p>
        </w:tc>
      </w:tr>
      <w:tr w:rsidR="009258DB" w:rsidRPr="00DD523F" w:rsidTr="00EE3894">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1943FE" w:rsidRDefault="00E72512" w:rsidP="00DD523F">
            <w:pPr>
              <w:widowControl/>
              <w:jc w:val="center"/>
              <w:rPr>
                <w:rFonts w:ascii="宋体" w:hAnsi="宋体" w:cs="宋体"/>
                <w:kern w:val="0"/>
                <w:sz w:val="22"/>
                <w:szCs w:val="22"/>
              </w:rPr>
            </w:pPr>
            <w:r w:rsidRPr="001943FE">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1943FE" w:rsidRDefault="00DC4945" w:rsidP="00A36A36">
            <w:pPr>
              <w:widowControl/>
              <w:jc w:val="right"/>
              <w:rPr>
                <w:rFonts w:ascii="宋体" w:hAnsi="宋体" w:cs="宋体"/>
                <w:kern w:val="0"/>
                <w:sz w:val="22"/>
                <w:szCs w:val="22"/>
              </w:rPr>
            </w:pPr>
            <w:r>
              <w:rPr>
                <w:rFonts w:ascii="宋体" w:hAnsi="宋体" w:cs="宋体" w:hint="eastAsia"/>
                <w:kern w:val="0"/>
                <w:sz w:val="20"/>
              </w:rPr>
              <w:t>64722.34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3B4F90" w:rsidRDefault="00E72512" w:rsidP="00DD523F">
            <w:pPr>
              <w:widowControl/>
              <w:jc w:val="left"/>
              <w:rPr>
                <w:rFonts w:ascii="宋体" w:hAnsi="宋体" w:cs="宋体"/>
                <w:kern w:val="0"/>
                <w:sz w:val="22"/>
                <w:szCs w:val="22"/>
              </w:rPr>
            </w:pPr>
            <w:r w:rsidRPr="003B4F90">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9258DB" w:rsidRPr="003B4F90" w:rsidRDefault="003B4F90" w:rsidP="00A36A36">
            <w:pPr>
              <w:widowControl/>
              <w:jc w:val="right"/>
              <w:rPr>
                <w:rFonts w:ascii="宋体" w:hAnsi="宋体" w:cs="宋体"/>
                <w:kern w:val="0"/>
                <w:sz w:val="22"/>
                <w:szCs w:val="22"/>
              </w:rPr>
            </w:pPr>
            <w:r>
              <w:rPr>
                <w:rFonts w:ascii="宋体" w:hAnsi="宋体" w:cs="宋体" w:hint="eastAsia"/>
                <w:kern w:val="0"/>
                <w:sz w:val="20"/>
              </w:rPr>
              <w:t>64722.34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258DB" w:rsidRPr="003B4F90" w:rsidRDefault="003B4F90" w:rsidP="00A36A36">
            <w:pPr>
              <w:widowControl/>
              <w:jc w:val="right"/>
              <w:rPr>
                <w:rFonts w:ascii="宋体" w:hAnsi="宋体" w:cs="宋体"/>
                <w:kern w:val="0"/>
                <w:sz w:val="22"/>
                <w:szCs w:val="22"/>
              </w:rPr>
            </w:pPr>
            <w:r>
              <w:rPr>
                <w:rFonts w:ascii="宋体" w:hAnsi="宋体" w:cs="宋体" w:hint="eastAsia"/>
                <w:kern w:val="0"/>
                <w:sz w:val="22"/>
                <w:szCs w:val="22"/>
              </w:rPr>
              <w:t>8023.44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DB" w:rsidRPr="001943FE" w:rsidRDefault="003B4F90" w:rsidP="00A36A36">
            <w:pPr>
              <w:widowControl/>
              <w:jc w:val="right"/>
              <w:rPr>
                <w:rFonts w:ascii="宋体" w:hAnsi="宋体" w:cs="宋体"/>
                <w:kern w:val="0"/>
                <w:sz w:val="22"/>
                <w:szCs w:val="22"/>
              </w:rPr>
            </w:pPr>
            <w:r>
              <w:rPr>
                <w:rFonts w:ascii="宋体" w:hAnsi="宋体" w:cs="宋体" w:hint="eastAsia"/>
                <w:kern w:val="0"/>
                <w:sz w:val="22"/>
                <w:szCs w:val="22"/>
              </w:rPr>
              <w:t>56698.90</w:t>
            </w:r>
          </w:p>
        </w:tc>
      </w:tr>
      <w:tr w:rsidR="00DD523F" w:rsidRPr="00DD523F" w:rsidTr="00EE3894">
        <w:trPr>
          <w:trHeight w:val="585"/>
        </w:trPr>
        <w:tc>
          <w:tcPr>
            <w:tcW w:w="13875" w:type="dxa"/>
            <w:gridSpan w:val="10"/>
            <w:tcBorders>
              <w:top w:val="single" w:sz="8" w:space="0" w:color="auto"/>
              <w:left w:val="nil"/>
              <w:bottom w:val="nil"/>
              <w:right w:val="nil"/>
            </w:tcBorders>
            <w:shd w:val="clear" w:color="auto" w:fill="auto"/>
            <w:vAlign w:val="center"/>
          </w:tcPr>
          <w:p w:rsidR="00DD523F" w:rsidRPr="003B4F90" w:rsidRDefault="00DD523F" w:rsidP="00DD523F">
            <w:pPr>
              <w:widowControl/>
              <w:jc w:val="left"/>
              <w:rPr>
                <w:rFonts w:ascii="宋体" w:hAnsi="宋体" w:cs="宋体"/>
                <w:kern w:val="0"/>
                <w:sz w:val="20"/>
              </w:rPr>
            </w:pPr>
            <w:r w:rsidRPr="003B4F90">
              <w:rPr>
                <w:rFonts w:ascii="宋体" w:hAnsi="宋体" w:cs="宋体" w:hint="eastAsia"/>
                <w:kern w:val="0"/>
                <w:sz w:val="20"/>
              </w:rPr>
              <w:t>注：本表反映部门本年度一般公共预算财政拨款和政府性基金预算财政拨款的总收支和年末结转结余情况。</w:t>
            </w:r>
          </w:p>
        </w:tc>
      </w:tr>
    </w:tbl>
    <w:p w:rsidR="00CC52B0" w:rsidRDefault="009B110C" w:rsidP="009B110C">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五、一般公共预算财政拨款支出决算表</w:t>
      </w:r>
    </w:p>
    <w:tbl>
      <w:tblPr>
        <w:tblW w:w="14055" w:type="dxa"/>
        <w:tblInd w:w="93" w:type="dxa"/>
        <w:tblLook w:val="0000"/>
      </w:tblPr>
      <w:tblGrid>
        <w:gridCol w:w="1440"/>
        <w:gridCol w:w="4529"/>
        <w:gridCol w:w="2693"/>
        <w:gridCol w:w="2693"/>
        <w:gridCol w:w="2700"/>
      </w:tblGrid>
      <w:tr w:rsidR="00CC52B0" w:rsidRPr="00CC52B0" w:rsidTr="00CC52B0">
        <w:trPr>
          <w:trHeight w:val="600"/>
        </w:trPr>
        <w:tc>
          <w:tcPr>
            <w:tcW w:w="14055" w:type="dxa"/>
            <w:gridSpan w:val="5"/>
            <w:tcBorders>
              <w:top w:val="nil"/>
              <w:left w:val="nil"/>
              <w:bottom w:val="nil"/>
              <w:right w:val="nil"/>
            </w:tcBorders>
            <w:shd w:val="clear" w:color="auto" w:fill="FFFFFF"/>
            <w:vAlign w:val="center"/>
          </w:tcPr>
          <w:p w:rsidR="00CC52B0" w:rsidRPr="001943FE" w:rsidRDefault="00CC52B0" w:rsidP="0025506F">
            <w:pPr>
              <w:widowControl/>
              <w:spacing w:line="560" w:lineRule="exact"/>
              <w:jc w:val="center"/>
              <w:rPr>
                <w:rFonts w:ascii="宋体" w:hAnsi="宋体" w:cs="宋体"/>
                <w:b/>
                <w:kern w:val="0"/>
                <w:sz w:val="32"/>
                <w:szCs w:val="32"/>
              </w:rPr>
            </w:pPr>
            <w:bookmarkStart w:id="2" w:name="RANGE!A1:H16"/>
            <w:r w:rsidRPr="001943FE">
              <w:rPr>
                <w:rFonts w:ascii="宋体" w:hAnsi="宋体" w:cs="宋体" w:hint="eastAsia"/>
                <w:b/>
                <w:kern w:val="0"/>
                <w:sz w:val="32"/>
                <w:szCs w:val="32"/>
              </w:rPr>
              <w:t>一般公共预算财政拨款支出决算表</w:t>
            </w:r>
            <w:bookmarkEnd w:id="2"/>
          </w:p>
        </w:tc>
      </w:tr>
      <w:tr w:rsidR="001943FE" w:rsidRPr="00CC52B0" w:rsidTr="00904312">
        <w:trPr>
          <w:trHeight w:val="222"/>
        </w:trPr>
        <w:tc>
          <w:tcPr>
            <w:tcW w:w="11355" w:type="dxa"/>
            <w:gridSpan w:val="4"/>
            <w:vMerge w:val="restart"/>
            <w:tcBorders>
              <w:top w:val="nil"/>
              <w:left w:val="nil"/>
              <w:right w:val="nil"/>
            </w:tcBorders>
            <w:shd w:val="clear" w:color="auto" w:fill="FFFFFF"/>
            <w:vAlign w:val="center"/>
          </w:tcPr>
          <w:p w:rsidR="001943FE" w:rsidRPr="001943FE" w:rsidRDefault="001943FE" w:rsidP="00CC52B0">
            <w:pPr>
              <w:widowControl/>
              <w:jc w:val="left"/>
              <w:rPr>
                <w:rFonts w:ascii="宋体" w:hAnsi="宋体" w:cs="宋体"/>
                <w:kern w:val="0"/>
                <w:sz w:val="20"/>
              </w:rPr>
            </w:pPr>
          </w:p>
        </w:tc>
        <w:tc>
          <w:tcPr>
            <w:tcW w:w="2700"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公开05表</w:t>
            </w:r>
          </w:p>
        </w:tc>
      </w:tr>
      <w:tr w:rsidR="001943FE" w:rsidRPr="00CC52B0" w:rsidTr="00904312">
        <w:trPr>
          <w:trHeight w:val="300"/>
        </w:trPr>
        <w:tc>
          <w:tcPr>
            <w:tcW w:w="11355" w:type="dxa"/>
            <w:gridSpan w:val="4"/>
            <w:vMerge/>
            <w:tcBorders>
              <w:left w:val="nil"/>
              <w:bottom w:val="nil"/>
              <w:right w:val="nil"/>
            </w:tcBorders>
            <w:shd w:val="clear" w:color="auto" w:fill="FFFFFF"/>
            <w:noWrap/>
            <w:vAlign w:val="center"/>
          </w:tcPr>
          <w:p w:rsidR="001943FE" w:rsidRPr="001943FE" w:rsidRDefault="001943FE" w:rsidP="00CC52B0">
            <w:pPr>
              <w:widowControl/>
              <w:jc w:val="left"/>
              <w:rPr>
                <w:rFonts w:ascii="宋体" w:hAnsi="宋体" w:cs="宋体"/>
                <w:kern w:val="0"/>
                <w:sz w:val="20"/>
              </w:rPr>
            </w:pPr>
          </w:p>
        </w:tc>
        <w:tc>
          <w:tcPr>
            <w:tcW w:w="2700" w:type="dxa"/>
            <w:tcBorders>
              <w:top w:val="nil"/>
              <w:left w:val="nil"/>
              <w:bottom w:val="nil"/>
              <w:right w:val="nil"/>
            </w:tcBorders>
            <w:shd w:val="clear" w:color="auto" w:fill="FFFFFF"/>
            <w:noWrap/>
            <w:vAlign w:val="center"/>
          </w:tcPr>
          <w:p w:rsidR="001943FE" w:rsidRPr="001943FE" w:rsidRDefault="001943FE" w:rsidP="00CC52B0">
            <w:pPr>
              <w:widowControl/>
              <w:jc w:val="right"/>
              <w:rPr>
                <w:rFonts w:ascii="宋体" w:hAnsi="宋体" w:cs="宋体"/>
                <w:color w:val="000000"/>
                <w:kern w:val="0"/>
                <w:sz w:val="20"/>
              </w:rPr>
            </w:pPr>
            <w:r w:rsidRPr="001943FE">
              <w:rPr>
                <w:rFonts w:ascii="宋体" w:hAnsi="宋体" w:cs="宋体" w:hint="eastAsia"/>
                <w:color w:val="000000"/>
                <w:kern w:val="0"/>
                <w:sz w:val="20"/>
              </w:rPr>
              <w:t>单位：万元</w:t>
            </w:r>
          </w:p>
        </w:tc>
      </w:tr>
      <w:tr w:rsidR="00F008E4" w:rsidRPr="00CC52B0" w:rsidTr="00904312">
        <w:trPr>
          <w:trHeight w:val="405"/>
        </w:trPr>
        <w:tc>
          <w:tcPr>
            <w:tcW w:w="596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项 </w:t>
            </w:r>
            <w:r w:rsidRPr="001943FE">
              <w:rPr>
                <w:rFonts w:ascii="宋体" w:hAnsi="宋体" w:cs="宋体" w:hint="eastAsia"/>
                <w:color w:val="000000"/>
                <w:kern w:val="0"/>
                <w:sz w:val="22"/>
                <w:szCs w:val="22"/>
              </w:rPr>
              <w:t xml:space="preserve">   </w:t>
            </w:r>
            <w:r w:rsidRPr="001943FE">
              <w:rPr>
                <w:rFonts w:ascii="宋体" w:hAnsi="宋体" w:cs="宋体" w:hint="eastAsia"/>
                <w:kern w:val="0"/>
                <w:sz w:val="24"/>
                <w:szCs w:val="24"/>
              </w:rPr>
              <w:t>目</w:t>
            </w:r>
          </w:p>
        </w:tc>
        <w:tc>
          <w:tcPr>
            <w:tcW w:w="2693" w:type="dxa"/>
            <w:vMerge w:val="restart"/>
            <w:tcBorders>
              <w:top w:val="single" w:sz="8" w:space="0" w:color="auto"/>
              <w:left w:val="single" w:sz="4" w:space="0" w:color="auto"/>
              <w:bottom w:val="single" w:sz="4" w:space="0" w:color="000000"/>
              <w:right w:val="nil"/>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本年支出合计</w:t>
            </w:r>
          </w:p>
        </w:tc>
        <w:tc>
          <w:tcPr>
            <w:tcW w:w="2693" w:type="dxa"/>
            <w:vMerge w:val="restart"/>
            <w:tcBorders>
              <w:top w:val="single" w:sz="8" w:space="0" w:color="auto"/>
              <w:left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 xml:space="preserve">基本支出  </w:t>
            </w:r>
          </w:p>
        </w:tc>
        <w:tc>
          <w:tcPr>
            <w:tcW w:w="2700"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项目支出</w:t>
            </w:r>
          </w:p>
        </w:tc>
      </w:tr>
      <w:tr w:rsidR="00F008E4" w:rsidRPr="00CC52B0" w:rsidTr="00904312">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功能分类科目编码</w:t>
            </w:r>
          </w:p>
        </w:tc>
        <w:tc>
          <w:tcPr>
            <w:tcW w:w="4529" w:type="dxa"/>
            <w:tcBorders>
              <w:top w:val="nil"/>
              <w:left w:val="single" w:sz="4" w:space="0" w:color="auto"/>
              <w:bottom w:val="single" w:sz="4" w:space="0" w:color="auto"/>
              <w:right w:val="single" w:sz="4" w:space="0" w:color="auto"/>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科目名称</w:t>
            </w:r>
          </w:p>
        </w:tc>
        <w:tc>
          <w:tcPr>
            <w:tcW w:w="2693" w:type="dxa"/>
            <w:vMerge/>
            <w:tcBorders>
              <w:top w:val="single" w:sz="8" w:space="0" w:color="auto"/>
              <w:left w:val="single" w:sz="4" w:space="0" w:color="auto"/>
              <w:bottom w:val="single" w:sz="4" w:space="0" w:color="000000"/>
              <w:right w:val="nil"/>
            </w:tcBorders>
            <w:vAlign w:val="center"/>
          </w:tcPr>
          <w:p w:rsidR="00F008E4" w:rsidRPr="001943FE" w:rsidRDefault="00F008E4" w:rsidP="00CC52B0">
            <w:pPr>
              <w:widowControl/>
              <w:jc w:val="left"/>
              <w:rPr>
                <w:rFonts w:ascii="宋体" w:hAnsi="宋体" w:cs="宋体"/>
                <w:kern w:val="0"/>
                <w:sz w:val="24"/>
                <w:szCs w:val="24"/>
              </w:rPr>
            </w:pPr>
          </w:p>
        </w:tc>
        <w:tc>
          <w:tcPr>
            <w:tcW w:w="2693" w:type="dxa"/>
            <w:vMerge/>
            <w:tcBorders>
              <w:left w:val="single" w:sz="4" w:space="0" w:color="auto"/>
              <w:bottom w:val="nil"/>
              <w:right w:val="single" w:sz="4" w:space="0" w:color="auto"/>
            </w:tcBorders>
            <w:vAlign w:val="center"/>
          </w:tcPr>
          <w:p w:rsidR="00F008E4" w:rsidRPr="001943FE" w:rsidRDefault="00F008E4" w:rsidP="00CC52B0">
            <w:pPr>
              <w:widowControl/>
              <w:jc w:val="left"/>
              <w:rPr>
                <w:rFonts w:ascii="宋体" w:hAnsi="宋体" w:cs="宋体"/>
                <w:kern w:val="0"/>
                <w:sz w:val="24"/>
                <w:szCs w:val="24"/>
              </w:rPr>
            </w:pPr>
          </w:p>
        </w:tc>
        <w:tc>
          <w:tcPr>
            <w:tcW w:w="2700" w:type="dxa"/>
            <w:vMerge/>
            <w:tcBorders>
              <w:top w:val="single" w:sz="8" w:space="0" w:color="auto"/>
              <w:left w:val="single" w:sz="4" w:space="0" w:color="auto"/>
              <w:bottom w:val="single" w:sz="4" w:space="0" w:color="000000"/>
              <w:right w:val="single" w:sz="8" w:space="0" w:color="auto"/>
            </w:tcBorders>
            <w:vAlign w:val="center"/>
          </w:tcPr>
          <w:p w:rsidR="00F008E4" w:rsidRPr="001943FE" w:rsidRDefault="00F008E4" w:rsidP="00CC52B0">
            <w:pPr>
              <w:widowControl/>
              <w:jc w:val="left"/>
              <w:rPr>
                <w:rFonts w:ascii="宋体" w:hAnsi="宋体" w:cs="宋体"/>
                <w:kern w:val="0"/>
                <w:sz w:val="24"/>
                <w:szCs w:val="24"/>
              </w:rPr>
            </w:pPr>
          </w:p>
        </w:tc>
      </w:tr>
      <w:tr w:rsidR="00CC52B0" w:rsidRPr="00CC52B0" w:rsidTr="00904312">
        <w:trPr>
          <w:trHeight w:val="450"/>
        </w:trPr>
        <w:tc>
          <w:tcPr>
            <w:tcW w:w="5969"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栏次</w:t>
            </w:r>
          </w:p>
        </w:tc>
        <w:tc>
          <w:tcPr>
            <w:tcW w:w="2693" w:type="dxa"/>
            <w:tcBorders>
              <w:top w:val="nil"/>
              <w:left w:val="nil"/>
              <w:bottom w:val="single" w:sz="4" w:space="0" w:color="auto"/>
              <w:right w:val="single" w:sz="4"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1</w:t>
            </w:r>
          </w:p>
        </w:tc>
        <w:tc>
          <w:tcPr>
            <w:tcW w:w="2693" w:type="dxa"/>
            <w:tcBorders>
              <w:top w:val="single" w:sz="4" w:space="0" w:color="auto"/>
              <w:left w:val="nil"/>
              <w:bottom w:val="single" w:sz="4" w:space="0" w:color="auto"/>
              <w:right w:val="nil"/>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2</w:t>
            </w:r>
          </w:p>
        </w:tc>
        <w:tc>
          <w:tcPr>
            <w:tcW w:w="2700" w:type="dxa"/>
            <w:tcBorders>
              <w:top w:val="nil"/>
              <w:left w:val="single" w:sz="4" w:space="0" w:color="auto"/>
              <w:bottom w:val="single" w:sz="4" w:space="0" w:color="auto"/>
              <w:right w:val="single" w:sz="8" w:space="0" w:color="auto"/>
            </w:tcBorders>
            <w:shd w:val="clear" w:color="auto" w:fill="auto"/>
            <w:vAlign w:val="center"/>
          </w:tcPr>
          <w:p w:rsidR="00CC52B0" w:rsidRPr="001943FE" w:rsidRDefault="00CC52B0" w:rsidP="00CC52B0">
            <w:pPr>
              <w:widowControl/>
              <w:jc w:val="center"/>
              <w:rPr>
                <w:rFonts w:ascii="宋体" w:hAnsi="宋体" w:cs="宋体"/>
                <w:kern w:val="0"/>
                <w:sz w:val="24"/>
                <w:szCs w:val="24"/>
              </w:rPr>
            </w:pPr>
            <w:r w:rsidRPr="001943FE">
              <w:rPr>
                <w:rFonts w:ascii="宋体" w:hAnsi="宋体" w:cs="宋体" w:hint="eastAsia"/>
                <w:kern w:val="0"/>
                <w:sz w:val="24"/>
                <w:szCs w:val="24"/>
              </w:rPr>
              <w:t>3</w:t>
            </w:r>
          </w:p>
        </w:tc>
      </w:tr>
      <w:tr w:rsidR="00F008E4" w:rsidRPr="00CC52B0" w:rsidTr="00904312">
        <w:trPr>
          <w:trHeight w:val="450"/>
        </w:trPr>
        <w:tc>
          <w:tcPr>
            <w:tcW w:w="5969"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008E4" w:rsidRPr="001943FE" w:rsidRDefault="00F008E4" w:rsidP="00CC52B0">
            <w:pPr>
              <w:widowControl/>
              <w:jc w:val="center"/>
              <w:rPr>
                <w:rFonts w:ascii="宋体" w:hAnsi="宋体" w:cs="宋体"/>
                <w:kern w:val="0"/>
                <w:sz w:val="24"/>
                <w:szCs w:val="24"/>
              </w:rPr>
            </w:pPr>
            <w:r w:rsidRPr="001943FE">
              <w:rPr>
                <w:rFonts w:ascii="宋体" w:hAnsi="宋体" w:cs="宋体" w:hint="eastAsia"/>
                <w:kern w:val="0"/>
                <w:sz w:val="24"/>
                <w:szCs w:val="24"/>
              </w:rPr>
              <w:t>合计</w:t>
            </w:r>
          </w:p>
        </w:tc>
        <w:tc>
          <w:tcPr>
            <w:tcW w:w="2693" w:type="dxa"/>
            <w:tcBorders>
              <w:top w:val="nil"/>
              <w:left w:val="nil"/>
              <w:bottom w:val="single" w:sz="4" w:space="0" w:color="auto"/>
              <w:right w:val="single" w:sz="4" w:space="0" w:color="auto"/>
            </w:tcBorders>
            <w:shd w:val="clear" w:color="auto" w:fill="auto"/>
            <w:vAlign w:val="center"/>
          </w:tcPr>
          <w:p w:rsidR="00F008E4" w:rsidRPr="001943FE" w:rsidRDefault="00904312" w:rsidP="00A36A36">
            <w:pPr>
              <w:widowControl/>
              <w:jc w:val="right"/>
              <w:rPr>
                <w:rFonts w:ascii="宋体" w:hAnsi="宋体" w:cs="宋体"/>
                <w:kern w:val="0"/>
                <w:sz w:val="20"/>
              </w:rPr>
            </w:pPr>
            <w:r>
              <w:rPr>
                <w:rFonts w:ascii="宋体" w:hAnsi="宋体" w:cs="宋体" w:hint="eastAsia"/>
                <w:kern w:val="0"/>
                <w:sz w:val="20"/>
              </w:rPr>
              <w:t>7981.34</w:t>
            </w:r>
            <w:r w:rsidR="00F008E4" w:rsidRPr="001943FE">
              <w:rPr>
                <w:rFonts w:ascii="宋体" w:hAnsi="宋体" w:cs="宋体" w:hint="eastAsia"/>
                <w:kern w:val="0"/>
                <w:sz w:val="20"/>
              </w:rPr>
              <w:t xml:space="preserve">　</w:t>
            </w:r>
          </w:p>
        </w:tc>
        <w:tc>
          <w:tcPr>
            <w:tcW w:w="2693" w:type="dxa"/>
            <w:tcBorders>
              <w:top w:val="nil"/>
              <w:left w:val="nil"/>
              <w:bottom w:val="single" w:sz="4" w:space="0" w:color="auto"/>
              <w:right w:val="single" w:sz="4" w:space="0" w:color="auto"/>
            </w:tcBorders>
            <w:shd w:val="clear" w:color="auto" w:fill="auto"/>
            <w:vAlign w:val="center"/>
          </w:tcPr>
          <w:p w:rsidR="00F008E4" w:rsidRPr="001943FE" w:rsidRDefault="00904312" w:rsidP="00A36A36">
            <w:pPr>
              <w:widowControl/>
              <w:jc w:val="right"/>
              <w:rPr>
                <w:rFonts w:ascii="宋体" w:hAnsi="宋体" w:cs="宋体"/>
                <w:kern w:val="0"/>
                <w:sz w:val="20"/>
              </w:rPr>
            </w:pPr>
            <w:r>
              <w:rPr>
                <w:rFonts w:ascii="宋体" w:hAnsi="宋体" w:cs="宋体" w:hint="eastAsia"/>
                <w:kern w:val="0"/>
                <w:sz w:val="20"/>
              </w:rPr>
              <w:t>653.83</w:t>
            </w:r>
          </w:p>
        </w:tc>
        <w:tc>
          <w:tcPr>
            <w:tcW w:w="2700" w:type="dxa"/>
            <w:tcBorders>
              <w:top w:val="nil"/>
              <w:left w:val="single" w:sz="4" w:space="0" w:color="auto"/>
              <w:bottom w:val="single" w:sz="4" w:space="0" w:color="auto"/>
              <w:right w:val="single" w:sz="8" w:space="0" w:color="auto"/>
            </w:tcBorders>
            <w:shd w:val="clear" w:color="auto" w:fill="auto"/>
            <w:vAlign w:val="center"/>
          </w:tcPr>
          <w:p w:rsidR="00F008E4" w:rsidRPr="001943FE" w:rsidRDefault="00904312" w:rsidP="00A36A36">
            <w:pPr>
              <w:widowControl/>
              <w:jc w:val="right"/>
              <w:rPr>
                <w:rFonts w:ascii="宋体" w:hAnsi="宋体" w:cs="宋体"/>
                <w:kern w:val="0"/>
                <w:sz w:val="20"/>
              </w:rPr>
            </w:pPr>
            <w:r>
              <w:rPr>
                <w:rFonts w:ascii="宋体" w:hAnsi="宋体" w:cs="宋体" w:hint="eastAsia"/>
                <w:kern w:val="0"/>
                <w:sz w:val="20"/>
              </w:rPr>
              <w:t>7327.51</w:t>
            </w:r>
            <w:r w:rsidR="00F008E4" w:rsidRPr="001943FE">
              <w:rPr>
                <w:rFonts w:ascii="宋体" w:hAnsi="宋体" w:cs="宋体" w:hint="eastAsia"/>
                <w:kern w:val="0"/>
                <w:sz w:val="20"/>
              </w:rPr>
              <w:t xml:space="preserve">　</w:t>
            </w:r>
          </w:p>
        </w:tc>
      </w:tr>
      <w:tr w:rsidR="00904312" w:rsidRPr="00CC52B0" w:rsidTr="00904312">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04312" w:rsidRPr="006C6892" w:rsidRDefault="00904312" w:rsidP="00F06F90">
            <w:pPr>
              <w:widowControl/>
              <w:jc w:val="center"/>
              <w:rPr>
                <w:rFonts w:ascii="宋体" w:hAnsi="宋体" w:cs="宋体"/>
                <w:kern w:val="0"/>
                <w:sz w:val="20"/>
              </w:rPr>
            </w:pPr>
            <w:r w:rsidRPr="006C6892">
              <w:rPr>
                <w:rFonts w:ascii="宋体" w:hAnsi="宋体" w:cs="宋体" w:hint="eastAsia"/>
                <w:kern w:val="0"/>
                <w:sz w:val="20"/>
              </w:rPr>
              <w:t>201</w:t>
            </w:r>
          </w:p>
        </w:tc>
        <w:tc>
          <w:tcPr>
            <w:tcW w:w="4529" w:type="dxa"/>
            <w:tcBorders>
              <w:top w:val="nil"/>
              <w:left w:val="nil"/>
              <w:bottom w:val="single" w:sz="4" w:space="0" w:color="auto"/>
              <w:right w:val="single" w:sz="4" w:space="0" w:color="auto"/>
            </w:tcBorders>
            <w:shd w:val="clear" w:color="auto" w:fill="auto"/>
            <w:vAlign w:val="center"/>
          </w:tcPr>
          <w:p w:rsidR="00904312" w:rsidRPr="006C6892" w:rsidRDefault="00904312" w:rsidP="00F06F90">
            <w:pPr>
              <w:widowControl/>
              <w:jc w:val="left"/>
              <w:rPr>
                <w:rFonts w:ascii="宋体" w:hAnsi="宋体" w:cs="宋体"/>
                <w:kern w:val="0"/>
                <w:sz w:val="20"/>
              </w:rPr>
            </w:pPr>
            <w:r w:rsidRPr="006C6892">
              <w:rPr>
                <w:rFonts w:ascii="宋体" w:hAnsi="宋体" w:cs="宋体" w:hint="eastAsia"/>
                <w:kern w:val="0"/>
                <w:sz w:val="20"/>
              </w:rPr>
              <w:t>一般公共服务支出</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04312" w:rsidP="00A36A36">
            <w:pPr>
              <w:widowControl/>
              <w:jc w:val="right"/>
              <w:rPr>
                <w:rFonts w:ascii="宋体" w:hAnsi="宋体" w:cs="宋体"/>
                <w:kern w:val="0"/>
                <w:sz w:val="20"/>
              </w:rPr>
            </w:pPr>
            <w:r>
              <w:rPr>
                <w:rFonts w:ascii="宋体" w:hAnsi="宋体" w:cs="宋体" w:hint="eastAsia"/>
                <w:kern w:val="0"/>
                <w:sz w:val="20"/>
              </w:rPr>
              <w:t>1099.00</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653.83</w:t>
            </w:r>
          </w:p>
        </w:tc>
        <w:tc>
          <w:tcPr>
            <w:tcW w:w="2700" w:type="dxa"/>
            <w:tcBorders>
              <w:top w:val="nil"/>
              <w:left w:val="single" w:sz="4" w:space="0" w:color="auto"/>
              <w:bottom w:val="single" w:sz="4" w:space="0" w:color="auto"/>
              <w:right w:val="single" w:sz="8"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445.17</w:t>
            </w:r>
          </w:p>
        </w:tc>
      </w:tr>
      <w:tr w:rsidR="00904312"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04312" w:rsidRPr="006C6892" w:rsidRDefault="00904312" w:rsidP="00F06F90">
            <w:pPr>
              <w:widowControl/>
              <w:jc w:val="center"/>
              <w:rPr>
                <w:rFonts w:ascii="宋体" w:hAnsi="宋体" w:cs="宋体"/>
                <w:kern w:val="0"/>
                <w:sz w:val="20"/>
              </w:rPr>
            </w:pPr>
            <w:r w:rsidRPr="006C6892">
              <w:rPr>
                <w:rFonts w:ascii="宋体" w:hAnsi="宋体" w:cs="宋体" w:hint="eastAsia"/>
                <w:kern w:val="0"/>
                <w:sz w:val="20"/>
              </w:rPr>
              <w:t>2010</w:t>
            </w:r>
            <w:r>
              <w:rPr>
                <w:rFonts w:ascii="宋体" w:hAnsi="宋体" w:cs="宋体" w:hint="eastAsia"/>
                <w:kern w:val="0"/>
                <w:sz w:val="20"/>
              </w:rPr>
              <w:t>3</w:t>
            </w:r>
          </w:p>
        </w:tc>
        <w:tc>
          <w:tcPr>
            <w:tcW w:w="4529" w:type="dxa"/>
            <w:tcBorders>
              <w:top w:val="nil"/>
              <w:left w:val="nil"/>
              <w:bottom w:val="single" w:sz="4" w:space="0" w:color="auto"/>
              <w:right w:val="single" w:sz="4" w:space="0" w:color="auto"/>
            </w:tcBorders>
            <w:shd w:val="clear" w:color="auto" w:fill="auto"/>
            <w:vAlign w:val="center"/>
          </w:tcPr>
          <w:p w:rsidR="00904312" w:rsidRPr="006C6892" w:rsidRDefault="00904312" w:rsidP="00F06F90">
            <w:pPr>
              <w:widowControl/>
              <w:jc w:val="left"/>
              <w:rPr>
                <w:rFonts w:ascii="宋体" w:hAnsi="宋体" w:cs="宋体"/>
                <w:kern w:val="0"/>
                <w:sz w:val="20"/>
              </w:rPr>
            </w:pPr>
            <w:r>
              <w:rPr>
                <w:rFonts w:ascii="宋体" w:hAnsi="宋体" w:cs="宋体" w:hint="eastAsia"/>
                <w:kern w:val="0"/>
                <w:sz w:val="20"/>
              </w:rPr>
              <w:t>政府办公厅（室）及相关机构事务</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1018.83</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653.83</w:t>
            </w:r>
          </w:p>
        </w:tc>
        <w:tc>
          <w:tcPr>
            <w:tcW w:w="2700" w:type="dxa"/>
            <w:tcBorders>
              <w:top w:val="nil"/>
              <w:left w:val="single" w:sz="4" w:space="0" w:color="auto"/>
              <w:bottom w:val="single" w:sz="4" w:space="0" w:color="auto"/>
              <w:right w:val="single" w:sz="8"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365.00</w:t>
            </w:r>
          </w:p>
        </w:tc>
      </w:tr>
      <w:tr w:rsidR="00904312"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04312" w:rsidRPr="006C6892" w:rsidRDefault="00904312" w:rsidP="00F06F90">
            <w:pPr>
              <w:widowControl/>
              <w:jc w:val="center"/>
              <w:rPr>
                <w:rFonts w:ascii="宋体" w:hAnsi="宋体" w:cs="宋体"/>
                <w:kern w:val="0"/>
                <w:sz w:val="20"/>
              </w:rPr>
            </w:pPr>
            <w:r>
              <w:rPr>
                <w:rFonts w:ascii="宋体" w:hAnsi="宋体" w:cs="宋体" w:hint="eastAsia"/>
                <w:kern w:val="0"/>
                <w:sz w:val="20"/>
              </w:rPr>
              <w:t>2010301</w:t>
            </w:r>
          </w:p>
        </w:tc>
        <w:tc>
          <w:tcPr>
            <w:tcW w:w="4529" w:type="dxa"/>
            <w:tcBorders>
              <w:top w:val="nil"/>
              <w:left w:val="nil"/>
              <w:bottom w:val="single" w:sz="4" w:space="0" w:color="auto"/>
              <w:right w:val="single" w:sz="4" w:space="0" w:color="auto"/>
            </w:tcBorders>
            <w:shd w:val="clear" w:color="auto" w:fill="auto"/>
            <w:vAlign w:val="center"/>
          </w:tcPr>
          <w:p w:rsidR="00904312" w:rsidRPr="006C6892" w:rsidRDefault="00904312" w:rsidP="00F06F90">
            <w:pPr>
              <w:widowControl/>
              <w:jc w:val="left"/>
              <w:rPr>
                <w:rFonts w:ascii="宋体" w:hAnsi="宋体" w:cs="宋体"/>
                <w:kern w:val="0"/>
                <w:sz w:val="20"/>
              </w:rPr>
            </w:pPr>
            <w:r>
              <w:rPr>
                <w:rFonts w:ascii="宋体" w:hAnsi="宋体" w:cs="宋体" w:hint="eastAsia"/>
                <w:kern w:val="0"/>
                <w:sz w:val="20"/>
              </w:rPr>
              <w:t xml:space="preserve">  行政运行</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653.83</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653.83</w:t>
            </w:r>
          </w:p>
        </w:tc>
        <w:tc>
          <w:tcPr>
            <w:tcW w:w="2700" w:type="dxa"/>
            <w:tcBorders>
              <w:top w:val="nil"/>
              <w:left w:val="single" w:sz="4" w:space="0" w:color="auto"/>
              <w:bottom w:val="single" w:sz="4" w:space="0" w:color="auto"/>
              <w:right w:val="single" w:sz="8" w:space="0" w:color="auto"/>
            </w:tcBorders>
            <w:shd w:val="clear" w:color="auto" w:fill="auto"/>
            <w:vAlign w:val="center"/>
          </w:tcPr>
          <w:p w:rsidR="00904312" w:rsidRPr="001943FE" w:rsidRDefault="00904312" w:rsidP="00A36A36">
            <w:pPr>
              <w:widowControl/>
              <w:jc w:val="right"/>
              <w:rPr>
                <w:rFonts w:ascii="宋体" w:hAnsi="宋体" w:cs="宋体"/>
                <w:kern w:val="0"/>
                <w:sz w:val="20"/>
              </w:rPr>
            </w:pPr>
          </w:p>
        </w:tc>
      </w:tr>
      <w:tr w:rsidR="00904312"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04312" w:rsidRPr="006C6892" w:rsidRDefault="00904312" w:rsidP="00F06F90">
            <w:pPr>
              <w:widowControl/>
              <w:jc w:val="center"/>
              <w:rPr>
                <w:rFonts w:ascii="宋体" w:hAnsi="宋体" w:cs="宋体"/>
                <w:kern w:val="0"/>
                <w:sz w:val="20"/>
              </w:rPr>
            </w:pPr>
            <w:r>
              <w:rPr>
                <w:rFonts w:ascii="宋体" w:hAnsi="宋体" w:cs="宋体" w:hint="eastAsia"/>
                <w:kern w:val="0"/>
                <w:sz w:val="20"/>
              </w:rPr>
              <w:t>2010399</w:t>
            </w:r>
          </w:p>
        </w:tc>
        <w:tc>
          <w:tcPr>
            <w:tcW w:w="4529" w:type="dxa"/>
            <w:tcBorders>
              <w:top w:val="nil"/>
              <w:left w:val="nil"/>
              <w:bottom w:val="single" w:sz="4" w:space="0" w:color="auto"/>
              <w:right w:val="single" w:sz="4" w:space="0" w:color="auto"/>
            </w:tcBorders>
            <w:shd w:val="clear" w:color="auto" w:fill="auto"/>
            <w:vAlign w:val="center"/>
          </w:tcPr>
          <w:p w:rsidR="00904312" w:rsidRPr="006C6892" w:rsidRDefault="00904312" w:rsidP="00F06F90">
            <w:pPr>
              <w:widowControl/>
              <w:jc w:val="left"/>
              <w:rPr>
                <w:rFonts w:ascii="宋体" w:hAnsi="宋体" w:cs="宋体"/>
                <w:kern w:val="0"/>
                <w:sz w:val="20"/>
              </w:rPr>
            </w:pPr>
            <w:r>
              <w:rPr>
                <w:rFonts w:ascii="宋体" w:hAnsi="宋体" w:cs="宋体" w:hint="eastAsia"/>
                <w:kern w:val="0"/>
                <w:sz w:val="20"/>
              </w:rPr>
              <w:t xml:space="preserve">  其他政府办公厅（室）及相关机构事务支出</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365.00</w:t>
            </w:r>
            <w:r w:rsidR="00904312" w:rsidRPr="001943FE">
              <w:rPr>
                <w:rFonts w:ascii="宋体" w:hAnsi="宋体" w:cs="宋体" w:hint="eastAsia"/>
                <w:kern w:val="0"/>
                <w:sz w:val="20"/>
              </w:rPr>
              <w:t xml:space="preserve">　</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04312" w:rsidP="00A36A36">
            <w:pPr>
              <w:widowControl/>
              <w:jc w:val="right"/>
              <w:rPr>
                <w:rFonts w:ascii="宋体" w:hAnsi="宋体" w:cs="宋体"/>
                <w:kern w:val="0"/>
                <w:sz w:val="20"/>
              </w:rPr>
            </w:pPr>
            <w:r w:rsidRPr="001943FE">
              <w:rPr>
                <w:rFonts w:ascii="宋体" w:hAnsi="宋体" w:cs="宋体" w:hint="eastAsia"/>
                <w:kern w:val="0"/>
                <w:sz w:val="20"/>
              </w:rPr>
              <w:t xml:space="preserve">　</w:t>
            </w:r>
          </w:p>
          <w:p w:rsidR="00904312" w:rsidRPr="001943FE" w:rsidRDefault="00904312" w:rsidP="00A36A36">
            <w:pPr>
              <w:widowControl/>
              <w:jc w:val="right"/>
              <w:rPr>
                <w:rFonts w:ascii="宋体" w:hAnsi="宋体" w:cs="宋体"/>
                <w:kern w:val="0"/>
                <w:sz w:val="20"/>
              </w:rPr>
            </w:pPr>
            <w:r w:rsidRPr="001943FE">
              <w:rPr>
                <w:rFonts w:ascii="宋体" w:hAnsi="宋体" w:cs="宋体" w:hint="eastAsia"/>
                <w:kern w:val="0"/>
                <w:sz w:val="20"/>
              </w:rPr>
              <w:t xml:space="preserve">　　</w:t>
            </w:r>
          </w:p>
        </w:tc>
        <w:tc>
          <w:tcPr>
            <w:tcW w:w="2700" w:type="dxa"/>
            <w:tcBorders>
              <w:top w:val="nil"/>
              <w:left w:val="single" w:sz="4" w:space="0" w:color="auto"/>
              <w:bottom w:val="single" w:sz="4" w:space="0" w:color="auto"/>
              <w:right w:val="single" w:sz="8"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365.00</w:t>
            </w:r>
            <w:r w:rsidR="00904312" w:rsidRPr="001943FE">
              <w:rPr>
                <w:rFonts w:ascii="宋体" w:hAnsi="宋体" w:cs="宋体" w:hint="eastAsia"/>
                <w:kern w:val="0"/>
                <w:sz w:val="20"/>
              </w:rPr>
              <w:t xml:space="preserve">　</w:t>
            </w:r>
          </w:p>
        </w:tc>
      </w:tr>
      <w:tr w:rsidR="00904312"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04312" w:rsidRPr="006C6892" w:rsidRDefault="00904312" w:rsidP="00F06F90">
            <w:pPr>
              <w:widowControl/>
              <w:jc w:val="center"/>
              <w:rPr>
                <w:rFonts w:ascii="宋体" w:hAnsi="宋体" w:cs="宋体"/>
                <w:kern w:val="0"/>
                <w:sz w:val="20"/>
              </w:rPr>
            </w:pPr>
            <w:r>
              <w:rPr>
                <w:rFonts w:ascii="宋体" w:hAnsi="宋体" w:cs="宋体" w:hint="eastAsia"/>
                <w:kern w:val="0"/>
                <w:sz w:val="20"/>
              </w:rPr>
              <w:t>20105</w:t>
            </w:r>
          </w:p>
        </w:tc>
        <w:tc>
          <w:tcPr>
            <w:tcW w:w="4529" w:type="dxa"/>
            <w:tcBorders>
              <w:top w:val="nil"/>
              <w:left w:val="nil"/>
              <w:bottom w:val="single" w:sz="4" w:space="0" w:color="auto"/>
              <w:right w:val="single" w:sz="4" w:space="0" w:color="auto"/>
            </w:tcBorders>
            <w:shd w:val="clear" w:color="auto" w:fill="auto"/>
            <w:vAlign w:val="center"/>
          </w:tcPr>
          <w:p w:rsidR="00904312" w:rsidRPr="006C6892" w:rsidRDefault="00904312" w:rsidP="00F06F90">
            <w:pPr>
              <w:widowControl/>
              <w:jc w:val="left"/>
              <w:rPr>
                <w:rFonts w:ascii="宋体" w:hAnsi="宋体" w:cs="宋体"/>
                <w:kern w:val="0"/>
                <w:sz w:val="20"/>
              </w:rPr>
            </w:pPr>
            <w:r>
              <w:rPr>
                <w:rFonts w:ascii="宋体" w:hAnsi="宋体" w:cs="宋体" w:hint="eastAsia"/>
                <w:kern w:val="0"/>
                <w:sz w:val="20"/>
              </w:rPr>
              <w:t>统计信息事务</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3.84</w:t>
            </w:r>
          </w:p>
        </w:tc>
        <w:tc>
          <w:tcPr>
            <w:tcW w:w="2693" w:type="dxa"/>
            <w:tcBorders>
              <w:top w:val="nil"/>
              <w:left w:val="nil"/>
              <w:bottom w:val="single" w:sz="4" w:space="0" w:color="auto"/>
              <w:right w:val="single" w:sz="4" w:space="0" w:color="auto"/>
            </w:tcBorders>
            <w:shd w:val="clear" w:color="auto" w:fill="auto"/>
            <w:vAlign w:val="center"/>
          </w:tcPr>
          <w:p w:rsidR="00904312" w:rsidRPr="001943FE" w:rsidRDefault="00904312"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904312" w:rsidRPr="001943FE" w:rsidRDefault="00997149" w:rsidP="00A36A36">
            <w:pPr>
              <w:widowControl/>
              <w:jc w:val="right"/>
              <w:rPr>
                <w:rFonts w:ascii="宋体" w:hAnsi="宋体" w:cs="宋体"/>
                <w:kern w:val="0"/>
                <w:sz w:val="20"/>
              </w:rPr>
            </w:pPr>
            <w:r>
              <w:rPr>
                <w:rFonts w:ascii="宋体" w:hAnsi="宋体" w:cs="宋体" w:hint="eastAsia"/>
                <w:kern w:val="0"/>
                <w:sz w:val="20"/>
              </w:rPr>
              <w:t>3.84</w:t>
            </w:r>
          </w:p>
        </w:tc>
      </w:tr>
      <w:tr w:rsidR="0099714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97149" w:rsidRPr="006C4338" w:rsidRDefault="00997149" w:rsidP="00F06F90">
            <w:pPr>
              <w:widowControl/>
              <w:jc w:val="center"/>
              <w:rPr>
                <w:rFonts w:ascii="宋体" w:hAnsi="宋体" w:cs="宋体"/>
                <w:kern w:val="0"/>
                <w:sz w:val="20"/>
              </w:rPr>
            </w:pPr>
            <w:r>
              <w:rPr>
                <w:rFonts w:ascii="宋体" w:hAnsi="宋体" w:cs="宋体" w:hint="eastAsia"/>
                <w:kern w:val="0"/>
                <w:sz w:val="20"/>
              </w:rPr>
              <w:t>2010507</w:t>
            </w:r>
          </w:p>
        </w:tc>
        <w:tc>
          <w:tcPr>
            <w:tcW w:w="4529" w:type="dxa"/>
            <w:tcBorders>
              <w:top w:val="nil"/>
              <w:left w:val="nil"/>
              <w:bottom w:val="single" w:sz="4" w:space="0" w:color="auto"/>
              <w:right w:val="single" w:sz="4" w:space="0" w:color="auto"/>
            </w:tcBorders>
            <w:shd w:val="clear" w:color="auto" w:fill="auto"/>
            <w:vAlign w:val="center"/>
          </w:tcPr>
          <w:p w:rsidR="00997149" w:rsidRPr="006C4338" w:rsidRDefault="00997149" w:rsidP="00F06F90">
            <w:pPr>
              <w:widowControl/>
              <w:jc w:val="left"/>
              <w:rPr>
                <w:rFonts w:ascii="宋体" w:hAnsi="宋体" w:cs="宋体"/>
                <w:kern w:val="0"/>
                <w:sz w:val="20"/>
              </w:rPr>
            </w:pPr>
            <w:r>
              <w:rPr>
                <w:rFonts w:ascii="宋体" w:hAnsi="宋体" w:cs="宋体" w:hint="eastAsia"/>
                <w:kern w:val="0"/>
                <w:sz w:val="20"/>
              </w:rPr>
              <w:t xml:space="preserve">  专项普查活动</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F06F90">
            <w:pPr>
              <w:widowControl/>
              <w:jc w:val="right"/>
              <w:rPr>
                <w:rFonts w:ascii="宋体" w:hAnsi="宋体" w:cs="宋体"/>
                <w:kern w:val="0"/>
                <w:sz w:val="20"/>
              </w:rPr>
            </w:pPr>
            <w:r>
              <w:rPr>
                <w:rFonts w:ascii="宋体" w:hAnsi="宋体" w:cs="宋体" w:hint="eastAsia"/>
                <w:kern w:val="0"/>
                <w:sz w:val="20"/>
              </w:rPr>
              <w:t>3.84</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F06F90">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997149" w:rsidRPr="001943FE" w:rsidRDefault="00997149" w:rsidP="00F06F90">
            <w:pPr>
              <w:widowControl/>
              <w:jc w:val="right"/>
              <w:rPr>
                <w:rFonts w:ascii="宋体" w:hAnsi="宋体" w:cs="宋体"/>
                <w:kern w:val="0"/>
                <w:sz w:val="20"/>
              </w:rPr>
            </w:pPr>
            <w:r>
              <w:rPr>
                <w:rFonts w:ascii="宋体" w:hAnsi="宋体" w:cs="宋体" w:hint="eastAsia"/>
                <w:kern w:val="0"/>
                <w:sz w:val="20"/>
              </w:rPr>
              <w:t>3.84</w:t>
            </w:r>
          </w:p>
        </w:tc>
      </w:tr>
      <w:tr w:rsidR="0099714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97149" w:rsidRPr="006C4338" w:rsidRDefault="00997149" w:rsidP="00F06F90">
            <w:pPr>
              <w:widowControl/>
              <w:jc w:val="center"/>
              <w:rPr>
                <w:rFonts w:ascii="宋体" w:hAnsi="宋体" w:cs="宋体"/>
                <w:kern w:val="0"/>
                <w:sz w:val="20"/>
              </w:rPr>
            </w:pPr>
            <w:r>
              <w:rPr>
                <w:rFonts w:ascii="宋体" w:hAnsi="宋体" w:cs="宋体" w:hint="eastAsia"/>
                <w:kern w:val="0"/>
                <w:sz w:val="20"/>
              </w:rPr>
              <w:t>20123</w:t>
            </w:r>
          </w:p>
        </w:tc>
        <w:tc>
          <w:tcPr>
            <w:tcW w:w="4529" w:type="dxa"/>
            <w:tcBorders>
              <w:top w:val="nil"/>
              <w:left w:val="nil"/>
              <w:bottom w:val="single" w:sz="4" w:space="0" w:color="auto"/>
              <w:right w:val="single" w:sz="4" w:space="0" w:color="auto"/>
            </w:tcBorders>
            <w:shd w:val="clear" w:color="auto" w:fill="auto"/>
            <w:vAlign w:val="center"/>
          </w:tcPr>
          <w:p w:rsidR="00997149" w:rsidRPr="006C4338" w:rsidRDefault="00997149" w:rsidP="00F06F90">
            <w:pPr>
              <w:widowControl/>
              <w:jc w:val="left"/>
              <w:rPr>
                <w:rFonts w:ascii="宋体" w:hAnsi="宋体" w:cs="宋体"/>
                <w:kern w:val="0"/>
                <w:sz w:val="20"/>
              </w:rPr>
            </w:pPr>
            <w:r>
              <w:rPr>
                <w:rFonts w:ascii="宋体" w:hAnsi="宋体" w:cs="宋体" w:hint="eastAsia"/>
                <w:kern w:val="0"/>
                <w:sz w:val="20"/>
              </w:rPr>
              <w:t>民族事务</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43.42</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997149" w:rsidRPr="001943FE" w:rsidRDefault="00997149" w:rsidP="00F06F90">
            <w:pPr>
              <w:widowControl/>
              <w:jc w:val="right"/>
              <w:rPr>
                <w:rFonts w:ascii="宋体" w:hAnsi="宋体" w:cs="宋体"/>
                <w:kern w:val="0"/>
                <w:sz w:val="20"/>
              </w:rPr>
            </w:pPr>
            <w:r>
              <w:rPr>
                <w:rFonts w:ascii="宋体" w:hAnsi="宋体" w:cs="宋体" w:hint="eastAsia"/>
                <w:kern w:val="0"/>
                <w:sz w:val="20"/>
              </w:rPr>
              <w:t>43.42</w:t>
            </w:r>
          </w:p>
        </w:tc>
      </w:tr>
      <w:tr w:rsidR="0099714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97149" w:rsidRPr="006C4338" w:rsidRDefault="00997149" w:rsidP="00F06F90">
            <w:pPr>
              <w:widowControl/>
              <w:jc w:val="center"/>
              <w:rPr>
                <w:rFonts w:ascii="宋体" w:hAnsi="宋体" w:cs="宋体"/>
                <w:kern w:val="0"/>
                <w:sz w:val="20"/>
              </w:rPr>
            </w:pPr>
            <w:r>
              <w:rPr>
                <w:rFonts w:ascii="宋体" w:hAnsi="宋体" w:cs="宋体" w:hint="eastAsia"/>
                <w:kern w:val="0"/>
                <w:sz w:val="20"/>
              </w:rPr>
              <w:t>2012399</w:t>
            </w:r>
          </w:p>
        </w:tc>
        <w:tc>
          <w:tcPr>
            <w:tcW w:w="4529" w:type="dxa"/>
            <w:tcBorders>
              <w:top w:val="nil"/>
              <w:left w:val="nil"/>
              <w:bottom w:val="single" w:sz="4" w:space="0" w:color="auto"/>
              <w:right w:val="single" w:sz="4" w:space="0" w:color="auto"/>
            </w:tcBorders>
            <w:shd w:val="clear" w:color="auto" w:fill="auto"/>
            <w:vAlign w:val="center"/>
          </w:tcPr>
          <w:p w:rsidR="00997149" w:rsidRPr="006C4338" w:rsidRDefault="00997149" w:rsidP="00F06F90">
            <w:pPr>
              <w:widowControl/>
              <w:jc w:val="left"/>
              <w:rPr>
                <w:rFonts w:ascii="宋体" w:hAnsi="宋体" w:cs="宋体"/>
                <w:kern w:val="0"/>
                <w:sz w:val="20"/>
              </w:rPr>
            </w:pPr>
            <w:r>
              <w:rPr>
                <w:rFonts w:ascii="宋体" w:hAnsi="宋体" w:cs="宋体" w:hint="eastAsia"/>
                <w:kern w:val="0"/>
                <w:sz w:val="20"/>
              </w:rPr>
              <w:t xml:space="preserve">  其他民族事务支出</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43.42</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997149" w:rsidRPr="001943FE" w:rsidRDefault="00997149" w:rsidP="00F06F90">
            <w:pPr>
              <w:widowControl/>
              <w:jc w:val="right"/>
              <w:rPr>
                <w:rFonts w:ascii="宋体" w:hAnsi="宋体" w:cs="宋体"/>
                <w:kern w:val="0"/>
                <w:sz w:val="20"/>
              </w:rPr>
            </w:pPr>
            <w:r>
              <w:rPr>
                <w:rFonts w:ascii="宋体" w:hAnsi="宋体" w:cs="宋体" w:hint="eastAsia"/>
                <w:kern w:val="0"/>
                <w:sz w:val="20"/>
              </w:rPr>
              <w:t>43.42</w:t>
            </w:r>
          </w:p>
        </w:tc>
      </w:tr>
      <w:tr w:rsidR="0099714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97149" w:rsidRPr="006C4338" w:rsidRDefault="00997149" w:rsidP="00F06F90">
            <w:pPr>
              <w:widowControl/>
              <w:jc w:val="center"/>
              <w:rPr>
                <w:rFonts w:ascii="宋体" w:hAnsi="宋体" w:cs="宋体"/>
                <w:kern w:val="0"/>
                <w:sz w:val="20"/>
              </w:rPr>
            </w:pPr>
            <w:r>
              <w:rPr>
                <w:rFonts w:ascii="宋体" w:hAnsi="宋体" w:cs="宋体" w:hint="eastAsia"/>
                <w:kern w:val="0"/>
                <w:sz w:val="20"/>
              </w:rPr>
              <w:t>20132</w:t>
            </w:r>
          </w:p>
        </w:tc>
        <w:tc>
          <w:tcPr>
            <w:tcW w:w="4529" w:type="dxa"/>
            <w:tcBorders>
              <w:top w:val="nil"/>
              <w:left w:val="nil"/>
              <w:bottom w:val="single" w:sz="4" w:space="0" w:color="auto"/>
              <w:right w:val="single" w:sz="4" w:space="0" w:color="auto"/>
            </w:tcBorders>
            <w:shd w:val="clear" w:color="auto" w:fill="auto"/>
            <w:vAlign w:val="center"/>
          </w:tcPr>
          <w:p w:rsidR="00997149" w:rsidRPr="006C4338" w:rsidRDefault="00997149" w:rsidP="00F06F90">
            <w:pPr>
              <w:widowControl/>
              <w:jc w:val="left"/>
              <w:rPr>
                <w:rFonts w:ascii="宋体" w:hAnsi="宋体" w:cs="宋体"/>
                <w:kern w:val="0"/>
                <w:sz w:val="20"/>
              </w:rPr>
            </w:pPr>
            <w:r>
              <w:rPr>
                <w:rFonts w:ascii="宋体" w:hAnsi="宋体" w:cs="宋体" w:hint="eastAsia"/>
                <w:kern w:val="0"/>
                <w:sz w:val="20"/>
              </w:rPr>
              <w:t>组织事务</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9.15</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9.15</w:t>
            </w:r>
          </w:p>
        </w:tc>
      </w:tr>
      <w:tr w:rsidR="0099714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97149" w:rsidRPr="006C4338" w:rsidRDefault="00997149" w:rsidP="00F06F90">
            <w:pPr>
              <w:widowControl/>
              <w:jc w:val="center"/>
              <w:rPr>
                <w:rFonts w:ascii="宋体" w:hAnsi="宋体" w:cs="宋体"/>
                <w:kern w:val="0"/>
                <w:sz w:val="20"/>
              </w:rPr>
            </w:pPr>
            <w:r>
              <w:rPr>
                <w:rFonts w:ascii="宋体" w:hAnsi="宋体" w:cs="宋体" w:hint="eastAsia"/>
                <w:kern w:val="0"/>
                <w:sz w:val="20"/>
              </w:rPr>
              <w:t>2013299</w:t>
            </w:r>
          </w:p>
        </w:tc>
        <w:tc>
          <w:tcPr>
            <w:tcW w:w="4529" w:type="dxa"/>
            <w:tcBorders>
              <w:top w:val="nil"/>
              <w:left w:val="nil"/>
              <w:bottom w:val="single" w:sz="4" w:space="0" w:color="auto"/>
              <w:right w:val="single" w:sz="4" w:space="0" w:color="auto"/>
            </w:tcBorders>
            <w:shd w:val="clear" w:color="auto" w:fill="auto"/>
            <w:vAlign w:val="center"/>
          </w:tcPr>
          <w:p w:rsidR="00997149" w:rsidRPr="006C4338" w:rsidRDefault="00997149" w:rsidP="00F06F90">
            <w:pPr>
              <w:widowControl/>
              <w:jc w:val="left"/>
              <w:rPr>
                <w:rFonts w:ascii="宋体" w:hAnsi="宋体" w:cs="宋体"/>
                <w:kern w:val="0"/>
                <w:sz w:val="20"/>
              </w:rPr>
            </w:pPr>
            <w:r>
              <w:rPr>
                <w:rFonts w:ascii="宋体" w:hAnsi="宋体" w:cs="宋体" w:hint="eastAsia"/>
                <w:kern w:val="0"/>
                <w:sz w:val="20"/>
              </w:rPr>
              <w:t xml:space="preserve">  其他组织事务支出</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9.15</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9.15</w:t>
            </w:r>
          </w:p>
        </w:tc>
      </w:tr>
      <w:tr w:rsidR="0099714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997149" w:rsidRPr="006C4338" w:rsidRDefault="00997149" w:rsidP="00F06F90">
            <w:pPr>
              <w:widowControl/>
              <w:jc w:val="center"/>
              <w:rPr>
                <w:rFonts w:ascii="宋体" w:hAnsi="宋体" w:cs="宋体"/>
                <w:kern w:val="0"/>
                <w:sz w:val="20"/>
              </w:rPr>
            </w:pPr>
            <w:r>
              <w:rPr>
                <w:rFonts w:ascii="宋体" w:hAnsi="宋体" w:cs="宋体" w:hint="eastAsia"/>
                <w:kern w:val="0"/>
                <w:sz w:val="20"/>
              </w:rPr>
              <w:lastRenderedPageBreak/>
              <w:t>20136</w:t>
            </w:r>
          </w:p>
        </w:tc>
        <w:tc>
          <w:tcPr>
            <w:tcW w:w="4529" w:type="dxa"/>
            <w:tcBorders>
              <w:top w:val="nil"/>
              <w:left w:val="nil"/>
              <w:bottom w:val="single" w:sz="4" w:space="0" w:color="auto"/>
              <w:right w:val="single" w:sz="4" w:space="0" w:color="auto"/>
            </w:tcBorders>
            <w:shd w:val="clear" w:color="auto" w:fill="auto"/>
            <w:vAlign w:val="center"/>
          </w:tcPr>
          <w:p w:rsidR="00997149" w:rsidRPr="006C4338" w:rsidRDefault="00997149" w:rsidP="00F06F90">
            <w:pPr>
              <w:widowControl/>
              <w:jc w:val="left"/>
              <w:rPr>
                <w:rFonts w:ascii="宋体" w:hAnsi="宋体" w:cs="宋体"/>
                <w:kern w:val="0"/>
                <w:sz w:val="20"/>
              </w:rPr>
            </w:pPr>
            <w:r>
              <w:rPr>
                <w:rFonts w:ascii="宋体" w:hAnsi="宋体" w:cs="宋体" w:hint="eastAsia"/>
                <w:kern w:val="0"/>
                <w:sz w:val="20"/>
              </w:rPr>
              <w:t>其他共产党事务支出</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23.76</w:t>
            </w:r>
          </w:p>
        </w:tc>
        <w:tc>
          <w:tcPr>
            <w:tcW w:w="2693" w:type="dxa"/>
            <w:tcBorders>
              <w:top w:val="nil"/>
              <w:left w:val="nil"/>
              <w:bottom w:val="single" w:sz="4" w:space="0" w:color="auto"/>
              <w:right w:val="single" w:sz="4"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997149" w:rsidRPr="001943FE" w:rsidRDefault="00997149" w:rsidP="00A36A36">
            <w:pPr>
              <w:widowControl/>
              <w:jc w:val="right"/>
              <w:rPr>
                <w:rFonts w:ascii="宋体" w:hAnsi="宋体" w:cs="宋体"/>
                <w:kern w:val="0"/>
                <w:sz w:val="20"/>
              </w:rPr>
            </w:pPr>
            <w:r>
              <w:rPr>
                <w:rFonts w:ascii="宋体" w:hAnsi="宋体" w:cs="宋体" w:hint="eastAsia"/>
                <w:kern w:val="0"/>
                <w:sz w:val="20"/>
              </w:rPr>
              <w:t>23.76</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2013699</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其他共产党事务支出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23.76</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23.76</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206</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科学技术支出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30.00</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30.00</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20606</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科技条件与服务</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30.00</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30.00</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2060502</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技术创新服务体系</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30.00</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30.00</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社会保障和就业支出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239.56</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239.56</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20802</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民政管理事务</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7.84</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7.84</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2080299</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其他民政管理事务支出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7.84</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7.84</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20808</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抚恤</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40.55</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40.55</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2080805</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义务兵优待</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40.55</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40.55</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20810</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社会福利</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51.62</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51.62</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2081005</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社会福利事业单位</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50.91</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50.91</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2081099</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其他社会福利支出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0.71</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0.71</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20820</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临时救助</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8.35</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8.35</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2082001</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临时救助支出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8.35</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8.35</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20821</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特困人员救助供养</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130.21</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130.21</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2082102</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农村特困人员救助供养支出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130.21</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130.21</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20825</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其他生活救助</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1.00</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1.00</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lastRenderedPageBreak/>
              <w:t>2082501</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其他城市生活救助</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1.00</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1.00</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210</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卫生健康支出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17.33</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17.33</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21004</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公共卫生</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8.51</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8.51</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2100410</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突发公共卫生事件应急处理</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8.51</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8.51</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21013</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医疗救助</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3.14</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3.14</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2101301</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城乡医疗救助</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3.14</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3.14</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21016</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老龄卫生健康事务</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5.68</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5.68</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2101601</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老龄卫生健康事务</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5.68</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5.68</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211</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节能环保支出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185.73</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185.73</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21104</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自然生态保护</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185.73</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185.73</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2110402</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农村环境保护</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185.73</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185.73</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农林水支出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6409.72</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6409.72</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21301</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农业农村</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5937.68</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5937.68</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2130122</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农业生产发展</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823.80</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823.80</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2130142</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农村道路建设</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5001.00</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5001.00</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2130199</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其他农业农村支出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112.88</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112.88</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21305</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扶贫</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42.39</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42.39</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2130599</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其他扶贫支出</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42.39</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42.39</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lastRenderedPageBreak/>
              <w:t>21309</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目标价格补贴</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429.66</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429.66</w:t>
            </w:r>
          </w:p>
        </w:tc>
      </w:tr>
      <w:tr w:rsidR="00FB5889" w:rsidRPr="00CC52B0" w:rsidTr="00904312">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FB5889" w:rsidRPr="006C4338" w:rsidRDefault="00FB5889" w:rsidP="00F06F90">
            <w:pPr>
              <w:widowControl/>
              <w:jc w:val="center"/>
              <w:rPr>
                <w:rFonts w:ascii="宋体" w:hAnsi="宋体" w:cs="宋体"/>
                <w:kern w:val="0"/>
                <w:sz w:val="20"/>
              </w:rPr>
            </w:pPr>
            <w:r>
              <w:rPr>
                <w:rFonts w:ascii="宋体" w:hAnsi="宋体" w:cs="宋体" w:hint="eastAsia"/>
                <w:kern w:val="0"/>
                <w:sz w:val="20"/>
              </w:rPr>
              <w:t>2130999</w:t>
            </w:r>
          </w:p>
        </w:tc>
        <w:tc>
          <w:tcPr>
            <w:tcW w:w="4529" w:type="dxa"/>
            <w:tcBorders>
              <w:top w:val="nil"/>
              <w:left w:val="nil"/>
              <w:bottom w:val="single" w:sz="4" w:space="0" w:color="auto"/>
              <w:right w:val="single" w:sz="4" w:space="0" w:color="auto"/>
            </w:tcBorders>
            <w:shd w:val="clear" w:color="auto" w:fill="auto"/>
            <w:vAlign w:val="center"/>
          </w:tcPr>
          <w:p w:rsidR="00FB5889" w:rsidRPr="006C4338" w:rsidRDefault="00FB5889" w:rsidP="00F06F90">
            <w:pPr>
              <w:widowControl/>
              <w:jc w:val="left"/>
              <w:rPr>
                <w:rFonts w:ascii="宋体" w:hAnsi="宋体" w:cs="宋体"/>
                <w:kern w:val="0"/>
                <w:sz w:val="20"/>
              </w:rPr>
            </w:pPr>
            <w:r>
              <w:rPr>
                <w:rFonts w:ascii="宋体" w:hAnsi="宋体" w:cs="宋体" w:hint="eastAsia"/>
                <w:kern w:val="0"/>
                <w:sz w:val="20"/>
              </w:rPr>
              <w:t xml:space="preserve">  其他目标价格补贴</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r>
              <w:rPr>
                <w:rFonts w:ascii="宋体" w:hAnsi="宋体" w:cs="宋体" w:hint="eastAsia"/>
                <w:kern w:val="0"/>
                <w:sz w:val="20"/>
              </w:rPr>
              <w:t>429.66</w:t>
            </w:r>
          </w:p>
        </w:tc>
        <w:tc>
          <w:tcPr>
            <w:tcW w:w="2693" w:type="dxa"/>
            <w:tcBorders>
              <w:top w:val="nil"/>
              <w:left w:val="nil"/>
              <w:bottom w:val="single" w:sz="4" w:space="0" w:color="auto"/>
              <w:right w:val="single" w:sz="4" w:space="0" w:color="auto"/>
            </w:tcBorders>
            <w:shd w:val="clear" w:color="auto" w:fill="auto"/>
            <w:vAlign w:val="center"/>
          </w:tcPr>
          <w:p w:rsidR="00FB5889" w:rsidRPr="001943FE" w:rsidRDefault="00FB5889" w:rsidP="00A36A36">
            <w:pPr>
              <w:widowControl/>
              <w:jc w:val="right"/>
              <w:rPr>
                <w:rFonts w:ascii="宋体" w:hAnsi="宋体" w:cs="宋体"/>
                <w:kern w:val="0"/>
                <w:sz w:val="20"/>
              </w:rPr>
            </w:pPr>
          </w:p>
        </w:tc>
        <w:tc>
          <w:tcPr>
            <w:tcW w:w="2700" w:type="dxa"/>
            <w:tcBorders>
              <w:top w:val="nil"/>
              <w:left w:val="single" w:sz="4" w:space="0" w:color="auto"/>
              <w:bottom w:val="single" w:sz="4" w:space="0" w:color="auto"/>
              <w:right w:val="single" w:sz="8" w:space="0" w:color="auto"/>
            </w:tcBorders>
            <w:shd w:val="clear" w:color="auto" w:fill="auto"/>
            <w:vAlign w:val="center"/>
          </w:tcPr>
          <w:p w:rsidR="00FB5889" w:rsidRPr="001943FE" w:rsidRDefault="00FB5889" w:rsidP="003701A0">
            <w:pPr>
              <w:widowControl/>
              <w:jc w:val="right"/>
              <w:rPr>
                <w:rFonts w:ascii="宋体" w:hAnsi="宋体" w:cs="宋体"/>
                <w:kern w:val="0"/>
                <w:sz w:val="20"/>
              </w:rPr>
            </w:pPr>
            <w:r>
              <w:rPr>
                <w:rFonts w:ascii="宋体" w:hAnsi="宋体" w:cs="宋体" w:hint="eastAsia"/>
                <w:kern w:val="0"/>
                <w:sz w:val="20"/>
              </w:rPr>
              <w:t>429.66</w:t>
            </w:r>
          </w:p>
        </w:tc>
      </w:tr>
      <w:tr w:rsidR="00FB5889" w:rsidRPr="00CC52B0" w:rsidTr="00CC52B0">
        <w:trPr>
          <w:trHeight w:val="645"/>
        </w:trPr>
        <w:tc>
          <w:tcPr>
            <w:tcW w:w="14055" w:type="dxa"/>
            <w:gridSpan w:val="5"/>
            <w:tcBorders>
              <w:top w:val="single" w:sz="8" w:space="0" w:color="auto"/>
              <w:left w:val="nil"/>
              <w:bottom w:val="nil"/>
              <w:right w:val="nil"/>
            </w:tcBorders>
            <w:shd w:val="clear" w:color="auto" w:fill="auto"/>
            <w:vAlign w:val="center"/>
          </w:tcPr>
          <w:p w:rsidR="00FB5889" w:rsidRPr="001943FE" w:rsidRDefault="00FB5889" w:rsidP="00CC52B0">
            <w:pPr>
              <w:widowControl/>
              <w:jc w:val="left"/>
              <w:rPr>
                <w:rFonts w:ascii="宋体" w:hAnsi="宋体" w:cs="宋体"/>
                <w:kern w:val="0"/>
                <w:sz w:val="20"/>
              </w:rPr>
            </w:pPr>
            <w:r w:rsidRPr="001943FE">
              <w:rPr>
                <w:rFonts w:ascii="宋体" w:hAnsi="宋体" w:cs="宋体" w:hint="eastAsia"/>
                <w:kern w:val="0"/>
                <w:sz w:val="20"/>
              </w:rPr>
              <w:t>注：本表反映部门本年度一般公共预算财政拨款实际支出情况。</w:t>
            </w:r>
          </w:p>
        </w:tc>
      </w:tr>
    </w:tbl>
    <w:p w:rsidR="0025506F" w:rsidRPr="0025506F" w:rsidRDefault="00AB5BCA" w:rsidP="00AB5BCA">
      <w:pPr>
        <w:widowControl/>
        <w:jc w:val="left"/>
        <w:rPr>
          <w:rFonts w:ascii="黑体" w:eastAsia="黑体" w:hAnsi="黑体"/>
          <w:sz w:val="32"/>
        </w:rPr>
      </w:pPr>
      <w:r>
        <w:rPr>
          <w:rFonts w:ascii="黑体" w:eastAsia="黑体" w:hAnsi="黑体"/>
          <w:sz w:val="32"/>
        </w:rPr>
        <w:br w:type="page"/>
      </w:r>
      <w:r w:rsidR="00CC52B0">
        <w:rPr>
          <w:rFonts w:ascii="黑体" w:eastAsia="黑体" w:hAnsi="黑体" w:hint="eastAsia"/>
          <w:sz w:val="32"/>
        </w:rPr>
        <w:lastRenderedPageBreak/>
        <w:t>六、一般公共预算财政拨款基本支出决算表</w:t>
      </w:r>
    </w:p>
    <w:tbl>
      <w:tblPr>
        <w:tblW w:w="14081" w:type="dxa"/>
        <w:tblInd w:w="93" w:type="dxa"/>
        <w:tblLayout w:type="fixed"/>
        <w:tblLook w:val="0000"/>
      </w:tblPr>
      <w:tblGrid>
        <w:gridCol w:w="723"/>
        <w:gridCol w:w="3120"/>
        <w:gridCol w:w="1275"/>
        <w:gridCol w:w="851"/>
        <w:gridCol w:w="2126"/>
        <w:gridCol w:w="10"/>
        <w:gridCol w:w="1266"/>
        <w:gridCol w:w="17"/>
        <w:gridCol w:w="833"/>
        <w:gridCol w:w="2431"/>
        <w:gridCol w:w="121"/>
        <w:gridCol w:w="1308"/>
      </w:tblGrid>
      <w:tr w:rsidR="00CC52B0" w:rsidRPr="00065436" w:rsidTr="00CC21C2">
        <w:trPr>
          <w:trHeight w:val="480"/>
        </w:trPr>
        <w:tc>
          <w:tcPr>
            <w:tcW w:w="14081" w:type="dxa"/>
            <w:gridSpan w:val="12"/>
            <w:tcBorders>
              <w:top w:val="nil"/>
              <w:left w:val="nil"/>
              <w:bottom w:val="nil"/>
              <w:right w:val="nil"/>
            </w:tcBorders>
            <w:shd w:val="clear" w:color="auto" w:fill="FFFFFF"/>
            <w:vAlign w:val="center"/>
          </w:tcPr>
          <w:p w:rsidR="00CC52B0" w:rsidRPr="00065436" w:rsidRDefault="00CC52B0" w:rsidP="0025506F">
            <w:pPr>
              <w:widowControl/>
              <w:spacing w:line="560" w:lineRule="exact"/>
              <w:jc w:val="center"/>
              <w:rPr>
                <w:rFonts w:ascii="宋体" w:hAnsi="宋体" w:cs="宋体"/>
                <w:b/>
                <w:kern w:val="0"/>
                <w:sz w:val="32"/>
                <w:szCs w:val="32"/>
              </w:rPr>
            </w:pPr>
            <w:bookmarkStart w:id="3" w:name="RANGE!A1:I36"/>
            <w:r w:rsidRPr="00065436">
              <w:rPr>
                <w:rFonts w:ascii="宋体" w:hAnsi="宋体" w:cs="宋体" w:hint="eastAsia"/>
                <w:b/>
                <w:kern w:val="0"/>
                <w:sz w:val="32"/>
                <w:szCs w:val="32"/>
              </w:rPr>
              <w:t>一般公共预算财政拨款基本支出决算表</w:t>
            </w:r>
            <w:bookmarkEnd w:id="3"/>
          </w:p>
        </w:tc>
      </w:tr>
      <w:tr w:rsidR="00CC21C2" w:rsidRPr="00065436" w:rsidTr="00CC21C2">
        <w:trPr>
          <w:trHeight w:val="222"/>
        </w:trPr>
        <w:tc>
          <w:tcPr>
            <w:tcW w:w="12652" w:type="dxa"/>
            <w:gridSpan w:val="10"/>
            <w:vMerge w:val="restart"/>
            <w:tcBorders>
              <w:top w:val="nil"/>
              <w:left w:val="nil"/>
              <w:right w:val="nil"/>
            </w:tcBorders>
            <w:shd w:val="clear" w:color="auto" w:fill="FFFFFF"/>
            <w:vAlign w:val="center"/>
          </w:tcPr>
          <w:p w:rsidR="00CC21C2" w:rsidRPr="00805A22" w:rsidRDefault="00CC21C2" w:rsidP="00CC21C2">
            <w:pPr>
              <w:widowControl/>
              <w:jc w:val="center"/>
              <w:rPr>
                <w:rFonts w:ascii="仿宋" w:eastAsia="仿宋" w:hAnsi="仿宋" w:cs="宋体"/>
                <w:b/>
                <w:kern w:val="0"/>
                <w:sz w:val="20"/>
              </w:rPr>
            </w:pPr>
            <w:r w:rsidRPr="00805A22">
              <w:rPr>
                <w:rFonts w:ascii="仿宋" w:eastAsia="仿宋" w:hAnsi="仿宋" w:cs="宋体" w:hint="eastAsia"/>
                <w:b/>
                <w:kern w:val="0"/>
                <w:sz w:val="20"/>
              </w:rPr>
              <w:t xml:space="preserve">　　　</w:t>
            </w:r>
            <w:r w:rsidRPr="00805A22">
              <w:rPr>
                <w:rFonts w:ascii="仿宋" w:eastAsia="仿宋" w:hAnsi="仿宋" w:cs="宋体" w:hint="eastAsia"/>
                <w:b/>
                <w:color w:val="000000"/>
                <w:kern w:val="0"/>
                <w:sz w:val="20"/>
              </w:rPr>
              <w:t xml:space="preserve">　</w:t>
            </w:r>
            <w:r w:rsidRPr="00805A22">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CC21C2" w:rsidRPr="00065436" w:rsidRDefault="00CC21C2" w:rsidP="00CC52B0">
            <w:pPr>
              <w:widowControl/>
              <w:jc w:val="right"/>
              <w:rPr>
                <w:rFonts w:ascii="宋体" w:hAnsi="宋体" w:cs="宋体"/>
                <w:color w:val="000000"/>
                <w:kern w:val="0"/>
                <w:sz w:val="20"/>
              </w:rPr>
            </w:pPr>
            <w:r w:rsidRPr="00065436">
              <w:rPr>
                <w:rFonts w:ascii="宋体" w:hAnsi="宋体" w:cs="宋体" w:hint="eastAsia"/>
                <w:color w:val="000000"/>
                <w:kern w:val="0"/>
                <w:sz w:val="20"/>
              </w:rPr>
              <w:t>公开06表</w:t>
            </w:r>
          </w:p>
        </w:tc>
      </w:tr>
      <w:tr w:rsidR="00CC21C2" w:rsidRPr="00065436" w:rsidTr="00CC21C2">
        <w:trPr>
          <w:trHeight w:val="300"/>
        </w:trPr>
        <w:tc>
          <w:tcPr>
            <w:tcW w:w="12652" w:type="dxa"/>
            <w:gridSpan w:val="10"/>
            <w:vMerge/>
            <w:tcBorders>
              <w:left w:val="nil"/>
              <w:bottom w:val="nil"/>
              <w:right w:val="nil"/>
            </w:tcBorders>
            <w:shd w:val="clear" w:color="auto" w:fill="FFFFFF"/>
            <w:noWrap/>
            <w:vAlign w:val="center"/>
          </w:tcPr>
          <w:p w:rsidR="00CC21C2" w:rsidRPr="00805A22" w:rsidRDefault="00CC21C2" w:rsidP="008B4531">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CC21C2" w:rsidRPr="00065436" w:rsidRDefault="00CC21C2" w:rsidP="008B4531">
            <w:pPr>
              <w:widowControl/>
              <w:jc w:val="right"/>
              <w:rPr>
                <w:rFonts w:ascii="宋体" w:hAnsi="宋体" w:cs="宋体"/>
                <w:color w:val="000000"/>
                <w:kern w:val="0"/>
                <w:sz w:val="20"/>
              </w:rPr>
            </w:pPr>
            <w:r w:rsidRPr="00065436">
              <w:rPr>
                <w:rFonts w:ascii="宋体" w:hAnsi="宋体" w:cs="宋体" w:hint="eastAsia"/>
                <w:color w:val="000000"/>
                <w:kern w:val="0"/>
                <w:sz w:val="20"/>
              </w:rPr>
              <w:t>单位：万元</w:t>
            </w:r>
          </w:p>
        </w:tc>
      </w:tr>
      <w:tr w:rsidR="00F008E4" w:rsidRPr="00CC52B0" w:rsidTr="00D2523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F008E4" w:rsidRDefault="00F008E4">
            <w:pPr>
              <w:jc w:val="center"/>
              <w:rPr>
                <w:rFonts w:ascii="宋体" w:hAnsi="宋体" w:cs="宋体"/>
                <w:color w:val="000000"/>
                <w:sz w:val="20"/>
              </w:rPr>
            </w:pPr>
            <w:r>
              <w:rPr>
                <w:rFonts w:hint="eastAsia"/>
                <w:color w:val="000000"/>
                <w:sz w:val="20"/>
              </w:rPr>
              <w:t>公用经费</w:t>
            </w:r>
          </w:p>
        </w:tc>
      </w:tr>
      <w:tr w:rsidR="00F008E4" w:rsidRPr="00CC52B0" w:rsidTr="00AE6627">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F008E4" w:rsidRDefault="00F008E4" w:rsidP="00D25237">
            <w:pPr>
              <w:jc w:val="center"/>
              <w:rPr>
                <w:rFonts w:ascii="宋体" w:hAnsi="宋体" w:cs="宋体"/>
                <w:color w:val="000000"/>
                <w:sz w:val="20"/>
              </w:rPr>
            </w:pPr>
            <w:r>
              <w:rPr>
                <w:rFonts w:hint="eastAsia"/>
                <w:color w:val="000000"/>
                <w:sz w:val="20"/>
              </w:rPr>
              <w:t>决算数</w:t>
            </w:r>
          </w:p>
        </w:tc>
      </w:tr>
      <w:tr w:rsidR="00CC21C2" w:rsidRPr="00CC52B0" w:rsidTr="00AE6627">
        <w:trPr>
          <w:trHeight w:val="259"/>
        </w:trPr>
        <w:tc>
          <w:tcPr>
            <w:tcW w:w="723" w:type="dxa"/>
            <w:tcBorders>
              <w:top w:val="nil"/>
              <w:left w:val="single" w:sz="8"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kern w:val="0"/>
                <w:sz w:val="20"/>
              </w:rPr>
              <w:t>512.32</w:t>
            </w:r>
            <w:r w:rsidR="00CC21C2" w:rsidRPr="00CC21C2">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kern w:val="0"/>
                <w:sz w:val="20"/>
              </w:rPr>
              <w:t>93.95</w:t>
            </w:r>
            <w:r w:rsidR="00CC21C2" w:rsidRPr="00CC21C2">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12"/>
        </w:trPr>
        <w:tc>
          <w:tcPr>
            <w:tcW w:w="723" w:type="dxa"/>
            <w:tcBorders>
              <w:top w:val="nil"/>
              <w:left w:val="single" w:sz="8"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208.04</w:t>
            </w:r>
            <w:r w:rsidR="00CC21C2" w:rsidRPr="00CC21C2">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12.00</w:t>
            </w:r>
            <w:r w:rsidR="00CC21C2" w:rsidRPr="00CC21C2">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84.38</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0.26</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126.35</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kern w:val="0"/>
                <w:sz w:val="20"/>
              </w:rPr>
              <w:t>43.00</w:t>
            </w:r>
            <w:r w:rsidR="00CC21C2"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1.10</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0.90</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43.00</w:t>
            </w:r>
            <w:r w:rsidR="00CC21C2"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37.19</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10.00</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20.95</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11.00</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0.28</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6.80</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35.14</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kern w:val="0"/>
                <w:sz w:val="20"/>
              </w:rPr>
              <w:t>4.56</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3.00</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30303</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lastRenderedPageBreak/>
              <w:t>30304</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1.56</w:t>
            </w:r>
            <w:r w:rsidR="00CC21C2"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18.56</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39906</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赠与</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39907</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国家赔偿费用支出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39908</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对民间非营利组织和群</w:t>
            </w:r>
            <w:r>
              <w:rPr>
                <w:rFonts w:ascii="宋体" w:hAnsi="宋体" w:hint="eastAsia"/>
                <w:color w:val="000000"/>
                <w:sz w:val="20"/>
              </w:rPr>
              <w:t xml:space="preserve">  </w:t>
            </w:r>
            <w:r w:rsidR="00CC21C2" w:rsidRPr="00CC21C2">
              <w:rPr>
                <w:rFonts w:ascii="宋体" w:hAnsi="宋体" w:hint="eastAsia"/>
                <w:color w:val="000000"/>
                <w:sz w:val="20"/>
              </w:rPr>
              <w:t>众性自治组织补贴</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10.00</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39999</w:t>
            </w: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AE6627" w:rsidP="00CC21C2">
            <w:pPr>
              <w:widowControl/>
              <w:jc w:val="right"/>
              <w:rPr>
                <w:rFonts w:ascii="宋体" w:hAnsi="宋体" w:cs="宋体"/>
                <w:color w:val="000000"/>
                <w:kern w:val="0"/>
                <w:sz w:val="20"/>
              </w:rPr>
            </w:pPr>
            <w:r>
              <w:rPr>
                <w:rFonts w:ascii="宋体" w:hAnsi="宋体" w:cs="宋体" w:hint="eastAsia"/>
                <w:color w:val="000000"/>
                <w:kern w:val="0"/>
                <w:sz w:val="20"/>
              </w:rPr>
              <w:t>23.32</w:t>
            </w:r>
            <w:r w:rsidR="00CC21C2"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CC21C2" w:rsidRPr="00CC52B0" w:rsidTr="00AE662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r w:rsidRPr="00CC21C2">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CC21C2" w:rsidRPr="00CC21C2" w:rsidRDefault="00CC21C2">
            <w:pPr>
              <w:rPr>
                <w:rFonts w:ascii="宋体" w:hAnsi="宋体" w:cs="宋体"/>
                <w:color w:val="000000"/>
                <w:sz w:val="20"/>
              </w:rPr>
            </w:pPr>
            <w:r w:rsidRPr="00CC21C2">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CC21C2" w:rsidRPr="00CC21C2" w:rsidRDefault="00065436">
            <w:pPr>
              <w:rPr>
                <w:rFonts w:ascii="宋体" w:hAnsi="宋体" w:cs="宋体"/>
                <w:color w:val="000000"/>
                <w:sz w:val="20"/>
              </w:rPr>
            </w:pPr>
            <w:r>
              <w:rPr>
                <w:rFonts w:ascii="宋体" w:hAnsi="宋体" w:hint="eastAsia"/>
                <w:color w:val="000000"/>
                <w:sz w:val="20"/>
              </w:rPr>
              <w:t xml:space="preserve"> </w:t>
            </w:r>
            <w:r w:rsidR="00CC21C2" w:rsidRPr="00CC21C2">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2552" w:type="dxa"/>
            <w:gridSpan w:val="2"/>
            <w:tcBorders>
              <w:top w:val="nil"/>
              <w:left w:val="nil"/>
              <w:bottom w:val="single" w:sz="4" w:space="0" w:color="auto"/>
              <w:right w:val="single" w:sz="4" w:space="0" w:color="auto"/>
            </w:tcBorders>
            <w:shd w:val="clear" w:color="auto" w:fill="auto"/>
            <w:noWrap/>
            <w:vAlign w:val="center"/>
          </w:tcPr>
          <w:p w:rsidR="00CC21C2" w:rsidRPr="00CC21C2" w:rsidRDefault="00CC21C2" w:rsidP="008B4531">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CC21C2" w:rsidRPr="00CC21C2" w:rsidRDefault="00CC21C2" w:rsidP="00CC21C2">
            <w:pPr>
              <w:widowControl/>
              <w:jc w:val="right"/>
              <w:rPr>
                <w:rFonts w:ascii="宋体" w:hAnsi="宋体" w:cs="宋体"/>
                <w:color w:val="000000"/>
                <w:kern w:val="0"/>
                <w:sz w:val="20"/>
              </w:rPr>
            </w:pPr>
            <w:r w:rsidRPr="00CC21C2">
              <w:rPr>
                <w:rFonts w:ascii="宋体" w:hAnsi="宋体" w:cs="宋体" w:hint="eastAsia"/>
                <w:color w:val="000000"/>
                <w:kern w:val="0"/>
                <w:sz w:val="20"/>
              </w:rPr>
              <w:t xml:space="preserve">　</w:t>
            </w:r>
          </w:p>
        </w:tc>
      </w:tr>
      <w:tr w:rsidR="000530AB" w:rsidRPr="00CC52B0" w:rsidTr="00AE6627">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0530AB" w:rsidRPr="00CC21C2" w:rsidRDefault="00AE6627" w:rsidP="00CC21C2">
            <w:pPr>
              <w:widowControl/>
              <w:jc w:val="right"/>
              <w:rPr>
                <w:rFonts w:ascii="宋体" w:hAnsi="宋体" w:cs="宋体"/>
                <w:color w:val="000000"/>
                <w:kern w:val="0"/>
                <w:sz w:val="20"/>
              </w:rPr>
            </w:pPr>
            <w:r>
              <w:rPr>
                <w:rFonts w:ascii="宋体" w:hAnsi="宋体" w:cs="宋体" w:hint="eastAsia"/>
                <w:kern w:val="0"/>
                <w:sz w:val="20"/>
              </w:rPr>
              <w:t>516.88</w:t>
            </w:r>
            <w:r w:rsidR="000530AB" w:rsidRPr="00CC21C2">
              <w:rPr>
                <w:rFonts w:ascii="宋体" w:hAnsi="宋体" w:cs="宋体" w:hint="eastAsia"/>
                <w:color w:val="000000"/>
                <w:kern w:val="0"/>
                <w:sz w:val="20"/>
              </w:rPr>
              <w:t xml:space="preserve">　</w:t>
            </w:r>
          </w:p>
        </w:tc>
        <w:tc>
          <w:tcPr>
            <w:tcW w:w="7655" w:type="dxa"/>
            <w:gridSpan w:val="8"/>
            <w:tcBorders>
              <w:top w:val="single" w:sz="4" w:space="0" w:color="auto"/>
              <w:left w:val="nil"/>
              <w:bottom w:val="single" w:sz="8" w:space="0" w:color="auto"/>
              <w:right w:val="single" w:sz="4" w:space="0" w:color="auto"/>
            </w:tcBorders>
            <w:shd w:val="clear" w:color="auto" w:fill="auto"/>
            <w:noWrap/>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公用经费合计</w:t>
            </w:r>
          </w:p>
        </w:tc>
        <w:tc>
          <w:tcPr>
            <w:tcW w:w="1308" w:type="dxa"/>
            <w:tcBorders>
              <w:top w:val="nil"/>
              <w:left w:val="nil"/>
              <w:bottom w:val="single" w:sz="8" w:space="0" w:color="auto"/>
              <w:right w:val="single" w:sz="8" w:space="0" w:color="auto"/>
            </w:tcBorders>
            <w:shd w:val="clear" w:color="auto" w:fill="auto"/>
            <w:noWrap/>
            <w:vAlign w:val="center"/>
          </w:tcPr>
          <w:p w:rsidR="000530AB" w:rsidRPr="00CC21C2" w:rsidRDefault="00AE6627" w:rsidP="00065436">
            <w:pPr>
              <w:widowControl/>
              <w:jc w:val="right"/>
              <w:rPr>
                <w:rFonts w:ascii="宋体" w:hAnsi="宋体" w:cs="宋体"/>
                <w:b/>
                <w:color w:val="000000"/>
                <w:kern w:val="0"/>
                <w:sz w:val="20"/>
              </w:rPr>
            </w:pPr>
            <w:r>
              <w:rPr>
                <w:rFonts w:ascii="宋体" w:hAnsi="宋体" w:cs="宋体" w:hint="eastAsia"/>
                <w:kern w:val="0"/>
                <w:sz w:val="20"/>
              </w:rPr>
              <w:t>136.95</w:t>
            </w:r>
          </w:p>
        </w:tc>
      </w:tr>
      <w:tr w:rsidR="000530AB" w:rsidRPr="00CC52B0" w:rsidTr="00F008E4">
        <w:trPr>
          <w:trHeight w:val="379"/>
        </w:trPr>
        <w:tc>
          <w:tcPr>
            <w:tcW w:w="9388" w:type="dxa"/>
            <w:gridSpan w:val="8"/>
            <w:tcBorders>
              <w:top w:val="single" w:sz="8" w:space="0" w:color="auto"/>
              <w:left w:val="nil"/>
              <w:bottom w:val="nil"/>
              <w:right w:val="nil"/>
            </w:tcBorders>
            <w:shd w:val="clear" w:color="auto" w:fill="auto"/>
            <w:vAlign w:val="center"/>
          </w:tcPr>
          <w:p w:rsidR="000530AB" w:rsidRPr="00CC21C2" w:rsidRDefault="000530AB" w:rsidP="008B4531">
            <w:pPr>
              <w:widowControl/>
              <w:jc w:val="left"/>
              <w:rPr>
                <w:rFonts w:ascii="宋体" w:hAnsi="宋体" w:cs="宋体"/>
                <w:color w:val="000000"/>
                <w:kern w:val="0"/>
                <w:sz w:val="20"/>
              </w:rPr>
            </w:pPr>
            <w:r w:rsidRPr="00CC21C2">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0530AB" w:rsidRPr="00805A22" w:rsidRDefault="000530AB" w:rsidP="008B4531">
            <w:pPr>
              <w:widowControl/>
              <w:jc w:val="left"/>
              <w:rPr>
                <w:rFonts w:ascii="仿宋" w:eastAsia="仿宋" w:hAnsi="仿宋" w:cs="宋体"/>
                <w:b/>
                <w:color w:val="000000"/>
                <w:kern w:val="0"/>
                <w:sz w:val="20"/>
              </w:rPr>
            </w:pPr>
            <w:r w:rsidRPr="00805A22">
              <w:rPr>
                <w:rFonts w:ascii="仿宋" w:eastAsia="仿宋" w:hAnsi="仿宋" w:cs="宋体" w:hint="eastAsia"/>
                <w:b/>
                <w:color w:val="000000"/>
                <w:kern w:val="0"/>
                <w:sz w:val="20"/>
              </w:rPr>
              <w:t xml:space="preserve">　</w:t>
            </w:r>
          </w:p>
        </w:tc>
      </w:tr>
    </w:tbl>
    <w:p w:rsidR="00AB5BCA" w:rsidRPr="00AB5BCA" w:rsidRDefault="00AB5BCA" w:rsidP="00065436">
      <w:pPr>
        <w:widowControl/>
        <w:jc w:val="center"/>
        <w:rPr>
          <w:rFonts w:ascii="仿宋" w:eastAsia="仿宋" w:hAnsi="仿宋" w:cs="宋体"/>
          <w:b/>
          <w:kern w:val="0"/>
          <w:sz w:val="24"/>
          <w:szCs w:val="24"/>
        </w:rPr>
      </w:pPr>
    </w:p>
    <w:p w:rsidR="00AB5BCA" w:rsidRDefault="00AB5BCA" w:rsidP="00065436">
      <w:pPr>
        <w:jc w:val="left"/>
      </w:pPr>
      <w:r>
        <w:br w:type="page"/>
      </w:r>
    </w:p>
    <w:p w:rsidR="00CC52B0" w:rsidRDefault="00CC52B0" w:rsidP="00CC52B0">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000"/>
      </w:tblPr>
      <w:tblGrid>
        <w:gridCol w:w="418"/>
        <w:gridCol w:w="878"/>
        <w:gridCol w:w="1169"/>
        <w:gridCol w:w="1012"/>
        <w:gridCol w:w="734"/>
        <w:gridCol w:w="1278"/>
        <w:gridCol w:w="1257"/>
        <w:gridCol w:w="1244"/>
        <w:gridCol w:w="1230"/>
        <w:gridCol w:w="1420"/>
        <w:gridCol w:w="1124"/>
        <w:gridCol w:w="1283"/>
        <w:gridCol w:w="1034"/>
      </w:tblGrid>
      <w:tr w:rsidR="00FB6467" w:rsidRPr="00FB6467" w:rsidTr="003C59EA">
        <w:trPr>
          <w:trHeight w:val="600"/>
        </w:trPr>
        <w:tc>
          <w:tcPr>
            <w:tcW w:w="14081" w:type="dxa"/>
            <w:gridSpan w:val="13"/>
            <w:tcBorders>
              <w:top w:val="nil"/>
              <w:left w:val="nil"/>
              <w:bottom w:val="nil"/>
              <w:right w:val="nil"/>
            </w:tcBorders>
            <w:shd w:val="clear" w:color="auto" w:fill="FFFFFF"/>
            <w:vAlign w:val="center"/>
          </w:tcPr>
          <w:p w:rsidR="00FB6467" w:rsidRPr="003C59EA" w:rsidRDefault="00FB6467" w:rsidP="00FB6467">
            <w:pPr>
              <w:widowControl/>
              <w:jc w:val="center"/>
              <w:rPr>
                <w:rFonts w:ascii="宋体" w:hAnsi="宋体" w:cs="宋体"/>
                <w:b/>
                <w:kern w:val="0"/>
                <w:sz w:val="32"/>
                <w:szCs w:val="32"/>
              </w:rPr>
            </w:pPr>
            <w:bookmarkStart w:id="4" w:name="RANGE!A1:L9"/>
            <w:r w:rsidRPr="003C59EA">
              <w:rPr>
                <w:rFonts w:ascii="宋体" w:hAnsi="宋体" w:cs="宋体" w:hint="eastAsia"/>
                <w:b/>
                <w:kern w:val="0"/>
                <w:sz w:val="32"/>
                <w:szCs w:val="32"/>
              </w:rPr>
              <w:t>一般公共预算财政拨款“三公”经费支出决算表</w:t>
            </w:r>
            <w:bookmarkEnd w:id="4"/>
          </w:p>
        </w:tc>
      </w:tr>
      <w:tr w:rsidR="00671AFB" w:rsidRPr="00FB6467" w:rsidTr="00671AFB">
        <w:trPr>
          <w:trHeight w:val="222"/>
        </w:trPr>
        <w:tc>
          <w:tcPr>
            <w:tcW w:w="525" w:type="dxa"/>
            <w:vMerge w:val="restart"/>
            <w:tcBorders>
              <w:top w:val="nil"/>
              <w:left w:val="nil"/>
              <w:right w:val="nil"/>
            </w:tcBorders>
            <w:shd w:val="clear" w:color="auto" w:fill="FFFFFF"/>
            <w:vAlign w:val="center"/>
          </w:tcPr>
          <w:p w:rsidR="003C59EA" w:rsidRPr="003C59EA" w:rsidRDefault="003C59EA" w:rsidP="003C59EA">
            <w:pPr>
              <w:widowControl/>
              <w:jc w:val="left"/>
              <w:rPr>
                <w:rFonts w:ascii="宋体" w:hAnsi="宋体" w:cs="宋体"/>
                <w:b/>
                <w:kern w:val="0"/>
                <w:sz w:val="20"/>
              </w:rPr>
            </w:pPr>
            <w:r w:rsidRPr="003C59EA">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公开07表</w:t>
            </w:r>
          </w:p>
        </w:tc>
      </w:tr>
      <w:tr w:rsidR="00671AFB" w:rsidRPr="00FB6467" w:rsidTr="00671AFB">
        <w:trPr>
          <w:trHeight w:val="300"/>
        </w:trPr>
        <w:tc>
          <w:tcPr>
            <w:tcW w:w="525" w:type="dxa"/>
            <w:vMerge/>
            <w:tcBorders>
              <w:left w:val="nil"/>
              <w:bottom w:val="nil"/>
              <w:right w:val="nil"/>
            </w:tcBorders>
            <w:shd w:val="clear" w:color="auto" w:fill="FFFFFF"/>
            <w:noWrap/>
            <w:vAlign w:val="center"/>
          </w:tcPr>
          <w:p w:rsidR="003C59EA" w:rsidRPr="003C59EA" w:rsidRDefault="003C59EA" w:rsidP="00FB6467">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3C59EA" w:rsidRPr="003C59EA" w:rsidRDefault="003C59EA" w:rsidP="00FB6467">
            <w:pPr>
              <w:widowControl/>
              <w:jc w:val="right"/>
              <w:rPr>
                <w:rFonts w:ascii="宋体" w:hAnsi="宋体" w:cs="宋体"/>
                <w:color w:val="000000"/>
                <w:kern w:val="0"/>
                <w:sz w:val="20"/>
              </w:rPr>
            </w:pPr>
            <w:r w:rsidRPr="003C59EA">
              <w:rPr>
                <w:rFonts w:ascii="宋体" w:hAnsi="宋体" w:cs="宋体" w:hint="eastAsia"/>
                <w:color w:val="000000"/>
                <w:kern w:val="0"/>
                <w:sz w:val="20"/>
              </w:rPr>
              <w:t>单位：万元</w:t>
            </w:r>
          </w:p>
        </w:tc>
      </w:tr>
      <w:tr w:rsidR="00671AFB" w:rsidRPr="00FB6467" w:rsidTr="00671AFB">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FB6467" w:rsidRPr="003C59EA" w:rsidRDefault="00FB6467" w:rsidP="003C59EA">
            <w:pPr>
              <w:widowControl/>
              <w:jc w:val="center"/>
              <w:rPr>
                <w:rFonts w:ascii="宋体" w:hAnsi="宋体" w:cs="宋体"/>
                <w:kern w:val="0"/>
                <w:sz w:val="24"/>
                <w:szCs w:val="24"/>
              </w:rPr>
            </w:pPr>
            <w:r w:rsidRPr="003C59EA">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FB6467" w:rsidRPr="003C59EA" w:rsidRDefault="00FB6467" w:rsidP="00FB6467">
            <w:pPr>
              <w:widowControl/>
              <w:jc w:val="center"/>
              <w:rPr>
                <w:rFonts w:ascii="宋体" w:hAnsi="宋体" w:cs="宋体"/>
                <w:kern w:val="0"/>
                <w:sz w:val="24"/>
                <w:szCs w:val="24"/>
              </w:rPr>
            </w:pPr>
            <w:r w:rsidRPr="003C59EA">
              <w:rPr>
                <w:rFonts w:ascii="宋体" w:hAnsi="宋体" w:cs="宋体" w:hint="eastAsia"/>
                <w:kern w:val="0"/>
                <w:sz w:val="24"/>
                <w:szCs w:val="24"/>
              </w:rPr>
              <w:t>决算数</w:t>
            </w:r>
          </w:p>
        </w:tc>
      </w:tr>
      <w:tr w:rsidR="00671AFB" w:rsidRPr="00FB6467" w:rsidTr="00671AFB">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公务接待费</w:t>
            </w:r>
          </w:p>
        </w:tc>
      </w:tr>
      <w:tr w:rsidR="00671AFB" w:rsidRPr="00FB6467" w:rsidTr="00671AFB">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FB6467" w:rsidRPr="003C59EA" w:rsidRDefault="00FB6467" w:rsidP="00FB6467">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公务用车</w:t>
            </w:r>
            <w:r w:rsidRPr="003C59EA">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FB6467" w:rsidRPr="003C59EA" w:rsidRDefault="00FB6467" w:rsidP="00FB6467">
            <w:pPr>
              <w:widowControl/>
              <w:jc w:val="left"/>
              <w:rPr>
                <w:rFonts w:ascii="宋体" w:hAnsi="宋体" w:cs="宋体"/>
                <w:kern w:val="0"/>
                <w:sz w:val="22"/>
                <w:szCs w:val="22"/>
              </w:rPr>
            </w:pPr>
          </w:p>
        </w:tc>
      </w:tr>
      <w:tr w:rsidR="00671AFB" w:rsidRPr="00FB6467" w:rsidTr="00671AFB">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FB6467" w:rsidRPr="003C59EA" w:rsidRDefault="00FB6467" w:rsidP="00FB6467">
            <w:pPr>
              <w:widowControl/>
              <w:jc w:val="center"/>
              <w:rPr>
                <w:rFonts w:ascii="宋体" w:hAnsi="宋体" w:cs="宋体"/>
                <w:kern w:val="0"/>
                <w:sz w:val="22"/>
                <w:szCs w:val="22"/>
              </w:rPr>
            </w:pPr>
            <w:r w:rsidRPr="003C59EA">
              <w:rPr>
                <w:rFonts w:ascii="宋体" w:hAnsi="宋体" w:cs="宋体" w:hint="eastAsia"/>
                <w:kern w:val="0"/>
                <w:sz w:val="22"/>
                <w:szCs w:val="22"/>
              </w:rPr>
              <w:t>12</w:t>
            </w:r>
          </w:p>
        </w:tc>
      </w:tr>
      <w:tr w:rsidR="00671AFB" w:rsidRPr="00FB6467" w:rsidTr="00671AFB">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FB6467" w:rsidRPr="00FB5889" w:rsidRDefault="00AE6627" w:rsidP="00AE6627">
            <w:pPr>
              <w:widowControl/>
              <w:jc w:val="right"/>
              <w:rPr>
                <w:rFonts w:ascii="宋体" w:hAnsi="宋体" w:cs="宋体"/>
                <w:kern w:val="0"/>
                <w:sz w:val="20"/>
              </w:rPr>
            </w:pPr>
            <w:r w:rsidRPr="00FB5889">
              <w:rPr>
                <w:rFonts w:ascii="宋体" w:hAnsi="宋体" w:cs="宋体" w:hint="eastAsia"/>
                <w:kern w:val="0"/>
                <w:sz w:val="20"/>
              </w:rPr>
              <w:t>10.00</w:t>
            </w:r>
            <w:r w:rsidR="00FB6467" w:rsidRPr="00FB5889">
              <w:rPr>
                <w:rFonts w:ascii="宋体" w:hAnsi="宋体" w:cs="宋体" w:hint="eastAsia"/>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FB6467" w:rsidRPr="003C59EA" w:rsidRDefault="00AE6627" w:rsidP="003C59EA">
            <w:pPr>
              <w:widowControl/>
              <w:jc w:val="right"/>
              <w:rPr>
                <w:rFonts w:ascii="宋体" w:hAnsi="宋体" w:cs="宋体"/>
                <w:kern w:val="0"/>
                <w:sz w:val="20"/>
              </w:rPr>
            </w:pPr>
            <w:r>
              <w:rPr>
                <w:rFonts w:ascii="宋体" w:hAnsi="宋体" w:cs="宋体" w:hint="eastAsia"/>
                <w:kern w:val="0"/>
                <w:sz w:val="20"/>
              </w:rPr>
              <w:t>10.00</w:t>
            </w:r>
            <w:r w:rsidR="00FB6467" w:rsidRPr="003C59EA">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FB6467" w:rsidRPr="003C59EA" w:rsidRDefault="00AE6627" w:rsidP="003C59EA">
            <w:pPr>
              <w:widowControl/>
              <w:jc w:val="right"/>
              <w:rPr>
                <w:rFonts w:ascii="宋体" w:hAnsi="宋体" w:cs="宋体"/>
                <w:kern w:val="0"/>
                <w:sz w:val="20"/>
              </w:rPr>
            </w:pPr>
            <w:r>
              <w:rPr>
                <w:rFonts w:ascii="宋体" w:hAnsi="宋体" w:cs="宋体" w:hint="eastAsia"/>
                <w:kern w:val="0"/>
                <w:sz w:val="20"/>
              </w:rPr>
              <w:t>10.00</w:t>
            </w:r>
            <w:r w:rsidR="00FB6467" w:rsidRPr="003C59EA">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FB6467" w:rsidRPr="003C59EA" w:rsidRDefault="00FB6467" w:rsidP="003C59EA">
            <w:pPr>
              <w:widowControl/>
              <w:jc w:val="right"/>
              <w:rPr>
                <w:rFonts w:ascii="宋体" w:hAnsi="宋体" w:cs="宋体"/>
                <w:kern w:val="0"/>
                <w:sz w:val="20"/>
              </w:rPr>
            </w:pPr>
            <w:r w:rsidRPr="003C59EA">
              <w:rPr>
                <w:rFonts w:ascii="宋体" w:hAnsi="宋体" w:cs="宋体" w:hint="eastAsia"/>
                <w:kern w:val="0"/>
                <w:sz w:val="20"/>
              </w:rPr>
              <w:t xml:space="preserve">　</w:t>
            </w:r>
          </w:p>
        </w:tc>
      </w:tr>
      <w:tr w:rsidR="00FB6467" w:rsidRPr="00FB6467" w:rsidTr="003C59EA">
        <w:trPr>
          <w:trHeight w:val="900"/>
        </w:trPr>
        <w:tc>
          <w:tcPr>
            <w:tcW w:w="14081" w:type="dxa"/>
            <w:gridSpan w:val="13"/>
            <w:tcBorders>
              <w:top w:val="single" w:sz="8" w:space="0" w:color="auto"/>
              <w:left w:val="nil"/>
              <w:bottom w:val="nil"/>
              <w:right w:val="nil"/>
            </w:tcBorders>
            <w:shd w:val="clear" w:color="auto" w:fill="auto"/>
            <w:vAlign w:val="center"/>
          </w:tcPr>
          <w:p w:rsidR="003C59EA" w:rsidRPr="003C59EA" w:rsidRDefault="003C59EA" w:rsidP="003C59EA">
            <w:pPr>
              <w:jc w:val="left"/>
              <w:rPr>
                <w:rFonts w:ascii="宋体" w:hAnsi="宋体" w:cs="宋体"/>
                <w:sz w:val="20"/>
              </w:rPr>
            </w:pPr>
            <w:r w:rsidRPr="003C59EA">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AB5BCA" w:rsidRPr="003C59EA" w:rsidRDefault="00AB5BCA" w:rsidP="00AB5BCA">
            <w:pPr>
              <w:widowControl/>
              <w:jc w:val="left"/>
              <w:rPr>
                <w:rFonts w:ascii="宋体" w:hAnsi="宋体" w:cs="宋体"/>
                <w:kern w:val="0"/>
                <w:sz w:val="20"/>
              </w:rPr>
            </w:pPr>
          </w:p>
          <w:p w:rsidR="00AB5BCA" w:rsidRPr="003C59EA" w:rsidRDefault="00AB5BCA" w:rsidP="00AB5BCA">
            <w:pPr>
              <w:rPr>
                <w:rFonts w:ascii="宋体" w:hAnsi="宋体"/>
              </w:rPr>
            </w:pPr>
            <w:r w:rsidRPr="003C59EA">
              <w:rPr>
                <w:rFonts w:ascii="宋体" w:hAnsi="宋体"/>
              </w:rPr>
              <w:br w:type="page"/>
            </w:r>
          </w:p>
          <w:tbl>
            <w:tblPr>
              <w:tblW w:w="14867" w:type="dxa"/>
              <w:tblInd w:w="93" w:type="dxa"/>
              <w:tblLook w:val="0000"/>
            </w:tblPr>
            <w:tblGrid>
              <w:gridCol w:w="14867"/>
            </w:tblGrid>
            <w:tr w:rsidR="00AB5BCA" w:rsidRPr="003C59EA" w:rsidTr="00AB5BCA">
              <w:trPr>
                <w:trHeight w:val="630"/>
              </w:trPr>
              <w:tc>
                <w:tcPr>
                  <w:tcW w:w="14867" w:type="dxa"/>
                  <w:tcBorders>
                    <w:top w:val="nil"/>
                    <w:left w:val="nil"/>
                    <w:bottom w:val="nil"/>
                    <w:right w:val="nil"/>
                  </w:tcBorders>
                  <w:shd w:val="clear" w:color="auto" w:fill="auto"/>
                  <w:vAlign w:val="center"/>
                </w:tcPr>
                <w:p w:rsidR="00AB5BCA" w:rsidRDefault="00AB5BCA" w:rsidP="00AB5BCA">
                  <w:pPr>
                    <w:widowControl/>
                    <w:jc w:val="left"/>
                    <w:rPr>
                      <w:rFonts w:ascii="宋体" w:hAnsi="宋体" w:cs="宋体"/>
                      <w:kern w:val="0"/>
                      <w:sz w:val="24"/>
                      <w:szCs w:val="24"/>
                    </w:rPr>
                  </w:pPr>
                </w:p>
                <w:p w:rsidR="00AE6627" w:rsidRDefault="00AE6627" w:rsidP="00AB5BCA">
                  <w:pPr>
                    <w:widowControl/>
                    <w:jc w:val="left"/>
                    <w:rPr>
                      <w:rFonts w:ascii="宋体" w:hAnsi="宋体" w:cs="宋体"/>
                      <w:kern w:val="0"/>
                      <w:sz w:val="24"/>
                      <w:szCs w:val="24"/>
                    </w:rPr>
                  </w:pPr>
                </w:p>
                <w:p w:rsidR="00AE6627" w:rsidRPr="003C59EA" w:rsidRDefault="00AE6627" w:rsidP="00AB5BCA">
                  <w:pPr>
                    <w:widowControl/>
                    <w:jc w:val="left"/>
                    <w:rPr>
                      <w:rFonts w:ascii="宋体" w:hAnsi="宋体" w:cs="宋体"/>
                      <w:kern w:val="0"/>
                      <w:sz w:val="24"/>
                      <w:szCs w:val="24"/>
                    </w:rPr>
                  </w:pPr>
                </w:p>
              </w:tc>
            </w:tr>
          </w:tbl>
          <w:p w:rsidR="00FB6467" w:rsidRPr="003C59EA" w:rsidRDefault="00FB6467" w:rsidP="00FB6467">
            <w:pPr>
              <w:widowControl/>
              <w:jc w:val="left"/>
              <w:rPr>
                <w:rFonts w:ascii="宋体" w:hAnsi="宋体" w:cs="宋体"/>
                <w:kern w:val="0"/>
                <w:sz w:val="24"/>
                <w:szCs w:val="24"/>
              </w:rPr>
            </w:pPr>
          </w:p>
        </w:tc>
      </w:tr>
    </w:tbl>
    <w:p w:rsidR="00CC52B0" w:rsidRDefault="00CC52B0">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000"/>
      </w:tblPr>
      <w:tblGrid>
        <w:gridCol w:w="1420"/>
        <w:gridCol w:w="3698"/>
        <w:gridCol w:w="1418"/>
        <w:gridCol w:w="1417"/>
        <w:gridCol w:w="1560"/>
        <w:gridCol w:w="1559"/>
        <w:gridCol w:w="1417"/>
        <w:gridCol w:w="1566"/>
      </w:tblGrid>
      <w:tr w:rsidR="00FB6467" w:rsidRPr="00FB6467" w:rsidTr="00FB6467">
        <w:trPr>
          <w:trHeight w:val="600"/>
        </w:trPr>
        <w:tc>
          <w:tcPr>
            <w:tcW w:w="14055" w:type="dxa"/>
            <w:gridSpan w:val="8"/>
            <w:tcBorders>
              <w:top w:val="nil"/>
              <w:left w:val="nil"/>
              <w:bottom w:val="nil"/>
              <w:right w:val="nil"/>
            </w:tcBorders>
            <w:shd w:val="clear" w:color="auto" w:fill="FFFFFF"/>
            <w:vAlign w:val="center"/>
          </w:tcPr>
          <w:p w:rsidR="00FB6467" w:rsidRPr="002D1046" w:rsidRDefault="00FB6467" w:rsidP="00FB6467">
            <w:pPr>
              <w:widowControl/>
              <w:jc w:val="center"/>
              <w:rPr>
                <w:rFonts w:ascii="宋体" w:hAnsi="宋体" w:cs="宋体"/>
                <w:b/>
                <w:kern w:val="0"/>
                <w:sz w:val="32"/>
                <w:szCs w:val="32"/>
              </w:rPr>
            </w:pPr>
            <w:bookmarkStart w:id="5" w:name="RANGE!A1:K16"/>
            <w:r w:rsidRPr="002D1046">
              <w:rPr>
                <w:rFonts w:ascii="宋体" w:hAnsi="宋体" w:cs="宋体" w:hint="eastAsia"/>
                <w:b/>
                <w:kern w:val="0"/>
                <w:sz w:val="32"/>
                <w:szCs w:val="32"/>
              </w:rPr>
              <w:t>政府性基金预算财政拨款收入支出决算表</w:t>
            </w:r>
            <w:bookmarkEnd w:id="5"/>
          </w:p>
        </w:tc>
      </w:tr>
      <w:tr w:rsidR="002D1046" w:rsidRPr="00FB6467" w:rsidTr="009D6D0B">
        <w:trPr>
          <w:trHeight w:val="222"/>
        </w:trPr>
        <w:tc>
          <w:tcPr>
            <w:tcW w:w="12489" w:type="dxa"/>
            <w:gridSpan w:val="7"/>
            <w:tcBorders>
              <w:top w:val="nil"/>
              <w:left w:val="nil"/>
              <w:bottom w:val="nil"/>
              <w:right w:val="nil"/>
            </w:tcBorders>
            <w:shd w:val="clear" w:color="auto" w:fill="FFFFFF"/>
            <w:vAlign w:val="center"/>
          </w:tcPr>
          <w:p w:rsidR="002D1046" w:rsidRPr="002D1046" w:rsidRDefault="002D1046" w:rsidP="00FB6467">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2D1046" w:rsidRPr="002D1046" w:rsidRDefault="002D1046" w:rsidP="00FB6467">
            <w:pPr>
              <w:widowControl/>
              <w:jc w:val="right"/>
              <w:rPr>
                <w:rFonts w:ascii="宋体" w:hAnsi="宋体" w:cs="宋体"/>
                <w:color w:val="000000"/>
                <w:kern w:val="0"/>
                <w:sz w:val="20"/>
              </w:rPr>
            </w:pPr>
            <w:r w:rsidRPr="002D1046">
              <w:rPr>
                <w:rFonts w:ascii="宋体" w:hAnsi="宋体" w:cs="宋体" w:hint="eastAsia"/>
                <w:color w:val="000000"/>
                <w:kern w:val="0"/>
                <w:sz w:val="20"/>
              </w:rPr>
              <w:t>公开08表</w:t>
            </w:r>
          </w:p>
        </w:tc>
      </w:tr>
      <w:tr w:rsidR="004E5832" w:rsidRPr="00FB6467" w:rsidTr="00F06F90">
        <w:trPr>
          <w:trHeight w:val="300"/>
        </w:trPr>
        <w:tc>
          <w:tcPr>
            <w:tcW w:w="5118" w:type="dxa"/>
            <w:gridSpan w:val="2"/>
            <w:tcBorders>
              <w:top w:val="nil"/>
              <w:left w:val="nil"/>
              <w:bottom w:val="nil"/>
              <w:right w:val="nil"/>
            </w:tcBorders>
            <w:shd w:val="clear" w:color="auto" w:fill="FFFFFF"/>
            <w:noWrap/>
            <w:vAlign w:val="center"/>
          </w:tcPr>
          <w:p w:rsidR="004E5832" w:rsidRPr="004E5832" w:rsidRDefault="004E5832" w:rsidP="004E5832">
            <w:pPr>
              <w:widowControl/>
              <w:jc w:val="left"/>
              <w:rPr>
                <w:rFonts w:ascii="宋体" w:hAnsi="宋体" w:cs="宋体"/>
                <w:color w:val="000000"/>
                <w:kern w:val="0"/>
                <w:sz w:val="20"/>
              </w:rPr>
            </w:pPr>
          </w:p>
        </w:tc>
        <w:tc>
          <w:tcPr>
            <w:tcW w:w="7371" w:type="dxa"/>
            <w:gridSpan w:val="5"/>
            <w:tcBorders>
              <w:top w:val="nil"/>
              <w:left w:val="nil"/>
              <w:bottom w:val="single" w:sz="8" w:space="0" w:color="auto"/>
              <w:right w:val="nil"/>
            </w:tcBorders>
            <w:shd w:val="clear" w:color="auto" w:fill="FFFFFF"/>
            <w:vAlign w:val="center"/>
          </w:tcPr>
          <w:p w:rsidR="004E5832" w:rsidRPr="002D1046" w:rsidRDefault="004E5832" w:rsidP="00FB6467">
            <w:pPr>
              <w:widowControl/>
              <w:jc w:val="left"/>
              <w:rPr>
                <w:rFonts w:ascii="宋体" w:hAnsi="宋体" w:cs="宋体"/>
                <w:kern w:val="0"/>
                <w:sz w:val="20"/>
              </w:rPr>
            </w:pPr>
            <w:r w:rsidRPr="002D1046">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4E5832" w:rsidRPr="002D1046" w:rsidRDefault="004E5832" w:rsidP="00FB6467">
            <w:pPr>
              <w:widowControl/>
              <w:jc w:val="right"/>
              <w:rPr>
                <w:rFonts w:ascii="宋体" w:hAnsi="宋体" w:cs="宋体"/>
                <w:color w:val="000000"/>
                <w:kern w:val="0"/>
                <w:sz w:val="20"/>
              </w:rPr>
            </w:pPr>
            <w:r w:rsidRPr="002D1046">
              <w:rPr>
                <w:rFonts w:ascii="宋体" w:hAnsi="宋体" w:cs="宋体" w:hint="eastAsia"/>
                <w:color w:val="000000"/>
                <w:kern w:val="0"/>
                <w:sz w:val="20"/>
              </w:rPr>
              <w:t>单位：万元</w:t>
            </w:r>
          </w:p>
        </w:tc>
      </w:tr>
      <w:tr w:rsidR="00FB6467" w:rsidRPr="00FB6467" w:rsidTr="00F06F90">
        <w:trPr>
          <w:trHeight w:val="522"/>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 xml:space="preserve">项 </w:t>
            </w:r>
            <w:r w:rsidRPr="002D1046">
              <w:rPr>
                <w:rFonts w:ascii="宋体" w:hAnsi="宋体" w:cs="宋体" w:hint="eastAsia"/>
                <w:color w:val="000000"/>
                <w:kern w:val="0"/>
                <w:sz w:val="22"/>
                <w:szCs w:val="22"/>
              </w:rPr>
              <w:t xml:space="preserve">   </w:t>
            </w:r>
            <w:r w:rsidRPr="002D1046">
              <w:rPr>
                <w:rFonts w:ascii="宋体" w:hAnsi="宋体" w:cs="宋体" w:hint="eastAsia"/>
                <w:kern w:val="0"/>
                <w:sz w:val="24"/>
                <w:szCs w:val="24"/>
              </w:rPr>
              <w:t>目</w:t>
            </w:r>
          </w:p>
        </w:tc>
        <w:tc>
          <w:tcPr>
            <w:tcW w:w="1418" w:type="dxa"/>
            <w:vMerge w:val="restart"/>
            <w:tcBorders>
              <w:top w:val="nil"/>
              <w:left w:val="single" w:sz="4" w:space="0" w:color="auto"/>
              <w:bottom w:val="single" w:sz="4" w:space="0" w:color="000000"/>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年初结转和结余</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本年收入</w:t>
            </w:r>
          </w:p>
        </w:tc>
        <w:tc>
          <w:tcPr>
            <w:tcW w:w="4536" w:type="dxa"/>
            <w:gridSpan w:val="3"/>
            <w:tcBorders>
              <w:top w:val="single" w:sz="8" w:space="0" w:color="auto"/>
              <w:left w:val="nil"/>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年末结转和结余</w:t>
            </w:r>
          </w:p>
        </w:tc>
      </w:tr>
      <w:tr w:rsidR="009D6D0B" w:rsidRPr="00FB6467" w:rsidTr="00F06F90">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功能分类科目编码</w:t>
            </w:r>
          </w:p>
        </w:tc>
        <w:tc>
          <w:tcPr>
            <w:tcW w:w="3698" w:type="dxa"/>
            <w:tcBorders>
              <w:top w:val="nil"/>
              <w:left w:val="single" w:sz="4" w:space="0" w:color="auto"/>
              <w:bottom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科目名称</w:t>
            </w:r>
          </w:p>
        </w:tc>
        <w:tc>
          <w:tcPr>
            <w:tcW w:w="1418" w:type="dxa"/>
            <w:vMerge/>
            <w:tcBorders>
              <w:top w:val="nil"/>
              <w:left w:val="single" w:sz="4" w:space="0" w:color="auto"/>
              <w:bottom w:val="single" w:sz="4" w:space="0" w:color="000000"/>
              <w:right w:val="nil"/>
            </w:tcBorders>
            <w:vAlign w:val="center"/>
          </w:tcPr>
          <w:p w:rsidR="009D6D0B" w:rsidRPr="002D1046" w:rsidRDefault="009D6D0B" w:rsidP="00FB6467">
            <w:pPr>
              <w:widowControl/>
              <w:jc w:val="left"/>
              <w:rPr>
                <w:rFonts w:ascii="宋体" w:hAnsi="宋体" w:cs="宋体"/>
                <w:kern w:val="0"/>
                <w:sz w:val="24"/>
                <w:szCs w:val="24"/>
              </w:rPr>
            </w:pPr>
          </w:p>
        </w:tc>
        <w:tc>
          <w:tcPr>
            <w:tcW w:w="1417" w:type="dxa"/>
            <w:vMerge/>
            <w:tcBorders>
              <w:top w:val="nil"/>
              <w:left w:val="single" w:sz="4" w:space="0" w:color="auto"/>
              <w:bottom w:val="single" w:sz="4" w:space="0" w:color="000000"/>
              <w:right w:val="single" w:sz="4" w:space="0" w:color="auto"/>
            </w:tcBorders>
            <w:vAlign w:val="center"/>
          </w:tcPr>
          <w:p w:rsidR="009D6D0B" w:rsidRPr="002D1046" w:rsidRDefault="009D6D0B" w:rsidP="00FB6467">
            <w:pPr>
              <w:widowControl/>
              <w:jc w:val="left"/>
              <w:rPr>
                <w:rFonts w:ascii="宋体" w:hAnsi="宋体" w:cs="宋体"/>
                <w:kern w:val="0"/>
                <w:sz w:val="24"/>
                <w:szCs w:val="24"/>
              </w:rPr>
            </w:pPr>
          </w:p>
        </w:tc>
        <w:tc>
          <w:tcPr>
            <w:tcW w:w="1560" w:type="dxa"/>
            <w:tcBorders>
              <w:top w:val="nil"/>
              <w:left w:val="single" w:sz="4" w:space="0" w:color="auto"/>
              <w:bottom w:val="single" w:sz="4" w:space="0" w:color="000000"/>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小计</w:t>
            </w:r>
          </w:p>
        </w:tc>
        <w:tc>
          <w:tcPr>
            <w:tcW w:w="1559" w:type="dxa"/>
            <w:tcBorders>
              <w:top w:val="single" w:sz="4" w:space="0" w:color="auto"/>
              <w:left w:val="single" w:sz="4" w:space="0" w:color="auto"/>
              <w:right w:val="single" w:sz="4" w:space="0" w:color="auto"/>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 xml:space="preserve">基本支出  </w:t>
            </w:r>
          </w:p>
        </w:tc>
        <w:tc>
          <w:tcPr>
            <w:tcW w:w="1417" w:type="dxa"/>
            <w:tcBorders>
              <w:top w:val="nil"/>
              <w:left w:val="single" w:sz="4" w:space="0" w:color="auto"/>
              <w:bottom w:val="single" w:sz="4" w:space="0" w:color="000000"/>
              <w:right w:val="nil"/>
            </w:tcBorders>
            <w:shd w:val="clear" w:color="auto" w:fill="auto"/>
            <w:vAlign w:val="center"/>
          </w:tcPr>
          <w:p w:rsidR="009D6D0B" w:rsidRPr="002D1046" w:rsidRDefault="009D6D0B" w:rsidP="00FB6467">
            <w:pPr>
              <w:widowControl/>
              <w:jc w:val="center"/>
              <w:rPr>
                <w:rFonts w:ascii="宋体" w:hAnsi="宋体" w:cs="宋体"/>
                <w:kern w:val="0"/>
                <w:sz w:val="24"/>
                <w:szCs w:val="24"/>
              </w:rPr>
            </w:pPr>
            <w:r w:rsidRPr="002D1046">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9D6D0B" w:rsidRPr="002D1046" w:rsidRDefault="009D6D0B" w:rsidP="00FB6467">
            <w:pPr>
              <w:widowControl/>
              <w:jc w:val="left"/>
              <w:rPr>
                <w:rFonts w:ascii="宋体" w:hAnsi="宋体" w:cs="宋体"/>
                <w:kern w:val="0"/>
                <w:sz w:val="24"/>
                <w:szCs w:val="24"/>
              </w:rPr>
            </w:pPr>
          </w:p>
        </w:tc>
      </w:tr>
      <w:tr w:rsidR="00FB6467" w:rsidRPr="00FB6467" w:rsidTr="00F06F90">
        <w:trPr>
          <w:trHeight w:val="562"/>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栏次</w:t>
            </w:r>
          </w:p>
        </w:tc>
        <w:tc>
          <w:tcPr>
            <w:tcW w:w="1418"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2</w:t>
            </w:r>
          </w:p>
        </w:tc>
        <w:tc>
          <w:tcPr>
            <w:tcW w:w="1560" w:type="dxa"/>
            <w:tcBorders>
              <w:top w:val="nil"/>
              <w:left w:val="nil"/>
              <w:bottom w:val="single" w:sz="4" w:space="0" w:color="auto"/>
              <w:right w:val="single" w:sz="4"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3</w:t>
            </w:r>
          </w:p>
        </w:tc>
        <w:tc>
          <w:tcPr>
            <w:tcW w:w="1559" w:type="dxa"/>
            <w:tcBorders>
              <w:top w:val="single" w:sz="4" w:space="0" w:color="auto"/>
              <w:left w:val="nil"/>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4</w:t>
            </w:r>
          </w:p>
        </w:tc>
        <w:tc>
          <w:tcPr>
            <w:tcW w:w="1417" w:type="dxa"/>
            <w:tcBorders>
              <w:top w:val="nil"/>
              <w:left w:val="single" w:sz="4" w:space="0" w:color="auto"/>
              <w:bottom w:val="single" w:sz="4" w:space="0" w:color="auto"/>
              <w:right w:val="nil"/>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FB6467" w:rsidRPr="002D1046" w:rsidRDefault="00FB6467" w:rsidP="00FB6467">
            <w:pPr>
              <w:widowControl/>
              <w:jc w:val="center"/>
              <w:rPr>
                <w:rFonts w:ascii="宋体" w:hAnsi="宋体" w:cs="宋体"/>
                <w:kern w:val="0"/>
                <w:sz w:val="24"/>
                <w:szCs w:val="24"/>
              </w:rPr>
            </w:pPr>
            <w:r w:rsidRPr="002D1046">
              <w:rPr>
                <w:rFonts w:ascii="宋体" w:hAnsi="宋体" w:cs="宋体" w:hint="eastAsia"/>
                <w:kern w:val="0"/>
                <w:sz w:val="24"/>
                <w:szCs w:val="24"/>
              </w:rPr>
              <w:t>6</w:t>
            </w:r>
          </w:p>
        </w:tc>
      </w:tr>
      <w:tr w:rsidR="00F06F90" w:rsidRPr="00FB6467" w:rsidTr="00F06F90">
        <w:trPr>
          <w:trHeight w:val="450"/>
        </w:trPr>
        <w:tc>
          <w:tcPr>
            <w:tcW w:w="5118" w:type="dxa"/>
            <w:gridSpan w:val="2"/>
            <w:tcBorders>
              <w:top w:val="nil"/>
              <w:left w:val="single" w:sz="8" w:space="0" w:color="auto"/>
              <w:bottom w:val="single" w:sz="4" w:space="0" w:color="auto"/>
              <w:right w:val="single" w:sz="4" w:space="0" w:color="000000"/>
            </w:tcBorders>
            <w:shd w:val="clear" w:color="auto" w:fill="auto"/>
            <w:vAlign w:val="center"/>
          </w:tcPr>
          <w:p w:rsidR="00F06F90" w:rsidRPr="002D1046" w:rsidRDefault="00F06F90" w:rsidP="00FB6467">
            <w:pPr>
              <w:widowControl/>
              <w:jc w:val="center"/>
              <w:rPr>
                <w:rFonts w:ascii="宋体" w:hAnsi="宋体" w:cs="宋体"/>
                <w:kern w:val="0"/>
                <w:sz w:val="24"/>
                <w:szCs w:val="24"/>
              </w:rPr>
            </w:pPr>
            <w:r w:rsidRPr="002D1046">
              <w:rPr>
                <w:rFonts w:ascii="宋体" w:hAnsi="宋体" w:cs="宋体" w:hint="eastAsia"/>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F06F90" w:rsidRPr="002D1046" w:rsidRDefault="00F06F90" w:rsidP="002D1046">
            <w:pPr>
              <w:widowControl/>
              <w:jc w:val="right"/>
              <w:rPr>
                <w:rFonts w:ascii="宋体" w:hAnsi="宋体" w:cs="宋体"/>
                <w:kern w:val="0"/>
                <w:sz w:val="20"/>
              </w:rPr>
            </w:pPr>
            <w:r>
              <w:rPr>
                <w:rFonts w:ascii="宋体" w:hAnsi="宋体" w:cs="宋体" w:hint="eastAsia"/>
                <w:kern w:val="0"/>
                <w:sz w:val="20"/>
              </w:rPr>
              <w:t>71.40</w:t>
            </w:r>
          </w:p>
        </w:tc>
        <w:tc>
          <w:tcPr>
            <w:tcW w:w="1417" w:type="dxa"/>
            <w:tcBorders>
              <w:top w:val="nil"/>
              <w:left w:val="nil"/>
              <w:bottom w:val="single" w:sz="4" w:space="0" w:color="auto"/>
              <w:right w:val="single" w:sz="4" w:space="0" w:color="auto"/>
            </w:tcBorders>
            <w:shd w:val="clear" w:color="auto" w:fill="auto"/>
            <w:vAlign w:val="center"/>
          </w:tcPr>
          <w:p w:rsidR="00F06F90" w:rsidRPr="002D1046" w:rsidRDefault="00F06F90" w:rsidP="002D1046">
            <w:pPr>
              <w:widowControl/>
              <w:jc w:val="right"/>
              <w:rPr>
                <w:rFonts w:ascii="宋体" w:hAnsi="宋体" w:cs="宋体"/>
                <w:kern w:val="0"/>
                <w:sz w:val="20"/>
              </w:rPr>
            </w:pPr>
            <w:r>
              <w:rPr>
                <w:rFonts w:ascii="宋体" w:hAnsi="宋体" w:cs="宋体" w:hint="eastAsia"/>
                <w:kern w:val="0"/>
                <w:sz w:val="20"/>
              </w:rPr>
              <w:t>56627.50</w:t>
            </w:r>
          </w:p>
        </w:tc>
        <w:tc>
          <w:tcPr>
            <w:tcW w:w="1560" w:type="dxa"/>
            <w:tcBorders>
              <w:top w:val="nil"/>
              <w:left w:val="nil"/>
              <w:bottom w:val="single" w:sz="4" w:space="0" w:color="auto"/>
              <w:right w:val="single" w:sz="4" w:space="0" w:color="auto"/>
            </w:tcBorders>
            <w:shd w:val="clear" w:color="auto" w:fill="auto"/>
            <w:vAlign w:val="center"/>
          </w:tcPr>
          <w:p w:rsidR="00F06F90" w:rsidRPr="002D1046" w:rsidRDefault="00F06F90" w:rsidP="0025071A">
            <w:pPr>
              <w:widowControl/>
              <w:jc w:val="right"/>
              <w:rPr>
                <w:rFonts w:ascii="宋体" w:hAnsi="宋体" w:cs="宋体"/>
                <w:kern w:val="0"/>
                <w:sz w:val="20"/>
              </w:rPr>
            </w:pPr>
            <w:r>
              <w:rPr>
                <w:rFonts w:ascii="宋体" w:hAnsi="宋体" w:cs="宋体" w:hint="eastAsia"/>
                <w:kern w:val="0"/>
                <w:sz w:val="20"/>
              </w:rPr>
              <w:t>566</w:t>
            </w:r>
            <w:r w:rsidR="0025071A">
              <w:rPr>
                <w:rFonts w:ascii="宋体" w:hAnsi="宋体" w:cs="宋体" w:hint="eastAsia"/>
                <w:kern w:val="0"/>
                <w:sz w:val="20"/>
              </w:rPr>
              <w:t>9</w:t>
            </w:r>
            <w:r>
              <w:rPr>
                <w:rFonts w:ascii="宋体" w:hAnsi="宋体" w:cs="宋体" w:hint="eastAsia"/>
                <w:kern w:val="0"/>
                <w:sz w:val="20"/>
              </w:rPr>
              <w:t>8.90</w:t>
            </w:r>
            <w:r w:rsidRPr="002D1046">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F06F90" w:rsidRPr="002D1046" w:rsidRDefault="00F06F90"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F06F90" w:rsidRPr="002D1046" w:rsidRDefault="00F06F90"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417" w:type="dxa"/>
            <w:tcBorders>
              <w:top w:val="nil"/>
              <w:left w:val="single" w:sz="4" w:space="0" w:color="auto"/>
              <w:bottom w:val="single" w:sz="4" w:space="0" w:color="auto"/>
              <w:right w:val="nil"/>
            </w:tcBorders>
            <w:shd w:val="clear" w:color="auto" w:fill="auto"/>
            <w:vAlign w:val="center"/>
          </w:tcPr>
          <w:p w:rsidR="00F06F90" w:rsidRPr="002D1046" w:rsidRDefault="00F06F90" w:rsidP="0025071A">
            <w:pPr>
              <w:widowControl/>
              <w:jc w:val="right"/>
              <w:rPr>
                <w:rFonts w:ascii="宋体" w:hAnsi="宋体" w:cs="宋体"/>
                <w:kern w:val="0"/>
                <w:sz w:val="20"/>
              </w:rPr>
            </w:pPr>
            <w:r>
              <w:rPr>
                <w:rFonts w:ascii="宋体" w:hAnsi="宋体" w:cs="宋体" w:hint="eastAsia"/>
                <w:kern w:val="0"/>
                <w:sz w:val="20"/>
              </w:rPr>
              <w:t>566</w:t>
            </w:r>
            <w:r w:rsidR="0025071A">
              <w:rPr>
                <w:rFonts w:ascii="宋体" w:hAnsi="宋体" w:cs="宋体" w:hint="eastAsia"/>
                <w:kern w:val="0"/>
                <w:sz w:val="20"/>
              </w:rPr>
              <w:t>9</w:t>
            </w:r>
            <w:r>
              <w:rPr>
                <w:rFonts w:ascii="宋体" w:hAnsi="宋体" w:cs="宋体" w:hint="eastAsia"/>
                <w:kern w:val="0"/>
                <w:sz w:val="20"/>
              </w:rPr>
              <w:t>8.90</w:t>
            </w: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F06F90" w:rsidRPr="002D1046" w:rsidRDefault="00F06F90"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25071A" w:rsidRPr="00FB6467" w:rsidTr="00F06F90">
        <w:trPr>
          <w:trHeight w:val="592"/>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6622AB">
            <w:pPr>
              <w:widowControl/>
              <w:jc w:val="center"/>
              <w:rPr>
                <w:rFonts w:ascii="宋体" w:hAnsi="宋体" w:cs="宋体"/>
                <w:kern w:val="0"/>
                <w:sz w:val="20"/>
              </w:rPr>
            </w:pPr>
            <w:r>
              <w:rPr>
                <w:rFonts w:ascii="宋体" w:hAnsi="宋体" w:cs="宋体" w:hint="eastAsia"/>
                <w:kern w:val="0"/>
                <w:sz w:val="20"/>
              </w:rPr>
              <w:t>212</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Pr>
                <w:rFonts w:ascii="宋体" w:hAnsi="宋体" w:cs="宋体" w:hint="eastAsia"/>
                <w:kern w:val="0"/>
                <w:sz w:val="20"/>
              </w:rPr>
              <w:t>城乡社区支出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71.40</w:t>
            </w: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17127.50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17198.90</w:t>
            </w:r>
            <w:r w:rsidRPr="002D1046">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17198.90</w:t>
            </w: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25071A" w:rsidRPr="00FB6467" w:rsidTr="00F06F90">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6622AB">
            <w:pPr>
              <w:widowControl/>
              <w:jc w:val="center"/>
              <w:rPr>
                <w:rFonts w:ascii="宋体" w:hAnsi="宋体" w:cs="宋体"/>
                <w:kern w:val="0"/>
                <w:sz w:val="20"/>
              </w:rPr>
            </w:pPr>
            <w:r>
              <w:rPr>
                <w:rFonts w:ascii="宋体" w:hAnsi="宋体" w:cs="宋体" w:hint="eastAsia"/>
                <w:kern w:val="0"/>
                <w:sz w:val="20"/>
              </w:rPr>
              <w:t>21208</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Pr>
                <w:rFonts w:ascii="宋体" w:hAnsi="宋体" w:cs="宋体" w:hint="eastAsia"/>
                <w:kern w:val="0"/>
                <w:sz w:val="20"/>
              </w:rPr>
              <w:t>国有土地使用权出让收入安排的支出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71.40</w:t>
            </w: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17127.50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17198.90</w:t>
            </w:r>
            <w:r w:rsidRPr="002D1046">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17198.90</w:t>
            </w: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25071A" w:rsidRPr="00FB6467" w:rsidTr="00F06F90">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F06F90">
            <w:pPr>
              <w:widowControl/>
              <w:jc w:val="center"/>
              <w:rPr>
                <w:rFonts w:ascii="宋体" w:hAnsi="宋体" w:cs="宋体"/>
                <w:kern w:val="0"/>
                <w:sz w:val="20"/>
              </w:rPr>
            </w:pPr>
            <w:r>
              <w:rPr>
                <w:rFonts w:ascii="宋体" w:hAnsi="宋体" w:cs="宋体" w:hint="eastAsia"/>
                <w:kern w:val="0"/>
                <w:sz w:val="20"/>
              </w:rPr>
              <w:t>2120803</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Pr>
                <w:rFonts w:ascii="宋体" w:hAnsi="宋体" w:cs="宋体" w:hint="eastAsia"/>
                <w:kern w:val="0"/>
                <w:sz w:val="20"/>
              </w:rPr>
              <w:t xml:space="preserve">  城市建设支出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8200.00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8200.00</w:t>
            </w:r>
            <w:r w:rsidRPr="002D1046">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8200.00</w:t>
            </w: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25071A" w:rsidRPr="00FB6467" w:rsidTr="00F06F90">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6622AB">
            <w:pPr>
              <w:widowControl/>
              <w:jc w:val="center"/>
              <w:rPr>
                <w:rFonts w:ascii="宋体" w:hAnsi="宋体" w:cs="宋体"/>
                <w:kern w:val="0"/>
                <w:sz w:val="20"/>
              </w:rPr>
            </w:pPr>
            <w:r>
              <w:rPr>
                <w:rFonts w:ascii="宋体" w:hAnsi="宋体" w:cs="宋体" w:hint="eastAsia"/>
                <w:kern w:val="0"/>
                <w:sz w:val="20"/>
              </w:rPr>
              <w:t>2120804</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Pr>
                <w:rFonts w:ascii="宋体" w:hAnsi="宋体" w:cs="宋体" w:hint="eastAsia"/>
                <w:kern w:val="0"/>
                <w:sz w:val="20"/>
              </w:rPr>
              <w:t xml:space="preserve">  农村基础设施建设支出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15.00</w:t>
            </w: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4027.50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4042.50</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4042.50</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r>
      <w:tr w:rsidR="0025071A" w:rsidRPr="00FB6467" w:rsidTr="00F06F90">
        <w:trPr>
          <w:trHeight w:val="562"/>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6622AB">
            <w:pPr>
              <w:widowControl/>
              <w:jc w:val="center"/>
              <w:rPr>
                <w:rFonts w:ascii="宋体" w:hAnsi="宋体" w:cs="宋体"/>
                <w:kern w:val="0"/>
                <w:sz w:val="20"/>
              </w:rPr>
            </w:pPr>
            <w:r>
              <w:rPr>
                <w:rFonts w:ascii="宋体" w:hAnsi="宋体" w:cs="宋体" w:hint="eastAsia"/>
                <w:kern w:val="0"/>
                <w:sz w:val="20"/>
              </w:rPr>
              <w:t>2120899</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Pr>
                <w:rFonts w:ascii="宋体" w:hAnsi="宋体" w:cs="宋体" w:hint="eastAsia"/>
                <w:kern w:val="0"/>
                <w:sz w:val="20"/>
              </w:rPr>
              <w:t xml:space="preserve">  其他国有土地使用权出让收入安排的支出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56.40</w:t>
            </w: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4900.00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4956.40</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4956.40</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r>
      <w:tr w:rsidR="0025071A" w:rsidRPr="00FB6467" w:rsidTr="00F06F90">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6622AB">
            <w:pPr>
              <w:widowControl/>
              <w:jc w:val="center"/>
              <w:rPr>
                <w:rFonts w:ascii="宋体" w:hAnsi="宋体" w:cs="宋体"/>
                <w:kern w:val="0"/>
                <w:sz w:val="20"/>
              </w:rPr>
            </w:pPr>
            <w:r>
              <w:rPr>
                <w:rFonts w:ascii="宋体" w:hAnsi="宋体" w:cs="宋体" w:hint="eastAsia"/>
                <w:kern w:val="0"/>
                <w:sz w:val="20"/>
              </w:rPr>
              <w:t>229</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Pr>
                <w:rFonts w:ascii="宋体" w:hAnsi="宋体" w:cs="宋体" w:hint="eastAsia"/>
                <w:kern w:val="0"/>
                <w:sz w:val="20"/>
              </w:rPr>
              <w:t>其他支出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36000.00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36000.00</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36000.00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r>
      <w:tr w:rsidR="0025071A" w:rsidRPr="00FB6467" w:rsidTr="00F06F90">
        <w:trPr>
          <w:trHeight w:val="662"/>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6622AB">
            <w:pPr>
              <w:widowControl/>
              <w:jc w:val="center"/>
              <w:rPr>
                <w:rFonts w:ascii="宋体" w:hAnsi="宋体" w:cs="宋体"/>
                <w:kern w:val="0"/>
                <w:sz w:val="20"/>
              </w:rPr>
            </w:pPr>
            <w:r>
              <w:rPr>
                <w:rFonts w:ascii="宋体" w:hAnsi="宋体" w:cs="宋体" w:hint="eastAsia"/>
                <w:kern w:val="0"/>
                <w:sz w:val="20"/>
              </w:rPr>
              <w:t>22904</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Pr>
                <w:rFonts w:ascii="宋体" w:hAnsi="宋体" w:cs="宋体" w:hint="eastAsia"/>
                <w:kern w:val="0"/>
                <w:sz w:val="20"/>
              </w:rPr>
              <w:t>其他政府性基金及对应专项债务收入安排的支出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36000.00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36000.00</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36000.00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r>
      <w:tr w:rsidR="0025071A" w:rsidRPr="00FB6467" w:rsidTr="00F06F90">
        <w:trPr>
          <w:trHeight w:val="70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F06F90" w:rsidRDefault="0025071A" w:rsidP="006622AB">
            <w:pPr>
              <w:widowControl/>
              <w:jc w:val="center"/>
              <w:rPr>
                <w:rFonts w:ascii="宋体" w:hAnsi="宋体" w:cs="宋体"/>
                <w:kern w:val="0"/>
                <w:sz w:val="20"/>
              </w:rPr>
            </w:pPr>
            <w:r w:rsidRPr="00F06F90">
              <w:rPr>
                <w:rFonts w:ascii="宋体" w:hAnsi="宋体" w:cs="宋体" w:hint="eastAsia"/>
                <w:kern w:val="0"/>
                <w:sz w:val="20"/>
              </w:rPr>
              <w:t>2290402</w:t>
            </w:r>
          </w:p>
        </w:tc>
        <w:tc>
          <w:tcPr>
            <w:tcW w:w="3698" w:type="dxa"/>
            <w:tcBorders>
              <w:top w:val="nil"/>
              <w:left w:val="nil"/>
              <w:bottom w:val="single" w:sz="4" w:space="0" w:color="auto"/>
              <w:right w:val="single" w:sz="4" w:space="0" w:color="auto"/>
            </w:tcBorders>
            <w:shd w:val="clear" w:color="auto" w:fill="auto"/>
            <w:vAlign w:val="center"/>
          </w:tcPr>
          <w:p w:rsidR="0025071A" w:rsidRPr="00F06F90" w:rsidRDefault="0025071A" w:rsidP="002D1046">
            <w:pPr>
              <w:widowControl/>
              <w:jc w:val="left"/>
              <w:rPr>
                <w:rFonts w:ascii="宋体" w:hAnsi="宋体" w:cs="宋体"/>
                <w:kern w:val="0"/>
                <w:sz w:val="20"/>
              </w:rPr>
            </w:pPr>
            <w:r w:rsidRPr="00F06F90">
              <w:rPr>
                <w:rFonts w:ascii="宋体" w:hAnsi="宋体" w:cs="宋体" w:hint="eastAsia"/>
                <w:kern w:val="0"/>
                <w:sz w:val="20"/>
              </w:rPr>
              <w:t xml:space="preserve">  其他地方自行试点项目收益专项债券收入安排的支出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36000.00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36000.00</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F06F90">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36000.00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r>
      <w:tr w:rsidR="0025071A" w:rsidRPr="00FB6467" w:rsidTr="00F06F90">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2D1046" w:rsidRDefault="0025071A" w:rsidP="00C82009">
            <w:pPr>
              <w:widowControl/>
              <w:jc w:val="center"/>
              <w:rPr>
                <w:rFonts w:ascii="宋体" w:hAnsi="宋体" w:cs="宋体"/>
                <w:kern w:val="0"/>
                <w:sz w:val="20"/>
              </w:rPr>
            </w:pPr>
            <w:r>
              <w:rPr>
                <w:rFonts w:ascii="宋体" w:hAnsi="宋体" w:cs="宋体" w:hint="eastAsia"/>
                <w:kern w:val="0"/>
                <w:sz w:val="20"/>
              </w:rPr>
              <w:lastRenderedPageBreak/>
              <w:t>234</w:t>
            </w:r>
          </w:p>
        </w:tc>
        <w:tc>
          <w:tcPr>
            <w:tcW w:w="369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left"/>
              <w:rPr>
                <w:rFonts w:ascii="宋体" w:hAnsi="宋体" w:cs="宋体"/>
                <w:kern w:val="0"/>
                <w:sz w:val="20"/>
              </w:rPr>
            </w:pPr>
            <w:r>
              <w:rPr>
                <w:rFonts w:ascii="宋体" w:hAnsi="宋体" w:cs="宋体" w:hint="eastAsia"/>
                <w:kern w:val="0"/>
                <w:sz w:val="20"/>
              </w:rPr>
              <w:t>抗疫特别国债安排的支出</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3500.00</w:t>
            </w:r>
            <w:r w:rsidRPr="002D1046">
              <w:rPr>
                <w:rFonts w:ascii="宋体" w:hAnsi="宋体" w:cs="宋体" w:hint="eastAsia"/>
                <w:kern w:val="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3500.00</w:t>
            </w:r>
            <w:r w:rsidRPr="002D1046">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sidRPr="002D1046">
              <w:rPr>
                <w:rFonts w:ascii="宋体" w:hAnsi="宋体" w:cs="宋体" w:hint="eastAsia"/>
                <w:kern w:val="0"/>
                <w:sz w:val="20"/>
              </w:rPr>
              <w:t xml:space="preserve">　</w:t>
            </w:r>
          </w:p>
          <w:p w:rsidR="0025071A" w:rsidRPr="002D1046" w:rsidRDefault="0025071A" w:rsidP="002D1046">
            <w:pPr>
              <w:widowControl/>
              <w:jc w:val="right"/>
              <w:rPr>
                <w:rFonts w:ascii="宋体" w:hAnsi="宋体" w:cs="宋体"/>
                <w:kern w:val="0"/>
                <w:sz w:val="20"/>
              </w:rPr>
            </w:pPr>
            <w:r w:rsidRPr="002D1046">
              <w:rPr>
                <w:rFonts w:ascii="宋体" w:hAnsi="宋体" w:cs="宋体" w:hint="eastAsia"/>
                <w:kern w:val="0"/>
                <w:sz w:val="20"/>
              </w:rPr>
              <w:t xml:space="preserve">　　</w:t>
            </w: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3500.00</w:t>
            </w:r>
            <w:r w:rsidRPr="002D1046">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sidRPr="002D1046">
              <w:rPr>
                <w:rFonts w:ascii="宋体" w:hAnsi="宋体" w:cs="宋体" w:hint="eastAsia"/>
                <w:kern w:val="0"/>
                <w:sz w:val="20"/>
              </w:rPr>
              <w:t xml:space="preserve">　</w:t>
            </w:r>
          </w:p>
        </w:tc>
      </w:tr>
      <w:tr w:rsidR="0025071A" w:rsidRPr="00FB6467" w:rsidTr="00F06F90">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2D1046" w:rsidRDefault="0025071A" w:rsidP="00C82009">
            <w:pPr>
              <w:widowControl/>
              <w:jc w:val="center"/>
              <w:rPr>
                <w:rFonts w:ascii="宋体" w:hAnsi="宋体" w:cs="宋体"/>
                <w:kern w:val="0"/>
                <w:sz w:val="20"/>
              </w:rPr>
            </w:pPr>
            <w:r>
              <w:rPr>
                <w:rFonts w:ascii="宋体" w:hAnsi="宋体" w:cs="宋体" w:hint="eastAsia"/>
                <w:kern w:val="0"/>
                <w:sz w:val="20"/>
              </w:rPr>
              <w:t>23401</w:t>
            </w:r>
          </w:p>
        </w:tc>
        <w:tc>
          <w:tcPr>
            <w:tcW w:w="369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left"/>
              <w:rPr>
                <w:rFonts w:ascii="宋体" w:hAnsi="宋体" w:cs="宋体"/>
                <w:kern w:val="0"/>
                <w:sz w:val="20"/>
              </w:rPr>
            </w:pPr>
            <w:r>
              <w:rPr>
                <w:rFonts w:ascii="宋体" w:hAnsi="宋体" w:cs="宋体" w:hint="eastAsia"/>
                <w:kern w:val="0"/>
                <w:sz w:val="20"/>
              </w:rPr>
              <w:t>基础设施建设</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3500.00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3500.00</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3500.00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r>
      <w:tr w:rsidR="0025071A" w:rsidRPr="00FB6467" w:rsidTr="00F06F90">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5071A" w:rsidRPr="002D1046" w:rsidRDefault="0025071A" w:rsidP="00C82009">
            <w:pPr>
              <w:widowControl/>
              <w:jc w:val="center"/>
              <w:rPr>
                <w:rFonts w:ascii="宋体" w:hAnsi="宋体" w:cs="宋体"/>
                <w:kern w:val="0"/>
                <w:sz w:val="20"/>
              </w:rPr>
            </w:pPr>
            <w:r>
              <w:rPr>
                <w:rFonts w:ascii="宋体" w:hAnsi="宋体" w:cs="宋体" w:hint="eastAsia"/>
                <w:kern w:val="0"/>
                <w:sz w:val="20"/>
              </w:rPr>
              <w:t>2340109</w:t>
            </w:r>
          </w:p>
        </w:tc>
        <w:tc>
          <w:tcPr>
            <w:tcW w:w="369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left"/>
              <w:rPr>
                <w:rFonts w:ascii="宋体" w:hAnsi="宋体" w:cs="宋体"/>
                <w:kern w:val="0"/>
                <w:sz w:val="20"/>
              </w:rPr>
            </w:pPr>
            <w:r>
              <w:rPr>
                <w:rFonts w:ascii="宋体" w:hAnsi="宋体" w:cs="宋体" w:hint="eastAsia"/>
                <w:kern w:val="0"/>
                <w:sz w:val="20"/>
              </w:rPr>
              <w:t xml:space="preserve">  交通基础设施建设</w:t>
            </w:r>
          </w:p>
        </w:tc>
        <w:tc>
          <w:tcPr>
            <w:tcW w:w="1418"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3500.00</w:t>
            </w:r>
          </w:p>
        </w:tc>
        <w:tc>
          <w:tcPr>
            <w:tcW w:w="1560"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r>
              <w:rPr>
                <w:rFonts w:ascii="宋体" w:hAnsi="宋体" w:cs="宋体" w:hint="eastAsia"/>
                <w:kern w:val="0"/>
                <w:sz w:val="20"/>
              </w:rPr>
              <w:t>3500.00</w:t>
            </w:r>
          </w:p>
        </w:tc>
        <w:tc>
          <w:tcPr>
            <w:tcW w:w="1559" w:type="dxa"/>
            <w:tcBorders>
              <w:top w:val="nil"/>
              <w:left w:val="nil"/>
              <w:bottom w:val="single" w:sz="4" w:space="0" w:color="auto"/>
              <w:right w:val="single" w:sz="4"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c>
          <w:tcPr>
            <w:tcW w:w="1417" w:type="dxa"/>
            <w:tcBorders>
              <w:top w:val="nil"/>
              <w:left w:val="single" w:sz="4" w:space="0" w:color="auto"/>
              <w:bottom w:val="single" w:sz="4" w:space="0" w:color="auto"/>
              <w:right w:val="nil"/>
            </w:tcBorders>
            <w:shd w:val="clear" w:color="auto" w:fill="auto"/>
            <w:vAlign w:val="center"/>
          </w:tcPr>
          <w:p w:rsidR="0025071A" w:rsidRPr="002D1046" w:rsidRDefault="0025071A" w:rsidP="00ED7335">
            <w:pPr>
              <w:widowControl/>
              <w:jc w:val="right"/>
              <w:rPr>
                <w:rFonts w:ascii="宋体" w:hAnsi="宋体" w:cs="宋体"/>
                <w:kern w:val="0"/>
                <w:sz w:val="20"/>
              </w:rPr>
            </w:pPr>
            <w:r>
              <w:rPr>
                <w:rFonts w:ascii="宋体" w:hAnsi="宋体" w:cs="宋体" w:hint="eastAsia"/>
                <w:kern w:val="0"/>
                <w:sz w:val="20"/>
              </w:rPr>
              <w:t>3500.00</w:t>
            </w:r>
          </w:p>
        </w:tc>
        <w:tc>
          <w:tcPr>
            <w:tcW w:w="1566" w:type="dxa"/>
            <w:tcBorders>
              <w:top w:val="nil"/>
              <w:left w:val="single" w:sz="4" w:space="0" w:color="auto"/>
              <w:bottom w:val="single" w:sz="4" w:space="0" w:color="auto"/>
              <w:right w:val="single" w:sz="8" w:space="0" w:color="auto"/>
            </w:tcBorders>
            <w:shd w:val="clear" w:color="auto" w:fill="auto"/>
            <w:vAlign w:val="center"/>
          </w:tcPr>
          <w:p w:rsidR="0025071A" w:rsidRPr="002D1046" w:rsidRDefault="0025071A" w:rsidP="002D1046">
            <w:pPr>
              <w:widowControl/>
              <w:jc w:val="right"/>
              <w:rPr>
                <w:rFonts w:ascii="宋体" w:hAnsi="宋体" w:cs="宋体"/>
                <w:kern w:val="0"/>
                <w:sz w:val="20"/>
              </w:rPr>
            </w:pPr>
          </w:p>
        </w:tc>
      </w:tr>
      <w:tr w:rsidR="0025071A" w:rsidRPr="00FB6467" w:rsidTr="00FB6467">
        <w:trPr>
          <w:trHeight w:val="645"/>
        </w:trPr>
        <w:tc>
          <w:tcPr>
            <w:tcW w:w="14055" w:type="dxa"/>
            <w:gridSpan w:val="8"/>
            <w:tcBorders>
              <w:top w:val="single" w:sz="8" w:space="0" w:color="auto"/>
              <w:left w:val="nil"/>
              <w:bottom w:val="nil"/>
              <w:right w:val="nil"/>
            </w:tcBorders>
            <w:shd w:val="clear" w:color="auto" w:fill="auto"/>
            <w:vAlign w:val="center"/>
          </w:tcPr>
          <w:p w:rsidR="0025071A" w:rsidRPr="00793F32" w:rsidRDefault="0025071A" w:rsidP="009B110C">
            <w:pPr>
              <w:widowControl/>
              <w:ind w:left="420" w:hanging="420"/>
              <w:jc w:val="left"/>
              <w:rPr>
                <w:rFonts w:ascii="宋体" w:hAnsi="宋体" w:cs="宋体"/>
                <w:kern w:val="0"/>
                <w:sz w:val="20"/>
              </w:rPr>
            </w:pPr>
            <w:r w:rsidRPr="002D1046">
              <w:rPr>
                <w:rFonts w:ascii="宋体" w:hAnsi="宋体" w:cs="宋体" w:hint="eastAsia"/>
                <w:kern w:val="0"/>
                <w:sz w:val="20"/>
              </w:rPr>
              <w:t>注：本表反映部门本年度政府性基金预算财政拨款收入</w:t>
            </w:r>
            <w:r>
              <w:rPr>
                <w:rFonts w:ascii="宋体" w:hAnsi="宋体" w:cs="宋体" w:hint="eastAsia"/>
                <w:kern w:val="0"/>
                <w:sz w:val="20"/>
              </w:rPr>
              <w:t>、</w:t>
            </w:r>
            <w:r w:rsidRPr="002D1046">
              <w:rPr>
                <w:rFonts w:ascii="宋体" w:hAnsi="宋体" w:cs="宋体" w:hint="eastAsia"/>
                <w:kern w:val="0"/>
                <w:sz w:val="20"/>
              </w:rPr>
              <w:t>支出及结转和结余情况。</w:t>
            </w:r>
          </w:p>
        </w:tc>
      </w:tr>
    </w:tbl>
    <w:p w:rsidR="00FB6467" w:rsidRDefault="00FB6467">
      <w:pPr>
        <w:jc w:val="center"/>
        <w:rPr>
          <w:rFonts w:ascii="方正小标宋简体" w:eastAsia="方正小标宋简体" w:hAnsi="方正小标宋简体"/>
          <w:sz w:val="44"/>
        </w:rPr>
        <w:sectPr w:rsidR="00FB6467" w:rsidSect="003B4F90">
          <w:pgSz w:w="16838" w:h="11906" w:orient="landscape" w:code="9"/>
          <w:pgMar w:top="1588" w:right="1440" w:bottom="1588" w:left="1440" w:header="851" w:footer="992" w:gutter="0"/>
          <w:cols w:space="720"/>
          <w:docGrid w:linePitch="312"/>
        </w:sectPr>
      </w:pPr>
    </w:p>
    <w:tbl>
      <w:tblPr>
        <w:tblW w:w="9281" w:type="dxa"/>
        <w:tblInd w:w="-34" w:type="dxa"/>
        <w:tblLook w:val="04A0"/>
      </w:tblPr>
      <w:tblGrid>
        <w:gridCol w:w="612"/>
        <w:gridCol w:w="948"/>
        <w:gridCol w:w="188"/>
        <w:gridCol w:w="1470"/>
        <w:gridCol w:w="1319"/>
        <w:gridCol w:w="141"/>
        <w:gridCol w:w="142"/>
        <w:gridCol w:w="981"/>
        <w:gridCol w:w="1335"/>
        <w:gridCol w:w="518"/>
        <w:gridCol w:w="757"/>
        <w:gridCol w:w="870"/>
      </w:tblGrid>
      <w:tr w:rsidR="002D5E10" w:rsidRPr="002D5E10" w:rsidTr="002D5E10">
        <w:trPr>
          <w:trHeight w:val="345"/>
        </w:trPr>
        <w:tc>
          <w:tcPr>
            <w:tcW w:w="9281" w:type="dxa"/>
            <w:gridSpan w:val="12"/>
            <w:tcBorders>
              <w:top w:val="nil"/>
              <w:left w:val="nil"/>
              <w:bottom w:val="nil"/>
              <w:right w:val="nil"/>
            </w:tcBorders>
            <w:shd w:val="clear" w:color="auto" w:fill="auto"/>
            <w:noWrap/>
            <w:vAlign w:val="center"/>
            <w:hideMark/>
          </w:tcPr>
          <w:p w:rsidR="002D5E10" w:rsidRPr="00D56EEF" w:rsidRDefault="002D5E10" w:rsidP="002D5E10">
            <w:pPr>
              <w:ind w:firstLineChars="200" w:firstLine="640"/>
              <w:rPr>
                <w:rFonts w:ascii="黑体" w:eastAsia="黑体" w:hAnsi="黑体"/>
                <w:sz w:val="32"/>
              </w:rPr>
            </w:pPr>
            <w:r>
              <w:rPr>
                <w:rFonts w:ascii="黑体" w:eastAsia="黑体" w:hAnsi="黑体" w:hint="eastAsia"/>
                <w:sz w:val="32"/>
              </w:rPr>
              <w:lastRenderedPageBreak/>
              <w:t>九</w:t>
            </w:r>
            <w:r w:rsidRPr="00D56EEF">
              <w:rPr>
                <w:rFonts w:ascii="黑体" w:eastAsia="黑体" w:hAnsi="黑体" w:hint="eastAsia"/>
                <w:sz w:val="32"/>
              </w:rPr>
              <w:t>、部门预算项目支出绩效自评表</w:t>
            </w:r>
          </w:p>
          <w:p w:rsidR="002D5E10" w:rsidRPr="002D5E10" w:rsidRDefault="002D5E10" w:rsidP="002D5E10">
            <w:pPr>
              <w:widowControl/>
              <w:jc w:val="center"/>
              <w:rPr>
                <w:rFonts w:ascii="方正小标宋简体" w:eastAsia="方正小标宋简体" w:hAnsi="宋体" w:cs="宋体"/>
                <w:color w:val="000000"/>
                <w:kern w:val="0"/>
                <w:sz w:val="28"/>
                <w:szCs w:val="28"/>
              </w:rPr>
            </w:pPr>
            <w:r w:rsidRPr="002D5E10">
              <w:rPr>
                <w:rFonts w:ascii="方正小标宋简体" w:eastAsia="方正小标宋简体" w:hAnsi="宋体" w:cs="宋体" w:hint="eastAsia"/>
                <w:color w:val="000000"/>
                <w:kern w:val="0"/>
                <w:sz w:val="28"/>
                <w:szCs w:val="28"/>
              </w:rPr>
              <w:t>项目支出绩效自评表</w:t>
            </w:r>
          </w:p>
        </w:tc>
      </w:tr>
      <w:tr w:rsidR="002D5E10" w:rsidRPr="002D5E10" w:rsidTr="002D5E10">
        <w:trPr>
          <w:trHeight w:val="285"/>
        </w:trPr>
        <w:tc>
          <w:tcPr>
            <w:tcW w:w="9281" w:type="dxa"/>
            <w:gridSpan w:val="12"/>
            <w:tcBorders>
              <w:top w:val="nil"/>
              <w:left w:val="nil"/>
              <w:bottom w:val="nil"/>
              <w:right w:val="nil"/>
            </w:tcBorders>
            <w:shd w:val="clear" w:color="auto" w:fill="auto"/>
            <w:noWrap/>
            <w:vAlign w:val="center"/>
            <w:hideMark/>
          </w:tcPr>
          <w:p w:rsidR="002D5E10" w:rsidRPr="002D5E10" w:rsidRDefault="002D5E10" w:rsidP="002D5E10">
            <w:pPr>
              <w:widowControl/>
              <w:jc w:val="center"/>
              <w:rPr>
                <w:rFonts w:ascii="宋体" w:hAnsi="宋体" w:cs="宋体"/>
                <w:kern w:val="0"/>
                <w:sz w:val="22"/>
                <w:szCs w:val="22"/>
              </w:rPr>
            </w:pPr>
            <w:r w:rsidRPr="002D5E10">
              <w:rPr>
                <w:rFonts w:ascii="宋体" w:hAnsi="宋体" w:cs="宋体" w:hint="eastAsia"/>
                <w:kern w:val="0"/>
                <w:sz w:val="22"/>
                <w:szCs w:val="22"/>
              </w:rPr>
              <w:t>2020年度</w:t>
            </w:r>
          </w:p>
        </w:tc>
      </w:tr>
      <w:tr w:rsidR="002D5E10" w:rsidRPr="002D5E10" w:rsidTr="002D5E10">
        <w:trPr>
          <w:trHeight w:val="300"/>
        </w:trPr>
        <w:tc>
          <w:tcPr>
            <w:tcW w:w="1748"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项目名称</w:t>
            </w:r>
          </w:p>
        </w:tc>
        <w:tc>
          <w:tcPr>
            <w:tcW w:w="7533" w:type="dxa"/>
            <w:gridSpan w:val="9"/>
            <w:tcBorders>
              <w:top w:val="single" w:sz="8" w:space="0" w:color="auto"/>
              <w:left w:val="nil"/>
              <w:bottom w:val="single" w:sz="4" w:space="0" w:color="auto"/>
              <w:right w:val="single" w:sz="8" w:space="0" w:color="000000"/>
            </w:tcBorders>
            <w:shd w:val="clear" w:color="auto" w:fill="auto"/>
            <w:noWrap/>
            <w:vAlign w:val="center"/>
            <w:hideMark/>
          </w:tcPr>
          <w:p w:rsidR="002D5E10" w:rsidRPr="002D5E10" w:rsidRDefault="002D5E10"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r w:rsidR="00F17497">
              <w:rPr>
                <w:rFonts w:ascii="宋体" w:hAnsi="宋体" w:cs="宋体" w:hint="eastAsia"/>
                <w:kern w:val="0"/>
                <w:sz w:val="18"/>
                <w:szCs w:val="18"/>
              </w:rPr>
              <w:t>粮食直补资金</w:t>
            </w:r>
          </w:p>
        </w:tc>
      </w:tr>
      <w:tr w:rsidR="00F17497" w:rsidRPr="002D5E10" w:rsidTr="00F17497">
        <w:trPr>
          <w:trHeight w:val="300"/>
        </w:trPr>
        <w:tc>
          <w:tcPr>
            <w:tcW w:w="174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主管部门</w:t>
            </w:r>
          </w:p>
        </w:tc>
        <w:tc>
          <w:tcPr>
            <w:tcW w:w="293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长春双阳经济开发区管理委员会</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F17497" w:rsidRPr="002D5E10" w:rsidRDefault="00F17497" w:rsidP="00F17497">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长春双阳经济开发区管理委员会（本级）</w:t>
            </w:r>
          </w:p>
        </w:tc>
      </w:tr>
      <w:tr w:rsidR="00F17497" w:rsidRPr="002D5E10" w:rsidTr="00F17497">
        <w:trPr>
          <w:trHeight w:val="300"/>
        </w:trPr>
        <w:tc>
          <w:tcPr>
            <w:tcW w:w="1748"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年初预算数</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F17497" w:rsidRPr="002D5E10" w:rsidRDefault="00F17497" w:rsidP="002D5E10">
            <w:pPr>
              <w:widowControl/>
              <w:jc w:val="center"/>
              <w:rPr>
                <w:rFonts w:ascii="宋体" w:hAnsi="宋体" w:cs="宋体"/>
                <w:kern w:val="0"/>
                <w:sz w:val="18"/>
                <w:szCs w:val="18"/>
              </w:rPr>
            </w:pPr>
            <w:r w:rsidRPr="002D5E10">
              <w:rPr>
                <w:rFonts w:ascii="宋体" w:hAnsi="宋体" w:cs="宋体" w:hint="eastAsia"/>
                <w:kern w:val="0"/>
                <w:sz w:val="18"/>
                <w:szCs w:val="18"/>
              </w:rPr>
              <w:t>得分</w:t>
            </w:r>
          </w:p>
        </w:tc>
      </w:tr>
      <w:tr w:rsidR="00713037" w:rsidRPr="002D5E10" w:rsidTr="00F17497">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hideMark/>
          </w:tcPr>
          <w:p w:rsidR="00713037" w:rsidRPr="002D5E10" w:rsidRDefault="00713037"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2D5E10">
            <w:pPr>
              <w:widowControl/>
              <w:jc w:val="center"/>
              <w:rPr>
                <w:rFonts w:ascii="宋体" w:hAnsi="宋体" w:cs="宋体"/>
                <w:kern w:val="0"/>
                <w:sz w:val="18"/>
                <w:szCs w:val="18"/>
              </w:rPr>
            </w:pPr>
            <w:r w:rsidRPr="002D5E10">
              <w:rPr>
                <w:rFonts w:ascii="宋体" w:hAnsi="宋体" w:cs="宋体" w:hint="eastAsia"/>
                <w:kern w:val="0"/>
                <w:sz w:val="18"/>
                <w:szCs w:val="18"/>
              </w:rPr>
              <w:t>年度资金总额：</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13037" w:rsidRPr="002D5E10" w:rsidRDefault="00713037" w:rsidP="00713037">
            <w:pPr>
              <w:widowControl/>
              <w:jc w:val="center"/>
              <w:rPr>
                <w:rFonts w:ascii="宋体" w:hAnsi="宋体" w:cs="宋体"/>
                <w:kern w:val="0"/>
                <w:sz w:val="18"/>
                <w:szCs w:val="18"/>
              </w:rPr>
            </w:pPr>
            <w:r>
              <w:rPr>
                <w:rFonts w:ascii="宋体" w:hAnsi="宋体" w:cs="宋体" w:hint="eastAsia"/>
                <w:kern w:val="0"/>
                <w:sz w:val="18"/>
                <w:szCs w:val="18"/>
              </w:rPr>
              <w:t>694.385</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713037" w:rsidRPr="002D5E10" w:rsidRDefault="00713037" w:rsidP="003C20A7">
            <w:pPr>
              <w:widowControl/>
              <w:jc w:val="center"/>
              <w:rPr>
                <w:rFonts w:ascii="宋体" w:hAnsi="宋体" w:cs="宋体"/>
                <w:kern w:val="0"/>
                <w:sz w:val="18"/>
                <w:szCs w:val="18"/>
              </w:rPr>
            </w:pPr>
            <w:r>
              <w:rPr>
                <w:rFonts w:ascii="宋体" w:hAnsi="宋体" w:cs="宋体" w:hint="eastAsia"/>
                <w:kern w:val="0"/>
                <w:sz w:val="18"/>
                <w:szCs w:val="18"/>
              </w:rPr>
              <w:t>694.385</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695.1211</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2D5E10">
            <w:pPr>
              <w:widowControl/>
              <w:jc w:val="center"/>
              <w:rPr>
                <w:rFonts w:ascii="宋体" w:hAnsi="宋体" w:cs="宋体"/>
                <w:kern w:val="0"/>
                <w:sz w:val="18"/>
                <w:szCs w:val="18"/>
              </w:rPr>
            </w:pPr>
            <w:r w:rsidRPr="002D5E10">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713037">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99</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713037">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9.9</w:t>
            </w:r>
          </w:p>
        </w:tc>
      </w:tr>
      <w:tr w:rsidR="00713037" w:rsidRPr="002D5E10" w:rsidTr="00F17497">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hideMark/>
          </w:tcPr>
          <w:p w:rsidR="00713037" w:rsidRPr="002D5E10" w:rsidRDefault="00713037"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其中：财政拨款</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13037" w:rsidRPr="002D5E10" w:rsidRDefault="00713037" w:rsidP="003C20A7">
            <w:pPr>
              <w:widowControl/>
              <w:jc w:val="center"/>
              <w:rPr>
                <w:rFonts w:ascii="宋体" w:hAnsi="宋体" w:cs="宋体"/>
                <w:kern w:val="0"/>
                <w:sz w:val="18"/>
                <w:szCs w:val="18"/>
              </w:rPr>
            </w:pPr>
            <w:r>
              <w:rPr>
                <w:rFonts w:ascii="宋体" w:hAnsi="宋体" w:cs="宋体" w:hint="eastAsia"/>
                <w:kern w:val="0"/>
                <w:sz w:val="18"/>
                <w:szCs w:val="18"/>
              </w:rPr>
              <w:t>694.385</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713037" w:rsidRPr="002D5E10" w:rsidRDefault="00713037" w:rsidP="003C20A7">
            <w:pPr>
              <w:widowControl/>
              <w:jc w:val="center"/>
              <w:rPr>
                <w:rFonts w:ascii="宋体" w:hAnsi="宋体" w:cs="宋体"/>
                <w:kern w:val="0"/>
                <w:sz w:val="18"/>
                <w:szCs w:val="18"/>
              </w:rPr>
            </w:pPr>
            <w:r>
              <w:rPr>
                <w:rFonts w:ascii="宋体" w:hAnsi="宋体" w:cs="宋体" w:hint="eastAsia"/>
                <w:kern w:val="0"/>
                <w:sz w:val="18"/>
                <w:szCs w:val="18"/>
              </w:rPr>
              <w:t>694.385</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F17497">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695.1211</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194916" w:rsidRPr="002D5E10" w:rsidTr="00F17497">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上年结转资金</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194916" w:rsidRPr="002D5E10" w:rsidRDefault="00194916" w:rsidP="00713037">
            <w:pPr>
              <w:widowControl/>
              <w:jc w:val="center"/>
              <w:rPr>
                <w:rFonts w:ascii="宋体" w:hAnsi="宋体" w:cs="宋体"/>
                <w:kern w:val="0"/>
                <w:sz w:val="18"/>
                <w:szCs w:val="18"/>
              </w:rPr>
            </w:pPr>
            <w:r>
              <w:rPr>
                <w:rFonts w:ascii="宋体" w:hAnsi="宋体" w:cs="宋体" w:hint="eastAsia"/>
                <w:kern w:val="0"/>
                <w:sz w:val="18"/>
                <w:szCs w:val="18"/>
              </w:rPr>
              <w:t>1.6416</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1.6416</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194916" w:rsidRPr="002D5E10" w:rsidTr="00F17497">
        <w:trPr>
          <w:trHeight w:val="300"/>
        </w:trPr>
        <w:tc>
          <w:tcPr>
            <w:tcW w:w="1748" w:type="dxa"/>
            <w:gridSpan w:val="3"/>
            <w:vMerge/>
            <w:tcBorders>
              <w:top w:val="single" w:sz="4" w:space="0" w:color="auto"/>
              <w:left w:val="single" w:sz="8" w:space="0" w:color="auto"/>
              <w:bottom w:val="single" w:sz="4" w:space="0" w:color="000000"/>
              <w:right w:val="single" w:sz="4" w:space="0" w:color="000000"/>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其他资金</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123" w:type="dxa"/>
            <w:gridSpan w:val="2"/>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194916" w:rsidRPr="002D5E10" w:rsidTr="002D5E10">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年度</w:t>
            </w:r>
            <w:r w:rsidRPr="002D5E10">
              <w:rPr>
                <w:rFonts w:ascii="宋体" w:hAnsi="宋体" w:cs="宋体" w:hint="eastAsia"/>
                <w:kern w:val="0"/>
                <w:sz w:val="18"/>
                <w:szCs w:val="18"/>
              </w:rPr>
              <w:br/>
              <w:t>总体</w:t>
            </w:r>
            <w:r w:rsidRPr="002D5E10">
              <w:rPr>
                <w:rFonts w:ascii="宋体" w:hAnsi="宋体" w:cs="宋体" w:hint="eastAsia"/>
                <w:kern w:val="0"/>
                <w:sz w:val="18"/>
                <w:szCs w:val="18"/>
              </w:rPr>
              <w:br/>
              <w:t>目标</w:t>
            </w:r>
          </w:p>
        </w:tc>
        <w:tc>
          <w:tcPr>
            <w:tcW w:w="518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实际完成情况</w:t>
            </w:r>
          </w:p>
        </w:tc>
      </w:tr>
      <w:tr w:rsidR="00194916" w:rsidRPr="002D5E10" w:rsidTr="002D5E10">
        <w:trPr>
          <w:trHeight w:val="555"/>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518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r>
      <w:tr w:rsidR="00194916" w:rsidRPr="002D5E10" w:rsidTr="009A103D">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绩</w:t>
            </w:r>
            <w:r w:rsidRPr="002D5E10">
              <w:rPr>
                <w:rFonts w:ascii="宋体" w:hAnsi="宋体" w:cs="宋体" w:hint="eastAsia"/>
                <w:kern w:val="0"/>
                <w:sz w:val="18"/>
                <w:szCs w:val="18"/>
              </w:rPr>
              <w:br/>
              <w:t>效</w:t>
            </w:r>
            <w:r w:rsidRPr="002D5E10">
              <w:rPr>
                <w:rFonts w:ascii="宋体" w:hAnsi="宋体" w:cs="宋体" w:hint="eastAsia"/>
                <w:kern w:val="0"/>
                <w:sz w:val="18"/>
                <w:szCs w:val="18"/>
              </w:rPr>
              <w:br/>
              <w:t>指</w:t>
            </w:r>
            <w:r w:rsidRPr="002D5E10">
              <w:rPr>
                <w:rFonts w:ascii="宋体" w:hAnsi="宋体" w:cs="宋体" w:hint="eastAsia"/>
                <w:kern w:val="0"/>
                <w:sz w:val="18"/>
                <w:szCs w:val="18"/>
              </w:rPr>
              <w:br/>
              <w:t>标</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二级指标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三级指标</w:t>
            </w:r>
          </w:p>
        </w:tc>
        <w:tc>
          <w:tcPr>
            <w:tcW w:w="981" w:type="dxa"/>
            <w:tcBorders>
              <w:top w:val="nil"/>
              <w:left w:val="nil"/>
              <w:bottom w:val="single" w:sz="4" w:space="0" w:color="auto"/>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偏差原因分析及改进措施</w:t>
            </w: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数量指标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Pr>
                <w:rFonts w:ascii="宋体" w:hAnsi="宋体" w:cs="宋体" w:hint="eastAsia"/>
                <w:kern w:val="0"/>
                <w:sz w:val="18"/>
                <w:szCs w:val="18"/>
              </w:rPr>
              <w:t>受益农户</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070D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=4</w:t>
            </w:r>
            <w:r w:rsidR="002070D5">
              <w:rPr>
                <w:rFonts w:ascii="宋体" w:hAnsi="宋体" w:cs="宋体" w:hint="eastAsia"/>
                <w:kern w:val="0"/>
                <w:sz w:val="18"/>
                <w:szCs w:val="18"/>
              </w:rPr>
              <w:t>892</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r>
              <w:rPr>
                <w:rFonts w:ascii="宋体" w:hAnsi="宋体" w:cs="宋体" w:hint="eastAsia"/>
                <w:kern w:val="0"/>
                <w:sz w:val="18"/>
                <w:szCs w:val="18"/>
              </w:rPr>
              <w:t>4892</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r>
              <w:rPr>
                <w:rFonts w:ascii="宋体" w:hAnsi="宋体" w:cs="宋体" w:hint="eastAsia"/>
                <w:kern w:val="0"/>
                <w:sz w:val="18"/>
                <w:szCs w:val="18"/>
              </w:rPr>
              <w:t>50</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r>
              <w:rPr>
                <w:rFonts w:ascii="宋体" w:hAnsi="宋体" w:cs="宋体" w:hint="eastAsia"/>
                <w:kern w:val="0"/>
                <w:sz w:val="18"/>
                <w:szCs w:val="18"/>
              </w:rPr>
              <w:t>50</w:t>
            </w: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质量指标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时效指标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713037" w:rsidP="002D5E10">
            <w:pPr>
              <w:widowControl/>
              <w:jc w:val="left"/>
              <w:rPr>
                <w:rFonts w:ascii="宋体" w:hAnsi="宋体" w:cs="宋体"/>
                <w:kern w:val="0"/>
                <w:sz w:val="18"/>
                <w:szCs w:val="18"/>
              </w:rPr>
            </w:pPr>
            <w:r>
              <w:rPr>
                <w:rFonts w:ascii="宋体" w:hAnsi="宋体" w:cs="宋体" w:hint="eastAsia"/>
                <w:kern w:val="0"/>
                <w:sz w:val="18"/>
                <w:szCs w:val="18"/>
              </w:rPr>
              <w:t>计划完成时间</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计划6月份发放</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713037" w:rsidP="009A103D">
            <w:pPr>
              <w:widowControl/>
              <w:jc w:val="center"/>
              <w:rPr>
                <w:rFonts w:ascii="宋体" w:hAnsi="宋体" w:cs="宋体"/>
                <w:kern w:val="0"/>
                <w:sz w:val="18"/>
                <w:szCs w:val="18"/>
              </w:rPr>
            </w:pPr>
            <w:r>
              <w:rPr>
                <w:rFonts w:ascii="宋体" w:hAnsi="宋体" w:cs="宋体" w:hint="eastAsia"/>
                <w:kern w:val="0"/>
                <w:sz w:val="18"/>
                <w:szCs w:val="18"/>
              </w:rPr>
              <w:t>6月份发放完毕</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713037" w:rsidP="009A103D">
            <w:pPr>
              <w:widowControl/>
              <w:jc w:val="center"/>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713037" w:rsidP="009A103D">
            <w:pPr>
              <w:widowControl/>
              <w:jc w:val="center"/>
              <w:rPr>
                <w:rFonts w:ascii="宋体" w:hAnsi="宋体" w:cs="宋体"/>
                <w:kern w:val="0"/>
                <w:sz w:val="18"/>
                <w:szCs w:val="18"/>
              </w:rPr>
            </w:pPr>
            <w:r>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成本指标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经济效益指标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社会效益指标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生态效益指标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可持续影响指标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满意度</w:t>
            </w:r>
            <w:r w:rsidRPr="002D5E10">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rsidR="00194916" w:rsidRPr="002D5E10" w:rsidRDefault="00194916" w:rsidP="002D5E10">
            <w:pPr>
              <w:widowControl/>
              <w:jc w:val="center"/>
              <w:rPr>
                <w:rFonts w:ascii="宋体" w:hAnsi="宋体" w:cs="宋体"/>
                <w:kern w:val="0"/>
                <w:sz w:val="18"/>
                <w:szCs w:val="18"/>
              </w:rPr>
            </w:pPr>
            <w:r w:rsidRPr="002D5E10">
              <w:rPr>
                <w:rFonts w:ascii="宋体" w:hAnsi="宋体" w:cs="宋体" w:hint="eastAsia"/>
                <w:kern w:val="0"/>
                <w:sz w:val="18"/>
                <w:szCs w:val="18"/>
              </w:rPr>
              <w:t>服务对象满意度指标</w:t>
            </w: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Pr>
                <w:rFonts w:ascii="宋体" w:hAnsi="宋体" w:cs="宋体" w:hint="eastAsia"/>
                <w:kern w:val="0"/>
                <w:sz w:val="18"/>
                <w:szCs w:val="18"/>
              </w:rPr>
              <w:t>受益农户满意度</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满意</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713037" w:rsidP="009A103D">
            <w:pPr>
              <w:widowControl/>
              <w:jc w:val="center"/>
              <w:rPr>
                <w:rFonts w:ascii="宋体" w:hAnsi="宋体" w:cs="宋体"/>
                <w:kern w:val="0"/>
                <w:sz w:val="18"/>
                <w:szCs w:val="18"/>
              </w:rPr>
            </w:pPr>
            <w:r>
              <w:rPr>
                <w:rFonts w:ascii="宋体" w:hAnsi="宋体" w:cs="宋体" w:hint="eastAsia"/>
                <w:kern w:val="0"/>
                <w:sz w:val="18"/>
                <w:szCs w:val="18"/>
              </w:rPr>
              <w:t>满意</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713037" w:rsidP="009A103D">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713037" w:rsidP="009A103D">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9A103D">
        <w:trPr>
          <w:trHeight w:val="270"/>
        </w:trPr>
        <w:tc>
          <w:tcPr>
            <w:tcW w:w="612" w:type="dxa"/>
            <w:vMerge/>
            <w:tcBorders>
              <w:top w:val="nil"/>
              <w:left w:val="single" w:sz="8"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136" w:type="dxa"/>
            <w:gridSpan w:val="2"/>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hideMark/>
          </w:tcPr>
          <w:p w:rsidR="00194916" w:rsidRPr="002D5E10" w:rsidRDefault="00194916" w:rsidP="002D5E10">
            <w:pPr>
              <w:widowControl/>
              <w:jc w:val="left"/>
              <w:rPr>
                <w:rFonts w:ascii="宋体" w:hAnsi="宋体" w:cs="宋体"/>
                <w:kern w:val="0"/>
                <w:sz w:val="18"/>
                <w:szCs w:val="18"/>
              </w:rPr>
            </w:pPr>
          </w:p>
        </w:tc>
        <w:tc>
          <w:tcPr>
            <w:tcW w:w="16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981"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9A103D">
            <w:pPr>
              <w:widowControl/>
              <w:jc w:val="center"/>
              <w:rPr>
                <w:rFonts w:ascii="宋体" w:hAnsi="宋体" w:cs="宋体"/>
                <w:kern w:val="0"/>
                <w:sz w:val="18"/>
                <w:szCs w:val="18"/>
              </w:rPr>
            </w:pPr>
          </w:p>
        </w:tc>
      </w:tr>
      <w:tr w:rsidR="00194916" w:rsidRPr="002D5E10" w:rsidTr="002D5E10">
        <w:trPr>
          <w:trHeight w:val="300"/>
        </w:trPr>
        <w:tc>
          <w:tcPr>
            <w:tcW w:w="7136" w:type="dxa"/>
            <w:gridSpan w:val="9"/>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94916" w:rsidRPr="002D5E10" w:rsidRDefault="00194916" w:rsidP="002D5E10">
            <w:pPr>
              <w:widowControl/>
              <w:jc w:val="center"/>
              <w:rPr>
                <w:rFonts w:ascii="宋体" w:hAnsi="宋体" w:cs="宋体"/>
                <w:kern w:val="0"/>
                <w:sz w:val="20"/>
              </w:rPr>
            </w:pPr>
            <w:r w:rsidRPr="002D5E10">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194916" w:rsidRPr="002D5E10" w:rsidRDefault="00194916" w:rsidP="002D5E10">
            <w:pPr>
              <w:widowControl/>
              <w:jc w:val="center"/>
              <w:rPr>
                <w:rFonts w:ascii="宋体" w:hAnsi="宋体" w:cs="宋体"/>
                <w:kern w:val="0"/>
                <w:sz w:val="20"/>
              </w:rPr>
            </w:pPr>
            <w:r w:rsidRPr="002D5E10">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20"/>
              </w:rPr>
            </w:pPr>
            <w:r w:rsidRPr="002D5E10">
              <w:rPr>
                <w:rFonts w:ascii="宋体" w:hAnsi="宋体" w:cs="宋体" w:hint="eastAsia"/>
                <w:kern w:val="0"/>
                <w:sz w:val="20"/>
              </w:rPr>
              <w:t xml:space="preserve">　</w:t>
            </w:r>
            <w:r>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hideMark/>
          </w:tcPr>
          <w:p w:rsidR="00194916" w:rsidRPr="002D5E10" w:rsidRDefault="00194916" w:rsidP="002D5E10">
            <w:pPr>
              <w:widowControl/>
              <w:jc w:val="left"/>
              <w:rPr>
                <w:rFonts w:ascii="宋体" w:hAnsi="宋体" w:cs="宋体"/>
                <w:kern w:val="0"/>
                <w:sz w:val="20"/>
              </w:rPr>
            </w:pPr>
            <w:r w:rsidRPr="002D5E10">
              <w:rPr>
                <w:rFonts w:ascii="宋体" w:hAnsi="宋体" w:cs="宋体" w:hint="eastAsia"/>
                <w:kern w:val="0"/>
                <w:sz w:val="20"/>
              </w:rPr>
              <w:t xml:space="preserve">　</w:t>
            </w:r>
          </w:p>
        </w:tc>
      </w:tr>
      <w:tr w:rsidR="00194916" w:rsidRPr="002D5E10" w:rsidTr="00CF6185">
        <w:trPr>
          <w:trHeight w:val="345"/>
        </w:trPr>
        <w:tc>
          <w:tcPr>
            <w:tcW w:w="9281" w:type="dxa"/>
            <w:gridSpan w:val="12"/>
            <w:tcBorders>
              <w:top w:val="nil"/>
              <w:left w:val="nil"/>
              <w:bottom w:val="nil"/>
              <w:right w:val="nil"/>
            </w:tcBorders>
            <w:shd w:val="clear" w:color="auto" w:fill="auto"/>
            <w:noWrap/>
            <w:vAlign w:val="center"/>
            <w:hideMark/>
          </w:tcPr>
          <w:p w:rsidR="00194916" w:rsidRDefault="00194916" w:rsidP="002070D5">
            <w:pPr>
              <w:widowControl/>
              <w:rPr>
                <w:rFonts w:ascii="方正小标宋简体" w:eastAsia="方正小标宋简体" w:hAnsi="宋体" w:cs="宋体"/>
                <w:color w:val="000000"/>
                <w:kern w:val="0"/>
                <w:sz w:val="28"/>
                <w:szCs w:val="28"/>
              </w:rPr>
            </w:pPr>
          </w:p>
          <w:p w:rsidR="00194916" w:rsidRPr="002D5E10" w:rsidRDefault="00194916" w:rsidP="00CF6185">
            <w:pPr>
              <w:widowControl/>
              <w:jc w:val="center"/>
              <w:rPr>
                <w:rFonts w:ascii="方正小标宋简体" w:eastAsia="方正小标宋简体" w:hAnsi="宋体" w:cs="宋体"/>
                <w:color w:val="000000"/>
                <w:kern w:val="0"/>
                <w:sz w:val="28"/>
                <w:szCs w:val="28"/>
              </w:rPr>
            </w:pPr>
            <w:r w:rsidRPr="002D5E10">
              <w:rPr>
                <w:rFonts w:ascii="方正小标宋简体" w:eastAsia="方正小标宋简体" w:hAnsi="宋体" w:cs="宋体" w:hint="eastAsia"/>
                <w:color w:val="000000"/>
                <w:kern w:val="0"/>
                <w:sz w:val="28"/>
                <w:szCs w:val="28"/>
              </w:rPr>
              <w:t>项目支出绩效自评表</w:t>
            </w:r>
          </w:p>
        </w:tc>
      </w:tr>
      <w:tr w:rsidR="00194916" w:rsidRPr="002D5E10" w:rsidTr="00CF6185">
        <w:trPr>
          <w:trHeight w:val="285"/>
        </w:trPr>
        <w:tc>
          <w:tcPr>
            <w:tcW w:w="9281" w:type="dxa"/>
            <w:gridSpan w:val="12"/>
            <w:tcBorders>
              <w:top w:val="nil"/>
              <w:left w:val="nil"/>
              <w:bottom w:val="nil"/>
              <w:right w:val="nil"/>
            </w:tcBorders>
            <w:shd w:val="clear" w:color="auto" w:fill="auto"/>
            <w:noWrap/>
            <w:vAlign w:val="center"/>
            <w:hideMark/>
          </w:tcPr>
          <w:p w:rsidR="00194916" w:rsidRPr="002D5E10" w:rsidRDefault="00194916" w:rsidP="00CF6185">
            <w:pPr>
              <w:widowControl/>
              <w:jc w:val="center"/>
              <w:rPr>
                <w:rFonts w:ascii="宋体" w:hAnsi="宋体" w:cs="宋体"/>
                <w:kern w:val="0"/>
                <w:sz w:val="22"/>
                <w:szCs w:val="22"/>
              </w:rPr>
            </w:pPr>
            <w:r w:rsidRPr="002D5E10">
              <w:rPr>
                <w:rFonts w:ascii="宋体" w:hAnsi="宋体" w:cs="宋体" w:hint="eastAsia"/>
                <w:kern w:val="0"/>
                <w:sz w:val="22"/>
                <w:szCs w:val="22"/>
              </w:rPr>
              <w:t>2020年度</w:t>
            </w:r>
          </w:p>
        </w:tc>
      </w:tr>
      <w:tr w:rsidR="00194916" w:rsidRPr="002D5E10" w:rsidTr="009A103D">
        <w:trPr>
          <w:trHeight w:val="300"/>
        </w:trPr>
        <w:tc>
          <w:tcPr>
            <w:tcW w:w="15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项目名称</w:t>
            </w:r>
          </w:p>
        </w:tc>
        <w:tc>
          <w:tcPr>
            <w:tcW w:w="7721" w:type="dxa"/>
            <w:gridSpan w:val="10"/>
            <w:tcBorders>
              <w:top w:val="single" w:sz="8" w:space="0" w:color="auto"/>
              <w:left w:val="nil"/>
              <w:bottom w:val="single" w:sz="4" w:space="0" w:color="auto"/>
              <w:right w:val="single" w:sz="8" w:space="0" w:color="000000"/>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Pr>
                <w:rFonts w:ascii="宋体" w:hAnsi="宋体" w:cs="宋体" w:hint="eastAsia"/>
                <w:kern w:val="0"/>
                <w:sz w:val="18"/>
                <w:szCs w:val="18"/>
              </w:rPr>
              <w:t>玉米、稻谷、大豆生产者补贴</w:t>
            </w:r>
            <w:r w:rsidRPr="002D5E10">
              <w:rPr>
                <w:rFonts w:ascii="宋体" w:hAnsi="宋体" w:cs="宋体" w:hint="eastAsia"/>
                <w:kern w:val="0"/>
                <w:sz w:val="18"/>
                <w:szCs w:val="18"/>
              </w:rPr>
              <w:t xml:space="preserve">　</w:t>
            </w:r>
          </w:p>
        </w:tc>
      </w:tr>
      <w:tr w:rsidR="00194916" w:rsidRPr="002D5E10" w:rsidTr="00A545EF">
        <w:trPr>
          <w:trHeight w:val="300"/>
        </w:trPr>
        <w:tc>
          <w:tcPr>
            <w:tcW w:w="15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主管部门</w:t>
            </w:r>
          </w:p>
        </w:tc>
        <w:tc>
          <w:tcPr>
            <w:tcW w:w="297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长春双阳经济开发区管理委员会</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94916" w:rsidRPr="002D5E10" w:rsidRDefault="00194916" w:rsidP="003C20A7">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长春双阳经济开发区管理委员会（本级）</w:t>
            </w:r>
          </w:p>
        </w:tc>
      </w:tr>
      <w:tr w:rsidR="00194916" w:rsidRPr="002D5E10" w:rsidTr="00A545EF">
        <w:trPr>
          <w:trHeight w:val="300"/>
        </w:trPr>
        <w:tc>
          <w:tcPr>
            <w:tcW w:w="1560"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项目资金             （万元）</w:t>
            </w:r>
          </w:p>
        </w:tc>
        <w:tc>
          <w:tcPr>
            <w:tcW w:w="16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年初预算数</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得分</w:t>
            </w:r>
          </w:p>
        </w:tc>
      </w:tr>
      <w:tr w:rsidR="00194916" w:rsidRPr="002D5E10" w:rsidTr="00A545EF">
        <w:trPr>
          <w:trHeight w:val="300"/>
        </w:trPr>
        <w:tc>
          <w:tcPr>
            <w:tcW w:w="1560" w:type="dxa"/>
            <w:gridSpan w:val="2"/>
            <w:vMerge/>
            <w:tcBorders>
              <w:top w:val="single" w:sz="4" w:space="0" w:color="auto"/>
              <w:left w:val="single" w:sz="8" w:space="0" w:color="auto"/>
              <w:bottom w:val="single" w:sz="4" w:space="0" w:color="000000"/>
              <w:right w:val="single" w:sz="4" w:space="0" w:color="000000"/>
            </w:tcBorders>
            <w:vAlign w:val="center"/>
            <w:hideMark/>
          </w:tcPr>
          <w:p w:rsidR="00194916" w:rsidRPr="002D5E10" w:rsidRDefault="00194916" w:rsidP="00CF6185">
            <w:pPr>
              <w:widowControl/>
              <w:jc w:val="left"/>
              <w:rPr>
                <w:rFonts w:ascii="宋体" w:hAnsi="宋体" w:cs="宋体"/>
                <w:kern w:val="0"/>
                <w:sz w:val="18"/>
                <w:szCs w:val="18"/>
              </w:rPr>
            </w:pPr>
          </w:p>
        </w:tc>
        <w:tc>
          <w:tcPr>
            <w:tcW w:w="16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年度资金总额：</w:t>
            </w:r>
          </w:p>
        </w:tc>
        <w:tc>
          <w:tcPr>
            <w:tcW w:w="1319"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430.96</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430.96</w:t>
            </w:r>
          </w:p>
        </w:tc>
        <w:tc>
          <w:tcPr>
            <w:tcW w:w="1335"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429.6579</w:t>
            </w:r>
          </w:p>
        </w:tc>
        <w:tc>
          <w:tcPr>
            <w:tcW w:w="518"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CF6185">
            <w:pPr>
              <w:widowControl/>
              <w:jc w:val="center"/>
              <w:rPr>
                <w:rFonts w:ascii="宋体" w:hAnsi="宋体" w:cs="宋体"/>
                <w:kern w:val="0"/>
                <w:sz w:val="18"/>
                <w:szCs w:val="18"/>
              </w:rPr>
            </w:pPr>
            <w:r w:rsidRPr="002D5E10">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hideMark/>
          </w:tcPr>
          <w:p w:rsidR="00194916" w:rsidRPr="002D5E10" w:rsidRDefault="00194916" w:rsidP="00713037">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99</w:t>
            </w:r>
          </w:p>
        </w:tc>
        <w:tc>
          <w:tcPr>
            <w:tcW w:w="870" w:type="dxa"/>
            <w:tcBorders>
              <w:top w:val="nil"/>
              <w:left w:val="nil"/>
              <w:bottom w:val="single" w:sz="4" w:space="0" w:color="auto"/>
              <w:right w:val="single" w:sz="8" w:space="0" w:color="auto"/>
            </w:tcBorders>
            <w:shd w:val="clear" w:color="auto" w:fill="auto"/>
            <w:noWrap/>
            <w:vAlign w:val="center"/>
            <w:hideMark/>
          </w:tcPr>
          <w:p w:rsidR="00194916" w:rsidRPr="002D5E10" w:rsidRDefault="00194916" w:rsidP="00713037">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713037">
              <w:rPr>
                <w:rFonts w:ascii="宋体" w:hAnsi="宋体" w:cs="宋体" w:hint="eastAsia"/>
                <w:kern w:val="0"/>
                <w:sz w:val="18"/>
                <w:szCs w:val="18"/>
              </w:rPr>
              <w:t>9.9</w:t>
            </w:r>
          </w:p>
        </w:tc>
      </w:tr>
      <w:tr w:rsidR="00713037" w:rsidRPr="002D5E10" w:rsidTr="00A545EF">
        <w:trPr>
          <w:trHeight w:val="300"/>
        </w:trPr>
        <w:tc>
          <w:tcPr>
            <w:tcW w:w="1560" w:type="dxa"/>
            <w:gridSpan w:val="2"/>
            <w:vMerge/>
            <w:tcBorders>
              <w:top w:val="single" w:sz="4" w:space="0" w:color="auto"/>
              <w:left w:val="single" w:sz="8" w:space="0" w:color="auto"/>
              <w:bottom w:val="single" w:sz="4" w:space="0" w:color="000000"/>
              <w:right w:val="single" w:sz="4" w:space="0" w:color="000000"/>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其中：财政拨款</w:t>
            </w:r>
          </w:p>
        </w:tc>
        <w:tc>
          <w:tcPr>
            <w:tcW w:w="1319"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3C20A7">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430.96</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3C20A7">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430.96</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429.6579</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713037" w:rsidRPr="002D5E10" w:rsidTr="00A545EF">
        <w:trPr>
          <w:trHeight w:val="300"/>
        </w:trPr>
        <w:tc>
          <w:tcPr>
            <w:tcW w:w="1560" w:type="dxa"/>
            <w:gridSpan w:val="2"/>
            <w:vMerge/>
            <w:tcBorders>
              <w:top w:val="single" w:sz="4" w:space="0" w:color="auto"/>
              <w:left w:val="single" w:sz="8" w:space="0" w:color="auto"/>
              <w:bottom w:val="single" w:sz="4" w:space="0" w:color="000000"/>
              <w:right w:val="single" w:sz="4" w:space="0" w:color="000000"/>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上年结转资金</w:t>
            </w:r>
          </w:p>
        </w:tc>
        <w:tc>
          <w:tcPr>
            <w:tcW w:w="1319"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713037" w:rsidRPr="002D5E10" w:rsidTr="00A545EF">
        <w:trPr>
          <w:trHeight w:val="300"/>
        </w:trPr>
        <w:tc>
          <w:tcPr>
            <w:tcW w:w="1560" w:type="dxa"/>
            <w:gridSpan w:val="2"/>
            <w:vMerge/>
            <w:tcBorders>
              <w:top w:val="single" w:sz="4" w:space="0" w:color="auto"/>
              <w:left w:val="single" w:sz="8" w:space="0" w:color="auto"/>
              <w:bottom w:val="single" w:sz="4" w:space="0" w:color="000000"/>
              <w:right w:val="single" w:sz="4" w:space="0" w:color="000000"/>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Pr>
                <w:rFonts w:ascii="宋体" w:hAnsi="宋体" w:cs="宋体" w:hint="eastAsia"/>
                <w:kern w:val="0"/>
                <w:sz w:val="18"/>
                <w:szCs w:val="18"/>
              </w:rPr>
              <w:t xml:space="preserve">     </w:t>
            </w:r>
            <w:r w:rsidRPr="002D5E10">
              <w:rPr>
                <w:rFonts w:ascii="宋体" w:hAnsi="宋体" w:cs="宋体" w:hint="eastAsia"/>
                <w:kern w:val="0"/>
                <w:sz w:val="18"/>
                <w:szCs w:val="18"/>
              </w:rPr>
              <w:t>其他资金</w:t>
            </w:r>
          </w:p>
        </w:tc>
        <w:tc>
          <w:tcPr>
            <w:tcW w:w="1319"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w:t>
            </w:r>
          </w:p>
        </w:tc>
      </w:tr>
      <w:tr w:rsidR="00713037" w:rsidRPr="002D5E10" w:rsidTr="00CF6185">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年度</w:t>
            </w:r>
            <w:r w:rsidRPr="002D5E10">
              <w:rPr>
                <w:rFonts w:ascii="宋体" w:hAnsi="宋体" w:cs="宋体" w:hint="eastAsia"/>
                <w:kern w:val="0"/>
                <w:sz w:val="18"/>
                <w:szCs w:val="18"/>
              </w:rPr>
              <w:br/>
              <w:t>总体</w:t>
            </w:r>
            <w:r w:rsidRPr="002D5E10">
              <w:rPr>
                <w:rFonts w:ascii="宋体" w:hAnsi="宋体" w:cs="宋体" w:hint="eastAsia"/>
                <w:kern w:val="0"/>
                <w:sz w:val="18"/>
                <w:szCs w:val="18"/>
              </w:rPr>
              <w:br/>
              <w:t>目标</w:t>
            </w:r>
          </w:p>
        </w:tc>
        <w:tc>
          <w:tcPr>
            <w:tcW w:w="518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实际完成情况</w:t>
            </w:r>
          </w:p>
        </w:tc>
      </w:tr>
      <w:tr w:rsidR="00713037" w:rsidRPr="002D5E10" w:rsidTr="00CF6185">
        <w:trPr>
          <w:trHeight w:val="555"/>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518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 xml:space="preserve">　</w:t>
            </w:r>
          </w:p>
        </w:tc>
      </w:tr>
      <w:tr w:rsidR="00713037" w:rsidRPr="002D5E10" w:rsidTr="00A545EF">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绩</w:t>
            </w:r>
            <w:r w:rsidRPr="002D5E10">
              <w:rPr>
                <w:rFonts w:ascii="宋体" w:hAnsi="宋体" w:cs="宋体" w:hint="eastAsia"/>
                <w:kern w:val="0"/>
                <w:sz w:val="18"/>
                <w:szCs w:val="18"/>
              </w:rPr>
              <w:br/>
              <w:t>效</w:t>
            </w:r>
            <w:r w:rsidRPr="002D5E10">
              <w:rPr>
                <w:rFonts w:ascii="宋体" w:hAnsi="宋体" w:cs="宋体" w:hint="eastAsia"/>
                <w:kern w:val="0"/>
                <w:sz w:val="18"/>
                <w:szCs w:val="18"/>
              </w:rPr>
              <w:br/>
              <w:t>指</w:t>
            </w:r>
            <w:r w:rsidRPr="002D5E10">
              <w:rPr>
                <w:rFonts w:ascii="宋体" w:hAnsi="宋体" w:cs="宋体" w:hint="eastAsia"/>
                <w:kern w:val="0"/>
                <w:sz w:val="18"/>
                <w:szCs w:val="18"/>
              </w:rPr>
              <w:br/>
              <w:t>标</w:t>
            </w:r>
          </w:p>
        </w:tc>
        <w:tc>
          <w:tcPr>
            <w:tcW w:w="94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一级批标</w:t>
            </w:r>
          </w:p>
        </w:tc>
        <w:tc>
          <w:tcPr>
            <w:tcW w:w="1658" w:type="dxa"/>
            <w:gridSpan w:val="2"/>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二级指标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三级指标</w:t>
            </w:r>
          </w:p>
        </w:tc>
        <w:tc>
          <w:tcPr>
            <w:tcW w:w="1264" w:type="dxa"/>
            <w:gridSpan w:val="3"/>
            <w:tcBorders>
              <w:top w:val="nil"/>
              <w:left w:val="nil"/>
              <w:bottom w:val="single" w:sz="4" w:space="0" w:color="auto"/>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偏差原因分析及改进措施</w:t>
            </w: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产出指标</w:t>
            </w: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数量指标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Pr>
                <w:rFonts w:ascii="宋体" w:hAnsi="宋体" w:cs="宋体" w:hint="eastAsia"/>
                <w:kern w:val="0"/>
                <w:sz w:val="18"/>
                <w:szCs w:val="18"/>
              </w:rPr>
              <w:t>受益农户</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2070D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2070D5">
              <w:rPr>
                <w:rFonts w:ascii="宋体" w:hAnsi="宋体" w:cs="宋体" w:hint="eastAsia"/>
                <w:kern w:val="0"/>
                <w:sz w:val="18"/>
                <w:szCs w:val="18"/>
              </w:rPr>
              <w:t>=4892</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r>
              <w:rPr>
                <w:rFonts w:ascii="宋体" w:hAnsi="宋体" w:cs="宋体" w:hint="eastAsia"/>
                <w:kern w:val="0"/>
                <w:sz w:val="18"/>
                <w:szCs w:val="18"/>
              </w:rPr>
              <w:t>4892</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r>
              <w:rPr>
                <w:rFonts w:ascii="宋体" w:hAnsi="宋体" w:cs="宋体" w:hint="eastAsia"/>
                <w:kern w:val="0"/>
                <w:sz w:val="18"/>
                <w:szCs w:val="18"/>
              </w:rPr>
              <w:t>50</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r>
              <w:rPr>
                <w:rFonts w:ascii="宋体" w:hAnsi="宋体" w:cs="宋体" w:hint="eastAsia"/>
                <w:kern w:val="0"/>
                <w:sz w:val="18"/>
                <w:szCs w:val="18"/>
              </w:rPr>
              <w:t>50</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质量指标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2070D5"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2070D5" w:rsidRPr="002D5E10" w:rsidRDefault="002070D5"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2070D5" w:rsidRPr="002D5E10" w:rsidRDefault="002070D5" w:rsidP="00CF6185">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070D5" w:rsidRPr="002D5E10" w:rsidRDefault="002070D5" w:rsidP="00CF6185">
            <w:pPr>
              <w:widowControl/>
              <w:jc w:val="center"/>
              <w:rPr>
                <w:rFonts w:ascii="宋体" w:hAnsi="宋体" w:cs="宋体"/>
                <w:kern w:val="0"/>
                <w:sz w:val="18"/>
                <w:szCs w:val="18"/>
              </w:rPr>
            </w:pPr>
            <w:r w:rsidRPr="002D5E10">
              <w:rPr>
                <w:rFonts w:ascii="宋体" w:hAnsi="宋体" w:cs="宋体" w:hint="eastAsia"/>
                <w:kern w:val="0"/>
                <w:sz w:val="18"/>
                <w:szCs w:val="18"/>
              </w:rPr>
              <w:t>时效指标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2070D5" w:rsidRPr="002D5E10" w:rsidRDefault="002070D5" w:rsidP="003C20A7">
            <w:pPr>
              <w:widowControl/>
              <w:jc w:val="left"/>
              <w:rPr>
                <w:rFonts w:ascii="宋体" w:hAnsi="宋体" w:cs="宋体"/>
                <w:kern w:val="0"/>
                <w:sz w:val="18"/>
                <w:szCs w:val="18"/>
              </w:rPr>
            </w:pPr>
            <w:r>
              <w:rPr>
                <w:rFonts w:ascii="宋体" w:hAnsi="宋体" w:cs="宋体" w:hint="eastAsia"/>
                <w:kern w:val="0"/>
                <w:sz w:val="18"/>
                <w:szCs w:val="18"/>
              </w:rPr>
              <w:t>计划完成时间</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2070D5" w:rsidRPr="002D5E10" w:rsidRDefault="002070D5"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Pr>
                <w:rFonts w:ascii="宋体" w:hAnsi="宋体" w:cs="宋体" w:hint="eastAsia"/>
                <w:kern w:val="0"/>
                <w:sz w:val="18"/>
                <w:szCs w:val="18"/>
              </w:rPr>
              <w:t>计划10月份发放</w:t>
            </w:r>
          </w:p>
        </w:tc>
        <w:tc>
          <w:tcPr>
            <w:tcW w:w="1335" w:type="dxa"/>
            <w:tcBorders>
              <w:top w:val="nil"/>
              <w:left w:val="nil"/>
              <w:bottom w:val="single" w:sz="4" w:space="0" w:color="auto"/>
              <w:right w:val="single" w:sz="4" w:space="0" w:color="auto"/>
            </w:tcBorders>
            <w:shd w:val="clear" w:color="auto" w:fill="auto"/>
            <w:noWrap/>
            <w:vAlign w:val="center"/>
            <w:hideMark/>
          </w:tcPr>
          <w:p w:rsidR="002070D5" w:rsidRPr="002D5E10" w:rsidRDefault="002070D5" w:rsidP="00A545EF">
            <w:pPr>
              <w:widowControl/>
              <w:jc w:val="center"/>
              <w:rPr>
                <w:rFonts w:ascii="宋体" w:hAnsi="宋体" w:cs="宋体"/>
                <w:kern w:val="0"/>
                <w:sz w:val="18"/>
                <w:szCs w:val="18"/>
              </w:rPr>
            </w:pPr>
            <w:r>
              <w:rPr>
                <w:rFonts w:ascii="宋体" w:hAnsi="宋体" w:cs="宋体" w:hint="eastAsia"/>
                <w:kern w:val="0"/>
                <w:sz w:val="18"/>
                <w:szCs w:val="18"/>
              </w:rPr>
              <w:t>10月份发放完毕</w:t>
            </w:r>
          </w:p>
        </w:tc>
        <w:tc>
          <w:tcPr>
            <w:tcW w:w="518" w:type="dxa"/>
            <w:tcBorders>
              <w:top w:val="nil"/>
              <w:left w:val="nil"/>
              <w:bottom w:val="single" w:sz="4" w:space="0" w:color="auto"/>
              <w:right w:val="single" w:sz="4" w:space="0" w:color="auto"/>
            </w:tcBorders>
            <w:shd w:val="clear" w:color="auto" w:fill="auto"/>
            <w:noWrap/>
            <w:vAlign w:val="center"/>
            <w:hideMark/>
          </w:tcPr>
          <w:p w:rsidR="002070D5" w:rsidRPr="002D5E10" w:rsidRDefault="002070D5" w:rsidP="00A545EF">
            <w:pPr>
              <w:widowControl/>
              <w:jc w:val="center"/>
              <w:rPr>
                <w:rFonts w:ascii="宋体" w:hAnsi="宋体" w:cs="宋体"/>
                <w:kern w:val="0"/>
                <w:sz w:val="18"/>
                <w:szCs w:val="18"/>
              </w:rPr>
            </w:pPr>
            <w:r>
              <w:rPr>
                <w:rFonts w:ascii="宋体" w:hAnsi="宋体" w:cs="宋体" w:hint="eastAsia"/>
                <w:kern w:val="0"/>
                <w:sz w:val="18"/>
                <w:szCs w:val="18"/>
              </w:rPr>
              <w:t>30</w:t>
            </w:r>
          </w:p>
        </w:tc>
        <w:tc>
          <w:tcPr>
            <w:tcW w:w="757" w:type="dxa"/>
            <w:tcBorders>
              <w:top w:val="nil"/>
              <w:left w:val="nil"/>
              <w:bottom w:val="single" w:sz="4" w:space="0" w:color="auto"/>
              <w:right w:val="single" w:sz="4" w:space="0" w:color="auto"/>
            </w:tcBorders>
            <w:shd w:val="clear" w:color="auto" w:fill="auto"/>
            <w:noWrap/>
            <w:vAlign w:val="center"/>
            <w:hideMark/>
          </w:tcPr>
          <w:p w:rsidR="002070D5" w:rsidRPr="002D5E10" w:rsidRDefault="002070D5" w:rsidP="00A545EF">
            <w:pPr>
              <w:widowControl/>
              <w:jc w:val="center"/>
              <w:rPr>
                <w:rFonts w:ascii="宋体" w:hAnsi="宋体" w:cs="宋体"/>
                <w:kern w:val="0"/>
                <w:sz w:val="18"/>
                <w:szCs w:val="18"/>
              </w:rPr>
            </w:pPr>
            <w:r>
              <w:rPr>
                <w:rFonts w:ascii="宋体" w:hAnsi="宋体" w:cs="宋体" w:hint="eastAsia"/>
                <w:kern w:val="0"/>
                <w:sz w:val="18"/>
                <w:szCs w:val="18"/>
              </w:rPr>
              <w:t>30</w:t>
            </w:r>
          </w:p>
        </w:tc>
        <w:tc>
          <w:tcPr>
            <w:tcW w:w="870" w:type="dxa"/>
            <w:tcBorders>
              <w:top w:val="nil"/>
              <w:left w:val="nil"/>
              <w:bottom w:val="single" w:sz="4" w:space="0" w:color="auto"/>
              <w:right w:val="single" w:sz="8" w:space="0" w:color="auto"/>
            </w:tcBorders>
            <w:shd w:val="clear" w:color="auto" w:fill="auto"/>
            <w:noWrap/>
            <w:vAlign w:val="center"/>
            <w:hideMark/>
          </w:tcPr>
          <w:p w:rsidR="002070D5" w:rsidRPr="002D5E10" w:rsidRDefault="002070D5"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成本指标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效益指标</w:t>
            </w: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经济效益指标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社会效益指标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生态效益指标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可持续影响指标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val="restart"/>
            <w:tcBorders>
              <w:top w:val="nil"/>
              <w:left w:val="single" w:sz="4"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满意度</w:t>
            </w:r>
            <w:r w:rsidRPr="002D5E10">
              <w:rPr>
                <w:rFonts w:ascii="宋体" w:hAnsi="宋体" w:cs="宋体" w:hint="eastAsia"/>
                <w:kern w:val="0"/>
                <w:sz w:val="18"/>
                <w:szCs w:val="18"/>
              </w:rPr>
              <w:br/>
              <w:t>指标</w:t>
            </w:r>
          </w:p>
        </w:tc>
        <w:tc>
          <w:tcPr>
            <w:tcW w:w="16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13037" w:rsidRPr="002D5E10" w:rsidRDefault="00713037" w:rsidP="00CF6185">
            <w:pPr>
              <w:widowControl/>
              <w:jc w:val="center"/>
              <w:rPr>
                <w:rFonts w:ascii="宋体" w:hAnsi="宋体" w:cs="宋体"/>
                <w:kern w:val="0"/>
                <w:sz w:val="18"/>
                <w:szCs w:val="18"/>
              </w:rPr>
            </w:pPr>
            <w:r w:rsidRPr="002D5E10">
              <w:rPr>
                <w:rFonts w:ascii="宋体" w:hAnsi="宋体" w:cs="宋体" w:hint="eastAsia"/>
                <w:kern w:val="0"/>
                <w:sz w:val="18"/>
                <w:szCs w:val="18"/>
              </w:rPr>
              <w:t>服务对象满意度指标</w:t>
            </w: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r w:rsidR="002070D5">
              <w:rPr>
                <w:rFonts w:ascii="宋体" w:hAnsi="宋体" w:cs="宋体" w:hint="eastAsia"/>
                <w:kern w:val="0"/>
                <w:sz w:val="18"/>
                <w:szCs w:val="18"/>
              </w:rPr>
              <w:t>满意</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2070D5" w:rsidP="00A545EF">
            <w:pPr>
              <w:widowControl/>
              <w:jc w:val="center"/>
              <w:rPr>
                <w:rFonts w:ascii="宋体" w:hAnsi="宋体" w:cs="宋体"/>
                <w:kern w:val="0"/>
                <w:sz w:val="18"/>
                <w:szCs w:val="18"/>
              </w:rPr>
            </w:pPr>
            <w:r>
              <w:rPr>
                <w:rFonts w:ascii="宋体" w:hAnsi="宋体" w:cs="宋体" w:hint="eastAsia"/>
                <w:kern w:val="0"/>
                <w:sz w:val="18"/>
                <w:szCs w:val="18"/>
              </w:rPr>
              <w:t>满意</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2070D5" w:rsidP="00A545EF">
            <w:pPr>
              <w:widowControl/>
              <w:jc w:val="center"/>
              <w:rPr>
                <w:rFonts w:ascii="宋体" w:hAnsi="宋体" w:cs="宋体"/>
                <w:kern w:val="0"/>
                <w:sz w:val="18"/>
                <w:szCs w:val="18"/>
              </w:rPr>
            </w:pPr>
            <w:r>
              <w:rPr>
                <w:rFonts w:ascii="宋体" w:hAnsi="宋体" w:cs="宋体" w:hint="eastAsia"/>
                <w:kern w:val="0"/>
                <w:sz w:val="18"/>
                <w:szCs w:val="18"/>
              </w:rPr>
              <w:t>20</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2070D5" w:rsidP="00A545EF">
            <w:pPr>
              <w:widowControl/>
              <w:jc w:val="center"/>
              <w:rPr>
                <w:rFonts w:ascii="宋体" w:hAnsi="宋体" w:cs="宋体"/>
                <w:kern w:val="0"/>
                <w:sz w:val="18"/>
                <w:szCs w:val="18"/>
              </w:rPr>
            </w:pPr>
            <w:r>
              <w:rPr>
                <w:rFonts w:ascii="宋体" w:hAnsi="宋体" w:cs="宋体" w:hint="eastAsia"/>
                <w:kern w:val="0"/>
                <w:sz w:val="18"/>
                <w:szCs w:val="18"/>
              </w:rPr>
              <w:t>20</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指标2：</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A545EF">
            <w:pPr>
              <w:widowControl/>
              <w:jc w:val="center"/>
              <w:rPr>
                <w:rFonts w:ascii="宋体" w:hAnsi="宋体" w:cs="宋体"/>
                <w:kern w:val="0"/>
                <w:sz w:val="18"/>
                <w:szCs w:val="18"/>
              </w:rPr>
            </w:pPr>
          </w:p>
        </w:tc>
      </w:tr>
      <w:tr w:rsidR="00713037" w:rsidRPr="002D5E10" w:rsidTr="00A545EF">
        <w:trPr>
          <w:trHeight w:val="270"/>
        </w:trPr>
        <w:tc>
          <w:tcPr>
            <w:tcW w:w="612" w:type="dxa"/>
            <w:vMerge/>
            <w:tcBorders>
              <w:top w:val="nil"/>
              <w:left w:val="single" w:sz="8"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948" w:type="dxa"/>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658" w:type="dxa"/>
            <w:gridSpan w:val="2"/>
            <w:vMerge/>
            <w:tcBorders>
              <w:top w:val="nil"/>
              <w:left w:val="single" w:sz="4" w:space="0" w:color="auto"/>
              <w:bottom w:val="single" w:sz="4" w:space="0" w:color="000000"/>
              <w:right w:val="single" w:sz="4" w:space="0" w:color="auto"/>
            </w:tcBorders>
            <w:vAlign w:val="center"/>
            <w:hideMark/>
          </w:tcPr>
          <w:p w:rsidR="00713037" w:rsidRPr="002D5E10" w:rsidRDefault="00713037" w:rsidP="00CF6185">
            <w:pPr>
              <w:widowControl/>
              <w:jc w:val="left"/>
              <w:rPr>
                <w:rFonts w:ascii="宋体" w:hAnsi="宋体" w:cs="宋体"/>
                <w:kern w:val="0"/>
                <w:sz w:val="18"/>
                <w:szCs w:val="18"/>
              </w:rPr>
            </w:pPr>
          </w:p>
        </w:tc>
        <w:tc>
          <w:tcPr>
            <w:tcW w:w="1319" w:type="dxa"/>
            <w:tcBorders>
              <w:top w:val="single" w:sz="4" w:space="0" w:color="auto"/>
              <w:left w:val="nil"/>
              <w:bottom w:val="single" w:sz="4" w:space="0" w:color="auto"/>
              <w:right w:val="single" w:sz="4" w:space="0" w:color="000000"/>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18"/>
                <w:szCs w:val="18"/>
              </w:rPr>
            </w:pPr>
            <w:r w:rsidRPr="002D5E10">
              <w:rPr>
                <w:rFonts w:ascii="宋体" w:hAnsi="宋体" w:cs="宋体" w:hint="eastAsia"/>
                <w:kern w:val="0"/>
                <w:sz w:val="18"/>
                <w:szCs w:val="18"/>
              </w:rPr>
              <w:t xml:space="preserve">　</w:t>
            </w:r>
          </w:p>
        </w:tc>
      </w:tr>
      <w:tr w:rsidR="00713037" w:rsidRPr="002D5E10" w:rsidTr="00CF6185">
        <w:trPr>
          <w:trHeight w:val="300"/>
        </w:trPr>
        <w:tc>
          <w:tcPr>
            <w:tcW w:w="7136" w:type="dxa"/>
            <w:gridSpan w:val="9"/>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13037" w:rsidRPr="002D5E10" w:rsidRDefault="00713037" w:rsidP="00CF6185">
            <w:pPr>
              <w:widowControl/>
              <w:jc w:val="center"/>
              <w:rPr>
                <w:rFonts w:ascii="宋体" w:hAnsi="宋体" w:cs="宋体"/>
                <w:kern w:val="0"/>
                <w:sz w:val="20"/>
              </w:rPr>
            </w:pPr>
            <w:r w:rsidRPr="002D5E10">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hideMark/>
          </w:tcPr>
          <w:p w:rsidR="00713037" w:rsidRPr="002D5E10" w:rsidRDefault="00713037" w:rsidP="00CF6185">
            <w:pPr>
              <w:widowControl/>
              <w:jc w:val="center"/>
              <w:rPr>
                <w:rFonts w:ascii="宋体" w:hAnsi="宋体" w:cs="宋体"/>
                <w:kern w:val="0"/>
                <w:sz w:val="20"/>
              </w:rPr>
            </w:pPr>
            <w:r w:rsidRPr="002D5E10">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20"/>
              </w:rPr>
            </w:pPr>
            <w:r w:rsidRPr="002D5E10">
              <w:rPr>
                <w:rFonts w:ascii="宋体" w:hAnsi="宋体" w:cs="宋体" w:hint="eastAsia"/>
                <w:kern w:val="0"/>
                <w:sz w:val="20"/>
              </w:rPr>
              <w:t xml:space="preserve">　</w:t>
            </w:r>
            <w:r>
              <w:rPr>
                <w:rFonts w:ascii="宋体" w:hAnsi="宋体" w:cs="宋体" w:hint="eastAsia"/>
                <w:kern w:val="0"/>
                <w:sz w:val="20"/>
              </w:rPr>
              <w:t>100</w:t>
            </w:r>
          </w:p>
        </w:tc>
        <w:tc>
          <w:tcPr>
            <w:tcW w:w="870" w:type="dxa"/>
            <w:tcBorders>
              <w:top w:val="nil"/>
              <w:left w:val="nil"/>
              <w:bottom w:val="single" w:sz="8" w:space="0" w:color="auto"/>
              <w:right w:val="single" w:sz="8" w:space="0" w:color="auto"/>
            </w:tcBorders>
            <w:shd w:val="clear" w:color="auto" w:fill="auto"/>
            <w:noWrap/>
            <w:vAlign w:val="center"/>
            <w:hideMark/>
          </w:tcPr>
          <w:p w:rsidR="00713037" w:rsidRPr="002D5E10" w:rsidRDefault="00713037" w:rsidP="00CF6185">
            <w:pPr>
              <w:widowControl/>
              <w:jc w:val="left"/>
              <w:rPr>
                <w:rFonts w:ascii="宋体" w:hAnsi="宋体" w:cs="宋体"/>
                <w:kern w:val="0"/>
                <w:sz w:val="20"/>
              </w:rPr>
            </w:pPr>
            <w:r w:rsidRPr="002D5E10">
              <w:rPr>
                <w:rFonts w:ascii="宋体" w:hAnsi="宋体" w:cs="宋体" w:hint="eastAsia"/>
                <w:kern w:val="0"/>
                <w:sz w:val="20"/>
              </w:rPr>
              <w:t xml:space="preserve">　</w:t>
            </w:r>
          </w:p>
        </w:tc>
      </w:tr>
    </w:tbl>
    <w:p w:rsidR="00CC52B0" w:rsidRPr="008B4531" w:rsidRDefault="00CC52B0">
      <w:pPr>
        <w:jc w:val="center"/>
        <w:rPr>
          <w:rFonts w:ascii="方正小标宋_GBK" w:eastAsia="方正小标宋_GBK" w:hAnsi="方正小标宋简体"/>
          <w:sz w:val="44"/>
        </w:rPr>
      </w:pPr>
      <w:r w:rsidRPr="008B4531">
        <w:rPr>
          <w:rFonts w:ascii="方正小标宋_GBK" w:eastAsia="方正小标宋_GBK" w:hAnsi="方正小标宋简体" w:hint="eastAsia"/>
          <w:sz w:val="44"/>
        </w:rPr>
        <w:lastRenderedPageBreak/>
        <w:t xml:space="preserve">第三部分  </w:t>
      </w:r>
      <w:r w:rsidR="00872FFB">
        <w:rPr>
          <w:rFonts w:ascii="方正小标宋_GBK" w:eastAsia="方正小标宋_GBK" w:hAnsi="方正小标宋简体" w:hint="eastAsia"/>
          <w:sz w:val="44"/>
        </w:rPr>
        <w:t>2020</w:t>
      </w:r>
      <w:r w:rsidR="009B110C">
        <w:rPr>
          <w:rFonts w:ascii="方正小标宋_GBK" w:eastAsia="方正小标宋_GBK" w:hAnsi="方正小标宋简体" w:hint="eastAsia"/>
          <w:sz w:val="44"/>
        </w:rPr>
        <w:t>年</w:t>
      </w:r>
      <w:r w:rsidRPr="008B4531">
        <w:rPr>
          <w:rFonts w:ascii="方正小标宋_GBK" w:eastAsia="方正小标宋_GBK" w:hAnsi="方正小标宋简体" w:hint="eastAsia"/>
          <w:sz w:val="44"/>
        </w:rPr>
        <w:t>度部门决算情况说明</w:t>
      </w:r>
    </w:p>
    <w:p w:rsidR="00CC52B0" w:rsidRDefault="00CC52B0">
      <w:pPr>
        <w:rPr>
          <w:rFonts w:ascii="仿宋" w:eastAsia="仿宋" w:hAnsi="仿宋"/>
          <w:sz w:val="32"/>
        </w:rPr>
      </w:pPr>
    </w:p>
    <w:p w:rsidR="00CF6185" w:rsidRPr="00E131ED" w:rsidRDefault="00CC52B0" w:rsidP="00E131ED">
      <w:pPr>
        <w:spacing w:line="50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Pr="00E131ED">
        <w:rPr>
          <w:rFonts w:ascii="黑体" w:eastAsia="黑体" w:hAnsi="黑体" w:hint="eastAsia"/>
          <w:sz w:val="32"/>
        </w:rPr>
        <w:t xml:space="preserve"> </w:t>
      </w:r>
      <w:r w:rsidR="00CF6185" w:rsidRPr="00E131ED">
        <w:rPr>
          <w:rFonts w:ascii="黑体" w:eastAsia="黑体" w:hAnsi="黑体" w:hint="eastAsia"/>
          <w:sz w:val="32"/>
        </w:rPr>
        <w:t>一、</w:t>
      </w:r>
      <w:r w:rsidR="00CF6185" w:rsidRPr="00E131ED">
        <w:rPr>
          <w:rFonts w:ascii="黑体" w:eastAsia="黑体" w:hAnsi="黑体" w:hint="eastAsia"/>
          <w:sz w:val="32"/>
          <w:szCs w:val="30"/>
        </w:rPr>
        <w:t>收入支出决算总体情况说明</w:t>
      </w:r>
    </w:p>
    <w:p w:rsidR="00CF6185" w:rsidRPr="00E131ED" w:rsidRDefault="00CF6185" w:rsidP="00E131ED">
      <w:pPr>
        <w:spacing w:line="500" w:lineRule="exact"/>
        <w:rPr>
          <w:rFonts w:ascii="仿宋_GB2312" w:eastAsia="仿宋_GB2312" w:hAnsi="仿宋"/>
          <w:sz w:val="32"/>
          <w:szCs w:val="30"/>
        </w:rPr>
      </w:pPr>
      <w:r w:rsidRPr="00E131ED">
        <w:rPr>
          <w:rFonts w:ascii="仿宋_GB2312" w:eastAsia="仿宋_GB2312" w:hAnsi="仿宋" w:hint="eastAsia"/>
          <w:sz w:val="32"/>
        </w:rPr>
        <w:t xml:space="preserve">    2020年度收</w:t>
      </w:r>
      <w:r w:rsidR="00ED7335" w:rsidRPr="00E131ED">
        <w:rPr>
          <w:rFonts w:ascii="仿宋_GB2312" w:eastAsia="仿宋_GB2312" w:hAnsi="仿宋" w:hint="eastAsia"/>
          <w:sz w:val="32"/>
        </w:rPr>
        <w:t>入64577.60万元</w:t>
      </w:r>
      <w:r w:rsidRPr="00E131ED">
        <w:rPr>
          <w:rFonts w:ascii="仿宋_GB2312" w:eastAsia="仿宋_GB2312" w:hAnsi="仿宋" w:hint="eastAsia"/>
          <w:sz w:val="32"/>
        </w:rPr>
        <w:t>、</w:t>
      </w:r>
      <w:r w:rsidR="00ED7335" w:rsidRPr="00E131ED">
        <w:rPr>
          <w:rFonts w:ascii="仿宋_GB2312" w:eastAsia="仿宋_GB2312" w:hAnsi="仿宋" w:hint="eastAsia"/>
          <w:sz w:val="32"/>
        </w:rPr>
        <w:t>支出64695.24万元</w:t>
      </w:r>
      <w:r w:rsidRPr="00E131ED">
        <w:rPr>
          <w:rFonts w:ascii="仿宋_GB2312" w:eastAsia="仿宋_GB2312" w:hAnsi="仿宋" w:hint="eastAsia"/>
          <w:sz w:val="32"/>
          <w:szCs w:val="30"/>
        </w:rPr>
        <w:t>。与2019年相比，</w:t>
      </w:r>
      <w:r w:rsidR="00ED7335" w:rsidRPr="00E131ED">
        <w:rPr>
          <w:rFonts w:ascii="仿宋_GB2312" w:eastAsia="仿宋_GB2312" w:hAnsi="仿宋" w:hint="eastAsia"/>
          <w:sz w:val="32"/>
          <w:szCs w:val="30"/>
        </w:rPr>
        <w:t>收入增加48488.63万元</w:t>
      </w:r>
      <w:r w:rsidRPr="00E131ED">
        <w:rPr>
          <w:rFonts w:ascii="仿宋_GB2312" w:eastAsia="仿宋_GB2312" w:hAnsi="仿宋" w:hint="eastAsia"/>
          <w:sz w:val="32"/>
          <w:szCs w:val="30"/>
        </w:rPr>
        <w:t>，增长</w:t>
      </w:r>
      <w:r w:rsidR="00ED7335" w:rsidRPr="00E131ED">
        <w:rPr>
          <w:rFonts w:ascii="仿宋_GB2312" w:eastAsia="仿宋_GB2312" w:hAnsi="仿宋" w:hint="eastAsia"/>
          <w:sz w:val="32"/>
          <w:szCs w:val="30"/>
        </w:rPr>
        <w:t>301</w:t>
      </w:r>
      <w:r w:rsidRPr="00E131ED">
        <w:rPr>
          <w:rFonts w:ascii="仿宋_GB2312" w:eastAsia="仿宋_GB2312" w:hAnsi="仿宋" w:hint="eastAsia"/>
          <w:sz w:val="32"/>
          <w:szCs w:val="30"/>
        </w:rPr>
        <w:t>%</w:t>
      </w:r>
      <w:r w:rsidR="00606B28" w:rsidRPr="00E131ED">
        <w:rPr>
          <w:rFonts w:ascii="仿宋_GB2312" w:eastAsia="仿宋_GB2312" w:hAnsi="仿宋" w:hint="eastAsia"/>
          <w:sz w:val="32"/>
          <w:szCs w:val="30"/>
        </w:rPr>
        <w:t>；支出增加</w:t>
      </w:r>
      <w:r w:rsidR="00F77B5B" w:rsidRPr="00E131ED">
        <w:rPr>
          <w:rFonts w:ascii="仿宋_GB2312" w:eastAsia="仿宋_GB2312" w:hAnsi="仿宋" w:hint="eastAsia"/>
          <w:sz w:val="32"/>
          <w:szCs w:val="30"/>
        </w:rPr>
        <w:t>48759.8</w:t>
      </w:r>
      <w:r w:rsidR="009E0BCD">
        <w:rPr>
          <w:rFonts w:ascii="仿宋_GB2312" w:eastAsia="仿宋_GB2312" w:hAnsi="仿宋" w:hint="eastAsia"/>
          <w:sz w:val="32"/>
          <w:szCs w:val="30"/>
        </w:rPr>
        <w:t>7</w:t>
      </w:r>
      <w:r w:rsidR="00F77B5B" w:rsidRPr="00E131ED">
        <w:rPr>
          <w:rFonts w:ascii="仿宋_GB2312" w:eastAsia="仿宋_GB2312" w:hAnsi="仿宋" w:hint="eastAsia"/>
          <w:sz w:val="32"/>
          <w:szCs w:val="30"/>
        </w:rPr>
        <w:t>万元，</w:t>
      </w:r>
      <w:r w:rsidR="00606B28" w:rsidRPr="00E131ED">
        <w:rPr>
          <w:rFonts w:ascii="仿宋_GB2312" w:eastAsia="仿宋_GB2312" w:hAnsi="仿宋" w:hint="eastAsia"/>
          <w:sz w:val="32"/>
          <w:szCs w:val="30"/>
        </w:rPr>
        <w:t>增长306%，</w:t>
      </w:r>
      <w:r w:rsidR="00D25237" w:rsidRPr="00E131ED">
        <w:rPr>
          <w:rFonts w:ascii="仿宋_GB2312" w:eastAsia="仿宋_GB2312" w:hAnsi="仿宋" w:hint="eastAsia"/>
          <w:sz w:val="32"/>
          <w:szCs w:val="30"/>
        </w:rPr>
        <w:t>主要原因是</w:t>
      </w:r>
      <w:r w:rsidR="00ED7335" w:rsidRPr="00E131ED">
        <w:rPr>
          <w:rFonts w:ascii="仿宋_GB2312" w:eastAsia="仿宋_GB2312" w:hAnsi="仿宋" w:hint="eastAsia"/>
          <w:sz w:val="32"/>
          <w:szCs w:val="30"/>
        </w:rPr>
        <w:t>政府性基金债券项目增加</w:t>
      </w:r>
      <w:r w:rsidRPr="00E131ED">
        <w:rPr>
          <w:rFonts w:ascii="仿宋_GB2312" w:eastAsia="仿宋_GB2312" w:hAnsi="仿宋" w:hint="eastAsia"/>
          <w:sz w:val="32"/>
          <w:szCs w:val="30"/>
        </w:rPr>
        <w:t>。</w:t>
      </w:r>
    </w:p>
    <w:p w:rsidR="00CF6185" w:rsidRPr="00E131ED" w:rsidRDefault="00CF6185" w:rsidP="00E131ED">
      <w:pPr>
        <w:spacing w:line="50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Pr="00E131ED">
        <w:rPr>
          <w:rFonts w:ascii="黑体" w:eastAsia="黑体" w:hAnsi="黑体" w:hint="eastAsia"/>
          <w:sz w:val="32"/>
        </w:rPr>
        <w:t>二、</w:t>
      </w:r>
      <w:r w:rsidRPr="00E131ED">
        <w:rPr>
          <w:rFonts w:ascii="黑体" w:eastAsia="黑体" w:hAnsi="黑体" w:hint="eastAsia"/>
          <w:sz w:val="32"/>
          <w:szCs w:val="30"/>
        </w:rPr>
        <w:t>收入决算情况说明</w:t>
      </w:r>
    </w:p>
    <w:p w:rsidR="00CF6185" w:rsidRPr="00E131ED" w:rsidRDefault="00CF6185" w:rsidP="00E131ED">
      <w:pPr>
        <w:spacing w:line="500" w:lineRule="exact"/>
        <w:rPr>
          <w:rFonts w:ascii="仿宋_GB2312" w:eastAsia="仿宋_GB2312" w:hAnsi="仿宋"/>
          <w:sz w:val="32"/>
        </w:rPr>
      </w:pPr>
      <w:r w:rsidRPr="00E131ED">
        <w:rPr>
          <w:rFonts w:ascii="仿宋_GB2312" w:eastAsia="仿宋_GB2312" w:hAnsi="仿宋" w:hint="eastAsia"/>
          <w:sz w:val="32"/>
        </w:rPr>
        <w:t xml:space="preserve">    本年收入合计</w:t>
      </w:r>
      <w:r w:rsidR="00ED7335" w:rsidRPr="00E131ED">
        <w:rPr>
          <w:rFonts w:ascii="仿宋_GB2312" w:eastAsia="仿宋_GB2312" w:hAnsi="仿宋" w:hint="eastAsia"/>
          <w:sz w:val="32"/>
        </w:rPr>
        <w:t>64577.60</w:t>
      </w:r>
      <w:r w:rsidRPr="00E131ED">
        <w:rPr>
          <w:rFonts w:ascii="仿宋_GB2312" w:eastAsia="仿宋_GB2312" w:hAnsi="仿宋" w:hint="eastAsia"/>
          <w:sz w:val="32"/>
        </w:rPr>
        <w:t>万元，其中：财政拨款收入</w:t>
      </w:r>
      <w:r w:rsidR="00ED7335" w:rsidRPr="00E131ED">
        <w:rPr>
          <w:rFonts w:ascii="仿宋_GB2312" w:eastAsia="仿宋_GB2312" w:hAnsi="仿宋" w:hint="eastAsia"/>
          <w:sz w:val="32"/>
        </w:rPr>
        <w:t>64562.60</w:t>
      </w:r>
      <w:r w:rsidRPr="00E131ED">
        <w:rPr>
          <w:rFonts w:ascii="仿宋_GB2312" w:eastAsia="仿宋_GB2312" w:hAnsi="仿宋" w:hint="eastAsia"/>
          <w:sz w:val="32"/>
        </w:rPr>
        <w:t>万元，占</w:t>
      </w:r>
      <w:r w:rsidR="00ED7335" w:rsidRPr="00E131ED">
        <w:rPr>
          <w:rFonts w:ascii="仿宋_GB2312" w:eastAsia="仿宋_GB2312" w:hAnsi="仿宋" w:hint="eastAsia"/>
          <w:sz w:val="32"/>
        </w:rPr>
        <w:t>99.99</w:t>
      </w:r>
      <w:r w:rsidRPr="00E131ED">
        <w:rPr>
          <w:rFonts w:ascii="仿宋_GB2312" w:eastAsia="仿宋_GB2312" w:hAnsi="仿宋" w:hint="eastAsia"/>
          <w:sz w:val="32"/>
        </w:rPr>
        <w:t>%；其他收入</w:t>
      </w:r>
      <w:r w:rsidR="00ED7335" w:rsidRPr="00E131ED">
        <w:rPr>
          <w:rFonts w:ascii="仿宋_GB2312" w:eastAsia="仿宋_GB2312" w:hAnsi="仿宋" w:hint="eastAsia"/>
          <w:sz w:val="32"/>
        </w:rPr>
        <w:t>15</w:t>
      </w:r>
      <w:r w:rsidRPr="00E131ED">
        <w:rPr>
          <w:rFonts w:ascii="仿宋_GB2312" w:eastAsia="仿宋_GB2312" w:hAnsi="仿宋" w:hint="eastAsia"/>
          <w:sz w:val="32"/>
        </w:rPr>
        <w:t>万元，占</w:t>
      </w:r>
      <w:r w:rsidR="00ED7335" w:rsidRPr="00E131ED">
        <w:rPr>
          <w:rFonts w:ascii="仿宋_GB2312" w:eastAsia="仿宋_GB2312" w:hAnsi="仿宋" w:hint="eastAsia"/>
          <w:sz w:val="32"/>
        </w:rPr>
        <w:t>0.01</w:t>
      </w:r>
      <w:r w:rsidRPr="00E131ED">
        <w:rPr>
          <w:rFonts w:ascii="仿宋_GB2312" w:eastAsia="仿宋_GB2312" w:hAnsi="仿宋" w:hint="eastAsia"/>
          <w:sz w:val="32"/>
        </w:rPr>
        <w:t>%</w:t>
      </w:r>
      <w:r w:rsidRPr="00E131ED">
        <w:rPr>
          <w:rFonts w:ascii="仿宋_GB2312" w:eastAsia="仿宋_GB2312" w:hAnsi="仿宋" w:hint="eastAsia"/>
          <w:sz w:val="32"/>
          <w:szCs w:val="30"/>
        </w:rPr>
        <w:t>。</w:t>
      </w:r>
    </w:p>
    <w:p w:rsidR="00CF6185" w:rsidRPr="00E131ED" w:rsidRDefault="00CF6185" w:rsidP="00E131ED">
      <w:pPr>
        <w:spacing w:line="50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Pr="00E131ED">
        <w:rPr>
          <w:rFonts w:ascii="黑体" w:eastAsia="黑体" w:hAnsi="黑体" w:hint="eastAsia"/>
          <w:sz w:val="32"/>
        </w:rPr>
        <w:t>三、</w:t>
      </w:r>
      <w:r w:rsidRPr="00E131ED">
        <w:rPr>
          <w:rFonts w:ascii="黑体" w:eastAsia="黑体" w:hAnsi="黑体" w:hint="eastAsia"/>
          <w:sz w:val="32"/>
          <w:szCs w:val="30"/>
        </w:rPr>
        <w:t>支出决算情况说明</w:t>
      </w:r>
    </w:p>
    <w:p w:rsidR="00CF6185" w:rsidRPr="00E131ED" w:rsidRDefault="00CF6185" w:rsidP="00E131ED">
      <w:pPr>
        <w:spacing w:line="500" w:lineRule="exact"/>
        <w:rPr>
          <w:rFonts w:ascii="仿宋_GB2312" w:eastAsia="仿宋_GB2312" w:hAnsi="仿宋"/>
          <w:sz w:val="32"/>
        </w:rPr>
      </w:pPr>
      <w:r w:rsidRPr="00E131ED">
        <w:rPr>
          <w:rFonts w:ascii="仿宋_GB2312" w:eastAsia="仿宋_GB2312" w:hAnsi="仿宋" w:hint="eastAsia"/>
          <w:sz w:val="32"/>
        </w:rPr>
        <w:t xml:space="preserve">    本年支出合计</w:t>
      </w:r>
      <w:r w:rsidR="00ED7335" w:rsidRPr="00E131ED">
        <w:rPr>
          <w:rFonts w:ascii="仿宋_GB2312" w:eastAsia="仿宋_GB2312" w:hAnsi="仿宋" w:hint="eastAsia"/>
          <w:sz w:val="32"/>
        </w:rPr>
        <w:t>64695.24</w:t>
      </w:r>
      <w:r w:rsidRPr="00E131ED">
        <w:rPr>
          <w:rFonts w:ascii="仿宋_GB2312" w:eastAsia="仿宋_GB2312" w:hAnsi="仿宋" w:hint="eastAsia"/>
          <w:sz w:val="32"/>
        </w:rPr>
        <w:t>万元，其中：基本支出</w:t>
      </w:r>
      <w:r w:rsidR="00606B28" w:rsidRPr="00E131ED">
        <w:rPr>
          <w:rFonts w:ascii="仿宋_GB2312" w:eastAsia="仿宋_GB2312" w:hAnsi="仿宋" w:hint="eastAsia"/>
          <w:sz w:val="32"/>
        </w:rPr>
        <w:t>668.83</w:t>
      </w:r>
      <w:r w:rsidRPr="00E131ED">
        <w:rPr>
          <w:rFonts w:ascii="仿宋_GB2312" w:eastAsia="仿宋_GB2312" w:hAnsi="仿宋" w:hint="eastAsia"/>
          <w:sz w:val="32"/>
        </w:rPr>
        <w:t>万元，占</w:t>
      </w:r>
      <w:r w:rsidR="00606B28" w:rsidRPr="00E131ED">
        <w:rPr>
          <w:rFonts w:ascii="仿宋_GB2312" w:eastAsia="仿宋_GB2312" w:hAnsi="仿宋" w:hint="eastAsia"/>
          <w:sz w:val="32"/>
        </w:rPr>
        <w:t>1.03</w:t>
      </w:r>
      <w:r w:rsidRPr="00E131ED">
        <w:rPr>
          <w:rFonts w:ascii="仿宋_GB2312" w:eastAsia="仿宋_GB2312" w:hAnsi="仿宋" w:hint="eastAsia"/>
          <w:sz w:val="32"/>
        </w:rPr>
        <w:t>%；项目支出</w:t>
      </w:r>
      <w:r w:rsidR="00606B28" w:rsidRPr="00E131ED">
        <w:rPr>
          <w:rFonts w:ascii="仿宋_GB2312" w:eastAsia="仿宋_GB2312" w:hAnsi="仿宋" w:hint="eastAsia"/>
          <w:sz w:val="32"/>
        </w:rPr>
        <w:t>64026.41</w:t>
      </w:r>
      <w:r w:rsidRPr="00E131ED">
        <w:rPr>
          <w:rFonts w:ascii="仿宋_GB2312" w:eastAsia="仿宋_GB2312" w:hAnsi="仿宋" w:hint="eastAsia"/>
          <w:sz w:val="32"/>
        </w:rPr>
        <w:t>万元，占</w:t>
      </w:r>
      <w:r w:rsidR="00606B28" w:rsidRPr="00E131ED">
        <w:rPr>
          <w:rFonts w:ascii="仿宋_GB2312" w:eastAsia="仿宋_GB2312" w:hAnsi="仿宋" w:hint="eastAsia"/>
          <w:sz w:val="32"/>
        </w:rPr>
        <w:t>98.97</w:t>
      </w:r>
      <w:r w:rsidRPr="00E131ED">
        <w:rPr>
          <w:rFonts w:ascii="仿宋_GB2312" w:eastAsia="仿宋_GB2312" w:hAnsi="仿宋" w:hint="eastAsia"/>
          <w:sz w:val="32"/>
        </w:rPr>
        <w:t xml:space="preserve"> %。基本支出中，人员经费</w:t>
      </w:r>
      <w:r w:rsidR="00606B28" w:rsidRPr="00E131ED">
        <w:rPr>
          <w:rFonts w:ascii="仿宋_GB2312" w:eastAsia="仿宋_GB2312" w:hAnsi="仿宋" w:hint="eastAsia"/>
          <w:sz w:val="32"/>
        </w:rPr>
        <w:t>516.88</w:t>
      </w:r>
      <w:r w:rsidRPr="00E131ED">
        <w:rPr>
          <w:rFonts w:ascii="仿宋_GB2312" w:eastAsia="仿宋_GB2312" w:hAnsi="仿宋" w:hint="eastAsia"/>
          <w:sz w:val="32"/>
        </w:rPr>
        <w:t>万元，占</w:t>
      </w:r>
      <w:r w:rsidR="00606B28" w:rsidRPr="00E131ED">
        <w:rPr>
          <w:rFonts w:ascii="仿宋_GB2312" w:eastAsia="仿宋_GB2312" w:hAnsi="仿宋" w:hint="eastAsia"/>
          <w:sz w:val="32"/>
        </w:rPr>
        <w:t>77.28</w:t>
      </w:r>
      <w:r w:rsidRPr="00E131ED">
        <w:rPr>
          <w:rFonts w:ascii="仿宋_GB2312" w:eastAsia="仿宋_GB2312" w:hAnsi="仿宋" w:hint="eastAsia"/>
          <w:sz w:val="32"/>
        </w:rPr>
        <w:t>%；公用经费</w:t>
      </w:r>
      <w:r w:rsidR="00606B28" w:rsidRPr="00E131ED">
        <w:rPr>
          <w:rFonts w:ascii="仿宋_GB2312" w:eastAsia="仿宋_GB2312" w:hAnsi="仿宋" w:hint="eastAsia"/>
          <w:sz w:val="32"/>
        </w:rPr>
        <w:t>151.9</w:t>
      </w:r>
      <w:r w:rsidR="009E0BCD">
        <w:rPr>
          <w:rFonts w:ascii="仿宋_GB2312" w:eastAsia="仿宋_GB2312" w:hAnsi="仿宋" w:hint="eastAsia"/>
          <w:sz w:val="32"/>
        </w:rPr>
        <w:t>5</w:t>
      </w:r>
      <w:r w:rsidRPr="00E131ED">
        <w:rPr>
          <w:rFonts w:ascii="仿宋_GB2312" w:eastAsia="仿宋_GB2312" w:hAnsi="仿宋" w:hint="eastAsia"/>
          <w:sz w:val="32"/>
        </w:rPr>
        <w:t>万元，占</w:t>
      </w:r>
      <w:r w:rsidR="00606B28" w:rsidRPr="00E131ED">
        <w:rPr>
          <w:rFonts w:ascii="仿宋_GB2312" w:eastAsia="仿宋_GB2312" w:hAnsi="仿宋" w:hint="eastAsia"/>
          <w:sz w:val="32"/>
        </w:rPr>
        <w:t>22.72</w:t>
      </w:r>
      <w:r w:rsidRPr="00E131ED">
        <w:rPr>
          <w:rFonts w:ascii="仿宋_GB2312" w:eastAsia="仿宋_GB2312" w:hAnsi="仿宋" w:hint="eastAsia"/>
          <w:sz w:val="32"/>
        </w:rPr>
        <w:t>%</w:t>
      </w:r>
      <w:r w:rsidRPr="00E131ED">
        <w:rPr>
          <w:rFonts w:ascii="仿宋_GB2312" w:eastAsia="仿宋_GB2312" w:hAnsi="仿宋" w:hint="eastAsia"/>
          <w:sz w:val="32"/>
          <w:szCs w:val="30"/>
        </w:rPr>
        <w:t>。</w:t>
      </w:r>
    </w:p>
    <w:p w:rsidR="00CF6185" w:rsidRPr="00E131ED" w:rsidRDefault="00CF6185" w:rsidP="00E131ED">
      <w:pPr>
        <w:spacing w:line="50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Pr="00E131ED">
        <w:rPr>
          <w:rFonts w:ascii="黑体" w:eastAsia="黑体" w:hAnsi="黑体" w:hint="eastAsia"/>
          <w:sz w:val="32"/>
        </w:rPr>
        <w:t>四、</w:t>
      </w:r>
      <w:r w:rsidRPr="00E131ED">
        <w:rPr>
          <w:rFonts w:ascii="黑体" w:eastAsia="黑体" w:hAnsi="黑体" w:hint="eastAsia"/>
          <w:sz w:val="32"/>
          <w:szCs w:val="30"/>
        </w:rPr>
        <w:t>财政拨款收入支出决算总体情况说明</w:t>
      </w:r>
    </w:p>
    <w:p w:rsidR="00F77B5B" w:rsidRPr="00E131ED" w:rsidRDefault="00CF6185" w:rsidP="00F128F1">
      <w:pPr>
        <w:spacing w:line="500" w:lineRule="exact"/>
        <w:ind w:firstLineChars="200" w:firstLine="640"/>
        <w:rPr>
          <w:rFonts w:ascii="仿宋_GB2312" w:eastAsia="仿宋_GB2312" w:hAnsi="仿宋"/>
          <w:sz w:val="32"/>
          <w:szCs w:val="30"/>
        </w:rPr>
      </w:pPr>
      <w:r w:rsidRPr="00E131ED">
        <w:rPr>
          <w:rFonts w:ascii="仿宋_GB2312" w:eastAsia="仿宋_GB2312" w:hAnsi="仿宋" w:hint="eastAsia"/>
          <w:sz w:val="32"/>
        </w:rPr>
        <w:t>2020</w:t>
      </w:r>
      <w:r w:rsidRPr="00E131ED">
        <w:rPr>
          <w:rFonts w:ascii="仿宋_GB2312" w:eastAsia="仿宋_GB2312" w:hAnsi="仿宋" w:hint="eastAsia"/>
          <w:sz w:val="32"/>
          <w:szCs w:val="30"/>
        </w:rPr>
        <w:t>年度财政拨款收</w:t>
      </w:r>
      <w:r w:rsidR="00606B28" w:rsidRPr="00E131ED">
        <w:rPr>
          <w:rFonts w:ascii="仿宋_GB2312" w:eastAsia="仿宋_GB2312" w:hAnsi="仿宋" w:hint="eastAsia"/>
          <w:sz w:val="32"/>
          <w:szCs w:val="30"/>
        </w:rPr>
        <w:t>入64562.60</w:t>
      </w:r>
      <w:r w:rsidR="00F77B5B" w:rsidRPr="00E131ED">
        <w:rPr>
          <w:rFonts w:ascii="仿宋_GB2312" w:eastAsia="仿宋_GB2312" w:hAnsi="仿宋" w:hint="eastAsia"/>
          <w:sz w:val="32"/>
          <w:szCs w:val="30"/>
        </w:rPr>
        <w:t>万元、支出64680.24万元。</w:t>
      </w:r>
      <w:r w:rsidRPr="00E131ED">
        <w:rPr>
          <w:rFonts w:ascii="仿宋_GB2312" w:eastAsia="仿宋_GB2312" w:hAnsi="仿宋" w:hint="eastAsia"/>
          <w:sz w:val="32"/>
          <w:szCs w:val="30"/>
        </w:rPr>
        <w:t>与2019年相比，财政拨款</w:t>
      </w:r>
      <w:r w:rsidR="00F77B5B" w:rsidRPr="00E131ED">
        <w:rPr>
          <w:rFonts w:ascii="仿宋_GB2312" w:eastAsia="仿宋_GB2312" w:hAnsi="仿宋" w:hint="eastAsia"/>
          <w:sz w:val="32"/>
          <w:szCs w:val="30"/>
        </w:rPr>
        <w:t>收入</w:t>
      </w:r>
      <w:r w:rsidRPr="00E131ED">
        <w:rPr>
          <w:rFonts w:ascii="仿宋_GB2312" w:eastAsia="仿宋_GB2312" w:hAnsi="仿宋" w:hint="eastAsia"/>
          <w:sz w:val="32"/>
          <w:szCs w:val="30"/>
        </w:rPr>
        <w:t>增加</w:t>
      </w:r>
      <w:r w:rsidR="00F77B5B" w:rsidRPr="00E131ED">
        <w:rPr>
          <w:rFonts w:ascii="仿宋_GB2312" w:eastAsia="仿宋_GB2312" w:hAnsi="仿宋" w:hint="eastAsia"/>
          <w:sz w:val="32"/>
          <w:szCs w:val="30"/>
        </w:rPr>
        <w:t>48473.78</w:t>
      </w:r>
      <w:r w:rsidRPr="00E131ED">
        <w:rPr>
          <w:rFonts w:ascii="仿宋_GB2312" w:eastAsia="仿宋_GB2312" w:hAnsi="仿宋" w:hint="eastAsia"/>
          <w:sz w:val="32"/>
          <w:szCs w:val="30"/>
        </w:rPr>
        <w:t>万元，增长</w:t>
      </w:r>
      <w:r w:rsidR="00F77B5B" w:rsidRPr="00E131ED">
        <w:rPr>
          <w:rFonts w:ascii="仿宋_GB2312" w:eastAsia="仿宋_GB2312" w:hAnsi="仿宋" w:hint="eastAsia"/>
          <w:sz w:val="32"/>
          <w:szCs w:val="30"/>
        </w:rPr>
        <w:t>301</w:t>
      </w:r>
      <w:r w:rsidRPr="00E131ED">
        <w:rPr>
          <w:rFonts w:ascii="仿宋_GB2312" w:eastAsia="仿宋_GB2312" w:hAnsi="仿宋" w:hint="eastAsia"/>
          <w:sz w:val="32"/>
          <w:szCs w:val="30"/>
        </w:rPr>
        <w:t xml:space="preserve"> %</w:t>
      </w:r>
      <w:r w:rsidR="00F77B5B" w:rsidRPr="00E131ED">
        <w:rPr>
          <w:rFonts w:ascii="仿宋_GB2312" w:eastAsia="仿宋_GB2312" w:hAnsi="仿宋" w:hint="eastAsia"/>
          <w:sz w:val="32"/>
          <w:szCs w:val="30"/>
        </w:rPr>
        <w:t>；财政拨款支出增加48745.0</w:t>
      </w:r>
      <w:r w:rsidR="00513DCE">
        <w:rPr>
          <w:rFonts w:ascii="仿宋_GB2312" w:eastAsia="仿宋_GB2312" w:hAnsi="仿宋" w:hint="eastAsia"/>
          <w:sz w:val="32"/>
          <w:szCs w:val="30"/>
        </w:rPr>
        <w:t>2</w:t>
      </w:r>
      <w:r w:rsidR="00F77B5B" w:rsidRPr="00E131ED">
        <w:rPr>
          <w:rFonts w:ascii="仿宋_GB2312" w:eastAsia="仿宋_GB2312" w:hAnsi="仿宋" w:hint="eastAsia"/>
          <w:sz w:val="32"/>
          <w:szCs w:val="30"/>
        </w:rPr>
        <w:t>万元</w:t>
      </w:r>
      <w:r w:rsidR="00641504" w:rsidRPr="00E131ED">
        <w:rPr>
          <w:rFonts w:ascii="仿宋_GB2312" w:eastAsia="仿宋_GB2312" w:hAnsi="仿宋" w:hint="eastAsia"/>
          <w:sz w:val="32"/>
          <w:szCs w:val="30"/>
        </w:rPr>
        <w:t>，增长306%</w:t>
      </w:r>
      <w:r w:rsidRPr="00E131ED">
        <w:rPr>
          <w:rFonts w:ascii="仿宋_GB2312" w:eastAsia="仿宋_GB2312" w:hAnsi="仿宋" w:hint="eastAsia"/>
          <w:sz w:val="32"/>
          <w:szCs w:val="30"/>
        </w:rPr>
        <w:t>。</w:t>
      </w:r>
      <w:r w:rsidR="00D25237" w:rsidRPr="00E131ED">
        <w:rPr>
          <w:rFonts w:ascii="仿宋_GB2312" w:eastAsia="仿宋_GB2312" w:hAnsi="仿宋" w:hint="eastAsia"/>
          <w:sz w:val="32"/>
          <w:szCs w:val="30"/>
        </w:rPr>
        <w:t>主要原因是</w:t>
      </w:r>
      <w:r w:rsidR="00F77B5B" w:rsidRPr="00E131ED">
        <w:rPr>
          <w:rFonts w:ascii="仿宋_GB2312" w:eastAsia="仿宋_GB2312" w:hAnsi="仿宋" w:hint="eastAsia"/>
          <w:sz w:val="32"/>
          <w:szCs w:val="30"/>
        </w:rPr>
        <w:t>政府性基金债券项目增加。</w:t>
      </w:r>
    </w:p>
    <w:p w:rsidR="00CF6185" w:rsidRPr="00E131ED" w:rsidRDefault="00CF6185" w:rsidP="00E131ED">
      <w:pPr>
        <w:spacing w:line="50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Pr="00E131ED">
        <w:rPr>
          <w:rFonts w:ascii="黑体" w:eastAsia="黑体" w:hAnsi="黑体" w:hint="eastAsia"/>
          <w:sz w:val="32"/>
        </w:rPr>
        <w:t>五、</w:t>
      </w:r>
      <w:r w:rsidRPr="00E131ED">
        <w:rPr>
          <w:rFonts w:ascii="黑体" w:eastAsia="黑体" w:hAnsi="黑体" w:hint="eastAsia"/>
          <w:sz w:val="32"/>
          <w:szCs w:val="30"/>
        </w:rPr>
        <w:t>一般公共预算财政拨款支出决算情况说明</w:t>
      </w:r>
    </w:p>
    <w:p w:rsidR="00E131ED" w:rsidRDefault="00CF6185" w:rsidP="00E131ED">
      <w:pPr>
        <w:spacing w:line="500" w:lineRule="exact"/>
        <w:ind w:firstLine="640"/>
        <w:rPr>
          <w:rFonts w:ascii="仿宋_GB2312" w:eastAsia="仿宋_GB2312" w:hAnsi="仿宋"/>
          <w:sz w:val="32"/>
          <w:szCs w:val="30"/>
        </w:rPr>
      </w:pPr>
      <w:r w:rsidRPr="00E131ED">
        <w:rPr>
          <w:rFonts w:ascii="仿宋_GB2312" w:eastAsia="仿宋_GB2312" w:hAnsi="仿宋" w:hint="eastAsia"/>
          <w:sz w:val="32"/>
        </w:rPr>
        <w:t>2020</w:t>
      </w:r>
      <w:r w:rsidRPr="00E131ED">
        <w:rPr>
          <w:rFonts w:ascii="仿宋_GB2312" w:eastAsia="仿宋_GB2312" w:hAnsi="仿宋" w:hint="eastAsia"/>
          <w:sz w:val="32"/>
          <w:szCs w:val="30"/>
        </w:rPr>
        <w:t>年度财政拨款支出</w:t>
      </w:r>
      <w:r w:rsidR="00F77B5B" w:rsidRPr="00E131ED">
        <w:rPr>
          <w:rFonts w:ascii="仿宋_GB2312" w:eastAsia="仿宋_GB2312" w:hAnsi="仿宋" w:hint="eastAsia"/>
          <w:sz w:val="32"/>
          <w:szCs w:val="30"/>
        </w:rPr>
        <w:t>7981.34</w:t>
      </w:r>
      <w:r w:rsidRPr="00E131ED">
        <w:rPr>
          <w:rFonts w:ascii="仿宋_GB2312" w:eastAsia="仿宋_GB2312" w:hAnsi="仿宋" w:hint="eastAsia"/>
          <w:sz w:val="32"/>
          <w:szCs w:val="30"/>
        </w:rPr>
        <w:t>万元，占本年支出合计的</w:t>
      </w:r>
      <w:r w:rsidR="00F77B5B" w:rsidRPr="00E131ED">
        <w:rPr>
          <w:rFonts w:ascii="仿宋_GB2312" w:eastAsia="仿宋_GB2312" w:hAnsi="仿宋" w:hint="eastAsia"/>
          <w:sz w:val="32"/>
          <w:szCs w:val="30"/>
        </w:rPr>
        <w:t>12.34</w:t>
      </w:r>
      <w:r w:rsidRPr="00E131ED">
        <w:rPr>
          <w:rFonts w:ascii="仿宋_GB2312" w:eastAsia="仿宋_GB2312" w:hAnsi="仿宋" w:hint="eastAsia"/>
          <w:sz w:val="32"/>
          <w:szCs w:val="30"/>
        </w:rPr>
        <w:t>%。与2019年相比，财政拨款支出减少</w:t>
      </w:r>
      <w:r w:rsidR="00641504" w:rsidRPr="00E131ED">
        <w:rPr>
          <w:rFonts w:ascii="仿宋_GB2312" w:eastAsia="仿宋_GB2312" w:hAnsi="仿宋" w:hint="eastAsia"/>
          <w:sz w:val="32"/>
          <w:szCs w:val="30"/>
        </w:rPr>
        <w:t>7690.8</w:t>
      </w:r>
      <w:r w:rsidR="00513DCE">
        <w:rPr>
          <w:rFonts w:ascii="仿宋_GB2312" w:eastAsia="仿宋_GB2312" w:hAnsi="仿宋" w:hint="eastAsia"/>
          <w:sz w:val="32"/>
          <w:szCs w:val="30"/>
        </w:rPr>
        <w:t>8</w:t>
      </w:r>
      <w:r w:rsidRPr="00E131ED">
        <w:rPr>
          <w:rFonts w:ascii="仿宋_GB2312" w:eastAsia="仿宋_GB2312" w:hAnsi="仿宋" w:hint="eastAsia"/>
          <w:sz w:val="32"/>
          <w:szCs w:val="30"/>
        </w:rPr>
        <w:t>万元，降低</w:t>
      </w:r>
      <w:r w:rsidR="00641504" w:rsidRPr="00E131ED">
        <w:rPr>
          <w:rFonts w:ascii="仿宋_GB2312" w:eastAsia="仿宋_GB2312" w:hAnsi="仿宋" w:hint="eastAsia"/>
          <w:sz w:val="32"/>
          <w:szCs w:val="30"/>
        </w:rPr>
        <w:t>49</w:t>
      </w:r>
      <w:r w:rsidRPr="00E131ED">
        <w:rPr>
          <w:rFonts w:ascii="仿宋_GB2312" w:eastAsia="仿宋_GB2312" w:hAnsi="仿宋" w:hint="eastAsia"/>
          <w:sz w:val="32"/>
          <w:szCs w:val="30"/>
        </w:rPr>
        <w:t>%。</w:t>
      </w:r>
      <w:r w:rsidR="009E0BCD">
        <w:rPr>
          <w:rFonts w:ascii="仿宋_GB2312" w:eastAsia="仿宋_GB2312" w:hAnsi="仿宋" w:hint="eastAsia"/>
          <w:sz w:val="32"/>
          <w:szCs w:val="30"/>
        </w:rPr>
        <w:t>主要原因是城乡社区支出纳入政府基金预算</w:t>
      </w:r>
      <w:r w:rsidRPr="00E131ED">
        <w:rPr>
          <w:rFonts w:ascii="仿宋_GB2312" w:eastAsia="仿宋_GB2312" w:hAnsi="仿宋" w:hint="eastAsia"/>
          <w:sz w:val="32"/>
          <w:szCs w:val="30"/>
        </w:rPr>
        <w:t>。</w:t>
      </w:r>
    </w:p>
    <w:p w:rsidR="003E05B3" w:rsidRPr="00E131ED" w:rsidRDefault="002962CB" w:rsidP="00E131ED">
      <w:pPr>
        <w:spacing w:line="500" w:lineRule="exact"/>
        <w:ind w:firstLine="640"/>
        <w:rPr>
          <w:rFonts w:ascii="仿宋_GB2312" w:eastAsia="仿宋_GB2312" w:hAnsi="仿宋"/>
          <w:sz w:val="32"/>
          <w:szCs w:val="30"/>
        </w:rPr>
      </w:pPr>
      <w:r w:rsidRPr="00E131ED">
        <w:rPr>
          <w:rFonts w:ascii="仿宋_GB2312" w:eastAsia="仿宋_GB2312" w:hAnsi="仿宋" w:hint="eastAsia"/>
          <w:sz w:val="32"/>
          <w:szCs w:val="30"/>
        </w:rPr>
        <w:t>具体构成如下</w:t>
      </w:r>
      <w:r w:rsidR="00CF6185" w:rsidRPr="00E131ED">
        <w:rPr>
          <w:rFonts w:ascii="仿宋_GB2312" w:eastAsia="仿宋_GB2312" w:hAnsi="仿宋" w:hint="eastAsia"/>
          <w:sz w:val="32"/>
          <w:szCs w:val="30"/>
        </w:rPr>
        <w:t>：</w:t>
      </w:r>
    </w:p>
    <w:p w:rsidR="000757A8" w:rsidRPr="00E131ED" w:rsidRDefault="00B31E3A"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w:t>
      </w:r>
      <w:r w:rsidR="00354967" w:rsidRPr="00E131ED">
        <w:rPr>
          <w:rFonts w:ascii="仿宋_GB2312" w:eastAsia="仿宋_GB2312" w:hAnsi="仿宋" w:hint="eastAsia"/>
          <w:b/>
          <w:sz w:val="32"/>
        </w:rPr>
        <w:t>一般公共服务支出</w:t>
      </w:r>
      <w:r w:rsidR="000757A8" w:rsidRPr="00E131ED">
        <w:rPr>
          <w:rFonts w:ascii="仿宋_GB2312" w:eastAsia="仿宋_GB2312" w:hAnsi="仿宋" w:hint="eastAsia"/>
          <w:b/>
          <w:sz w:val="32"/>
        </w:rPr>
        <w:t>（类）</w:t>
      </w:r>
      <w:r w:rsidRPr="00E131ED">
        <w:rPr>
          <w:rFonts w:ascii="仿宋_GB2312" w:eastAsia="仿宋_GB2312" w:hAnsi="仿宋" w:hint="eastAsia"/>
          <w:b/>
          <w:sz w:val="32"/>
        </w:rPr>
        <w:t>政府办公厅（室）及相关机构事务</w:t>
      </w:r>
      <w:r w:rsidR="000757A8" w:rsidRPr="00E131ED">
        <w:rPr>
          <w:rFonts w:ascii="仿宋_GB2312" w:eastAsia="仿宋_GB2312" w:hAnsi="仿宋" w:hint="eastAsia"/>
          <w:b/>
          <w:sz w:val="32"/>
        </w:rPr>
        <w:t>（款）</w:t>
      </w:r>
      <w:r w:rsidR="00354967" w:rsidRPr="00E131ED">
        <w:rPr>
          <w:rFonts w:ascii="仿宋_GB2312" w:eastAsia="仿宋_GB2312" w:hAnsi="仿宋" w:hint="eastAsia"/>
          <w:b/>
          <w:sz w:val="32"/>
        </w:rPr>
        <w:t>行政运行</w:t>
      </w:r>
      <w:r w:rsidR="000757A8" w:rsidRPr="00E131ED">
        <w:rPr>
          <w:rFonts w:ascii="仿宋_GB2312" w:eastAsia="仿宋_GB2312" w:hAnsi="仿宋" w:hint="eastAsia"/>
          <w:b/>
          <w:sz w:val="32"/>
        </w:rPr>
        <w:t>（项）。</w:t>
      </w:r>
    </w:p>
    <w:p w:rsidR="00513DCE" w:rsidRDefault="00DC3558" w:rsidP="00513DCE">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lastRenderedPageBreak/>
        <w:t>年初预算为427.38万元，</w:t>
      </w:r>
      <w:r w:rsidR="000757A8" w:rsidRPr="00E131ED">
        <w:rPr>
          <w:rFonts w:ascii="仿宋_GB2312" w:eastAsia="仿宋_GB2312" w:hAnsi="仿宋" w:hint="eastAsia"/>
          <w:sz w:val="32"/>
        </w:rPr>
        <w:t>支出决算为</w:t>
      </w:r>
      <w:r w:rsidR="00D254AD" w:rsidRPr="00E131ED">
        <w:rPr>
          <w:rFonts w:ascii="仿宋_GB2312" w:eastAsia="仿宋_GB2312" w:hAnsi="仿宋" w:hint="eastAsia"/>
          <w:sz w:val="32"/>
        </w:rPr>
        <w:t>653.83万元，</w:t>
      </w:r>
      <w:r w:rsidRPr="00E131ED">
        <w:rPr>
          <w:rFonts w:ascii="仿宋_GB2312" w:eastAsia="仿宋_GB2312" w:hAnsi="仿宋" w:hint="eastAsia"/>
          <w:sz w:val="32"/>
        </w:rPr>
        <w:t>主要用于人员基本支出，完成年初预算的153%。决算数大于预算数的主要原因是</w:t>
      </w:r>
      <w:r w:rsidR="00E131ED" w:rsidRPr="00E131ED">
        <w:rPr>
          <w:rFonts w:ascii="仿宋_GB2312" w:eastAsia="仿宋_GB2312" w:hAnsi="仿宋" w:hint="eastAsia"/>
          <w:sz w:val="32"/>
        </w:rPr>
        <w:t>在职人员增加</w:t>
      </w:r>
      <w:r w:rsidRPr="00E131ED">
        <w:rPr>
          <w:rFonts w:ascii="仿宋_GB2312" w:eastAsia="仿宋_GB2312" w:hAnsi="仿宋" w:hint="eastAsia"/>
          <w:sz w:val="32"/>
        </w:rPr>
        <w:t xml:space="preserve"> </w:t>
      </w:r>
      <w:r w:rsidR="00E131ED" w:rsidRPr="00E131ED">
        <w:rPr>
          <w:rFonts w:ascii="仿宋_GB2312" w:eastAsia="仿宋_GB2312" w:hAnsi="仿宋" w:hint="eastAsia"/>
          <w:sz w:val="32"/>
        </w:rPr>
        <w:t>，工资福利支出增加。</w:t>
      </w:r>
    </w:p>
    <w:p w:rsidR="000757A8" w:rsidRPr="00E131ED" w:rsidRDefault="00FB6286" w:rsidP="00513DCE">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2、一般公共服务支出</w:t>
      </w:r>
      <w:r w:rsidR="000757A8" w:rsidRPr="00E131ED">
        <w:rPr>
          <w:rFonts w:ascii="仿宋_GB2312" w:eastAsia="仿宋_GB2312" w:hAnsi="仿宋" w:hint="eastAsia"/>
          <w:b/>
          <w:sz w:val="32"/>
        </w:rPr>
        <w:t>（类）</w:t>
      </w:r>
      <w:r w:rsidRPr="00E131ED">
        <w:rPr>
          <w:rFonts w:ascii="仿宋_GB2312" w:eastAsia="仿宋_GB2312" w:hAnsi="仿宋" w:hint="eastAsia"/>
          <w:b/>
          <w:sz w:val="32"/>
        </w:rPr>
        <w:t>政府办公厅（室）及相关机构事务</w:t>
      </w:r>
      <w:r w:rsidR="000757A8" w:rsidRPr="00E131ED">
        <w:rPr>
          <w:rFonts w:ascii="仿宋_GB2312" w:eastAsia="仿宋_GB2312" w:hAnsi="仿宋" w:hint="eastAsia"/>
          <w:b/>
          <w:sz w:val="32"/>
        </w:rPr>
        <w:t>（款）</w:t>
      </w:r>
      <w:r w:rsidR="00D254AD" w:rsidRPr="00E131ED">
        <w:rPr>
          <w:rFonts w:ascii="仿宋_GB2312" w:eastAsia="仿宋_GB2312" w:hAnsi="仿宋" w:hint="eastAsia"/>
          <w:b/>
          <w:sz w:val="32"/>
        </w:rPr>
        <w:t>其他政府办公厅（室）及相关机构事务</w:t>
      </w:r>
      <w:r w:rsidR="000757A8" w:rsidRPr="00E131ED">
        <w:rPr>
          <w:rFonts w:ascii="仿宋_GB2312" w:eastAsia="仿宋_GB2312" w:hAnsi="仿宋" w:hint="eastAsia"/>
          <w:b/>
          <w:sz w:val="32"/>
        </w:rPr>
        <w:t>（项）。</w:t>
      </w:r>
    </w:p>
    <w:p w:rsidR="00B31E3A"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757A8" w:rsidRPr="00E131ED">
        <w:rPr>
          <w:rFonts w:ascii="仿宋_GB2312" w:eastAsia="仿宋_GB2312" w:hAnsi="仿宋" w:hint="eastAsia"/>
          <w:sz w:val="32"/>
        </w:rPr>
        <w:t>支出决算为</w:t>
      </w:r>
      <w:r w:rsidR="00D254AD" w:rsidRPr="00E131ED">
        <w:rPr>
          <w:rFonts w:ascii="仿宋_GB2312" w:eastAsia="仿宋_GB2312" w:hAnsi="仿宋" w:hint="eastAsia"/>
          <w:sz w:val="32"/>
        </w:rPr>
        <w:t>365万元</w:t>
      </w:r>
      <w:r w:rsidR="00FB6286" w:rsidRPr="00E131ED">
        <w:rPr>
          <w:rFonts w:ascii="仿宋_GB2312" w:eastAsia="仿宋_GB2312" w:hAnsi="仿宋" w:hint="eastAsia"/>
          <w:sz w:val="32"/>
        </w:rPr>
        <w:t>，主要用于棚室补贴、防洪桥工程、福利中心改扩建</w:t>
      </w:r>
      <w:r w:rsidR="00D254AD" w:rsidRPr="00E131ED">
        <w:rPr>
          <w:rFonts w:ascii="仿宋_GB2312" w:eastAsia="仿宋_GB2312" w:hAnsi="仿宋" w:hint="eastAsia"/>
          <w:sz w:val="32"/>
        </w:rPr>
        <w:t>。</w:t>
      </w:r>
    </w:p>
    <w:p w:rsidR="00694E30" w:rsidRDefault="00FB6286" w:rsidP="00694E30">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3</w:t>
      </w:r>
      <w:r w:rsidR="00D254AD" w:rsidRPr="00E131ED">
        <w:rPr>
          <w:rFonts w:ascii="仿宋_GB2312" w:eastAsia="仿宋_GB2312" w:hAnsi="仿宋" w:hint="eastAsia"/>
          <w:b/>
          <w:sz w:val="32"/>
        </w:rPr>
        <w:t>、</w:t>
      </w:r>
      <w:r w:rsidRPr="00E131ED">
        <w:rPr>
          <w:rFonts w:ascii="仿宋_GB2312" w:eastAsia="仿宋_GB2312" w:hAnsi="仿宋" w:hint="eastAsia"/>
          <w:b/>
          <w:sz w:val="32"/>
        </w:rPr>
        <w:t>一般公共服务支出</w:t>
      </w:r>
      <w:r w:rsidR="000757A8" w:rsidRPr="00E131ED">
        <w:rPr>
          <w:rFonts w:ascii="仿宋_GB2312" w:eastAsia="仿宋_GB2312" w:hAnsi="仿宋" w:hint="eastAsia"/>
          <w:b/>
          <w:sz w:val="32"/>
        </w:rPr>
        <w:t>（类）</w:t>
      </w:r>
      <w:r w:rsidR="00D254AD" w:rsidRPr="00E131ED">
        <w:rPr>
          <w:rFonts w:ascii="仿宋_GB2312" w:eastAsia="仿宋_GB2312" w:hAnsi="仿宋" w:hint="eastAsia"/>
          <w:b/>
          <w:sz w:val="32"/>
        </w:rPr>
        <w:t>统计信息事务</w:t>
      </w:r>
      <w:r w:rsidR="000757A8" w:rsidRPr="00E131ED">
        <w:rPr>
          <w:rFonts w:ascii="仿宋_GB2312" w:eastAsia="仿宋_GB2312" w:hAnsi="仿宋" w:hint="eastAsia"/>
          <w:b/>
          <w:sz w:val="32"/>
        </w:rPr>
        <w:t>（款）</w:t>
      </w:r>
      <w:r w:rsidR="00D254AD" w:rsidRPr="00E131ED">
        <w:rPr>
          <w:rFonts w:ascii="仿宋_GB2312" w:eastAsia="仿宋_GB2312" w:hAnsi="仿宋" w:hint="eastAsia"/>
          <w:b/>
          <w:sz w:val="32"/>
        </w:rPr>
        <w:t>专项普查活动</w:t>
      </w:r>
      <w:r w:rsidR="000757A8" w:rsidRPr="00E131ED">
        <w:rPr>
          <w:rFonts w:ascii="仿宋_GB2312" w:eastAsia="仿宋_GB2312" w:hAnsi="仿宋" w:hint="eastAsia"/>
          <w:b/>
          <w:sz w:val="32"/>
        </w:rPr>
        <w:t>（项）。</w:t>
      </w:r>
    </w:p>
    <w:p w:rsidR="00D254AD" w:rsidRPr="00694E30" w:rsidRDefault="00E131ED" w:rsidP="00694E30">
      <w:pPr>
        <w:spacing w:line="500" w:lineRule="exact"/>
        <w:ind w:firstLineChars="200" w:firstLine="640"/>
        <w:rPr>
          <w:rFonts w:ascii="仿宋_GB2312" w:eastAsia="仿宋_GB2312" w:hAnsi="仿宋"/>
          <w:b/>
          <w:sz w:val="32"/>
        </w:rPr>
      </w:pPr>
      <w:r w:rsidRPr="00E131ED">
        <w:rPr>
          <w:rFonts w:ascii="仿宋_GB2312" w:eastAsia="仿宋_GB2312" w:hAnsi="仿宋" w:hint="eastAsia"/>
          <w:sz w:val="32"/>
        </w:rPr>
        <w:t>年初未申请财政拨款预算，</w:t>
      </w:r>
      <w:r w:rsidR="000757A8" w:rsidRPr="00E131ED">
        <w:rPr>
          <w:rFonts w:ascii="仿宋_GB2312" w:eastAsia="仿宋_GB2312" w:hAnsi="仿宋" w:hint="eastAsia"/>
          <w:sz w:val="32"/>
        </w:rPr>
        <w:t>支出决算为</w:t>
      </w:r>
      <w:r w:rsidR="00D254AD" w:rsidRPr="00E131ED">
        <w:rPr>
          <w:rFonts w:ascii="仿宋_GB2312" w:eastAsia="仿宋_GB2312" w:hAnsi="仿宋" w:hint="eastAsia"/>
          <w:sz w:val="32"/>
        </w:rPr>
        <w:t>3.84万元</w:t>
      </w:r>
      <w:r w:rsidR="00FB6286" w:rsidRPr="00E131ED">
        <w:rPr>
          <w:rFonts w:ascii="仿宋_GB2312" w:eastAsia="仿宋_GB2312" w:hAnsi="仿宋" w:hint="eastAsia"/>
          <w:sz w:val="32"/>
        </w:rPr>
        <w:t>，主要用于人口普查经费。</w:t>
      </w:r>
    </w:p>
    <w:p w:rsidR="000757A8" w:rsidRPr="00E131ED" w:rsidRDefault="00FB6286"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4</w:t>
      </w:r>
      <w:r w:rsidR="00D254AD" w:rsidRPr="00E131ED">
        <w:rPr>
          <w:rFonts w:ascii="仿宋_GB2312" w:eastAsia="仿宋_GB2312" w:hAnsi="仿宋" w:hint="eastAsia"/>
          <w:b/>
          <w:sz w:val="32"/>
        </w:rPr>
        <w:t>、</w:t>
      </w:r>
      <w:r w:rsidRPr="00E131ED">
        <w:rPr>
          <w:rFonts w:ascii="仿宋_GB2312" w:eastAsia="仿宋_GB2312" w:hAnsi="仿宋" w:hint="eastAsia"/>
          <w:b/>
          <w:sz w:val="32"/>
        </w:rPr>
        <w:t>一般公共服务支出</w:t>
      </w:r>
      <w:r w:rsidR="000757A8" w:rsidRPr="00E131ED">
        <w:rPr>
          <w:rFonts w:ascii="仿宋_GB2312" w:eastAsia="仿宋_GB2312" w:hAnsi="仿宋" w:hint="eastAsia"/>
          <w:b/>
          <w:sz w:val="32"/>
        </w:rPr>
        <w:t>（类）</w:t>
      </w:r>
      <w:r w:rsidR="00D254AD" w:rsidRPr="00E131ED">
        <w:rPr>
          <w:rFonts w:ascii="仿宋_GB2312" w:eastAsia="仿宋_GB2312" w:hAnsi="仿宋" w:hint="eastAsia"/>
          <w:b/>
          <w:sz w:val="32"/>
        </w:rPr>
        <w:t>民族事务</w:t>
      </w:r>
      <w:r w:rsidR="000757A8" w:rsidRPr="00E131ED">
        <w:rPr>
          <w:rFonts w:ascii="仿宋_GB2312" w:eastAsia="仿宋_GB2312" w:hAnsi="仿宋" w:hint="eastAsia"/>
          <w:b/>
          <w:sz w:val="32"/>
        </w:rPr>
        <w:t>（款）</w:t>
      </w:r>
      <w:r w:rsidR="00D254AD" w:rsidRPr="00E131ED">
        <w:rPr>
          <w:rFonts w:ascii="仿宋_GB2312" w:eastAsia="仿宋_GB2312" w:hAnsi="仿宋" w:hint="eastAsia"/>
          <w:b/>
          <w:sz w:val="32"/>
        </w:rPr>
        <w:t>其他民族事务支出</w:t>
      </w:r>
      <w:r w:rsidR="000757A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757A8" w:rsidRPr="00E131ED">
        <w:rPr>
          <w:rFonts w:ascii="仿宋_GB2312" w:eastAsia="仿宋_GB2312" w:hAnsi="仿宋" w:hint="eastAsia"/>
          <w:sz w:val="32"/>
        </w:rPr>
        <w:t>支出决算为</w:t>
      </w:r>
      <w:r w:rsidR="00D254AD" w:rsidRPr="00E131ED">
        <w:rPr>
          <w:rFonts w:ascii="仿宋_GB2312" w:eastAsia="仿宋_GB2312" w:hAnsi="仿宋" w:hint="eastAsia"/>
          <w:sz w:val="32"/>
        </w:rPr>
        <w:t>43.418万元</w:t>
      </w:r>
      <w:r w:rsidR="00FB6286" w:rsidRPr="00E131ED">
        <w:rPr>
          <w:rFonts w:ascii="仿宋_GB2312" w:eastAsia="仿宋_GB2312" w:hAnsi="仿宋" w:hint="eastAsia"/>
          <w:sz w:val="32"/>
        </w:rPr>
        <w:t>，主要用于少数民族肉食补贴。</w:t>
      </w:r>
    </w:p>
    <w:p w:rsidR="000757A8" w:rsidRPr="00E131ED" w:rsidRDefault="00FB6286"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5</w:t>
      </w:r>
      <w:r w:rsidR="00D254AD" w:rsidRPr="00E131ED">
        <w:rPr>
          <w:rFonts w:ascii="仿宋_GB2312" w:eastAsia="仿宋_GB2312" w:hAnsi="仿宋" w:hint="eastAsia"/>
          <w:b/>
          <w:sz w:val="32"/>
        </w:rPr>
        <w:t>、</w:t>
      </w:r>
      <w:r w:rsidRPr="00E131ED">
        <w:rPr>
          <w:rFonts w:ascii="仿宋_GB2312" w:eastAsia="仿宋_GB2312" w:hAnsi="仿宋" w:hint="eastAsia"/>
          <w:b/>
          <w:sz w:val="32"/>
        </w:rPr>
        <w:t>一般公共服务支出</w:t>
      </w:r>
      <w:r w:rsidR="000757A8" w:rsidRPr="00E131ED">
        <w:rPr>
          <w:rFonts w:ascii="仿宋_GB2312" w:eastAsia="仿宋_GB2312" w:hAnsi="仿宋" w:hint="eastAsia"/>
          <w:b/>
          <w:sz w:val="32"/>
        </w:rPr>
        <w:t>（类）</w:t>
      </w:r>
      <w:r w:rsidR="00D254AD" w:rsidRPr="00E131ED">
        <w:rPr>
          <w:rFonts w:ascii="仿宋_GB2312" w:eastAsia="仿宋_GB2312" w:hAnsi="仿宋" w:hint="eastAsia"/>
          <w:b/>
          <w:sz w:val="32"/>
        </w:rPr>
        <w:t>组织事务</w:t>
      </w:r>
      <w:r w:rsidR="000757A8" w:rsidRPr="00E131ED">
        <w:rPr>
          <w:rFonts w:ascii="仿宋_GB2312" w:eastAsia="仿宋_GB2312" w:hAnsi="仿宋" w:hint="eastAsia"/>
          <w:b/>
          <w:sz w:val="32"/>
        </w:rPr>
        <w:t>（款）</w:t>
      </w:r>
      <w:r w:rsidR="00D254AD" w:rsidRPr="00E131ED">
        <w:rPr>
          <w:rFonts w:ascii="仿宋_GB2312" w:eastAsia="仿宋_GB2312" w:hAnsi="仿宋" w:hint="eastAsia"/>
          <w:b/>
          <w:sz w:val="32"/>
        </w:rPr>
        <w:t>其他组织事务支出</w:t>
      </w:r>
      <w:r w:rsidR="000757A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757A8" w:rsidRPr="00E131ED">
        <w:rPr>
          <w:rFonts w:ascii="仿宋_GB2312" w:eastAsia="仿宋_GB2312" w:hAnsi="仿宋" w:hint="eastAsia"/>
          <w:sz w:val="32"/>
        </w:rPr>
        <w:t>支出决算为</w:t>
      </w:r>
      <w:r w:rsidR="00D254AD" w:rsidRPr="00E131ED">
        <w:rPr>
          <w:rFonts w:ascii="仿宋_GB2312" w:eastAsia="仿宋_GB2312" w:hAnsi="仿宋" w:hint="eastAsia"/>
          <w:sz w:val="32"/>
        </w:rPr>
        <w:t>9.15万元</w:t>
      </w:r>
      <w:r w:rsidR="00FB6286" w:rsidRPr="00E131ED">
        <w:rPr>
          <w:rFonts w:ascii="仿宋_GB2312" w:eastAsia="仿宋_GB2312" w:hAnsi="仿宋" w:hint="eastAsia"/>
          <w:sz w:val="32"/>
        </w:rPr>
        <w:t>，主要用于党建工作经费。</w:t>
      </w:r>
    </w:p>
    <w:p w:rsidR="000757A8" w:rsidRPr="00E131ED" w:rsidRDefault="00FB6286"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6</w:t>
      </w:r>
      <w:r w:rsidR="00D254AD" w:rsidRPr="00E131ED">
        <w:rPr>
          <w:rFonts w:ascii="仿宋_GB2312" w:eastAsia="仿宋_GB2312" w:hAnsi="仿宋" w:hint="eastAsia"/>
          <w:b/>
          <w:sz w:val="32"/>
        </w:rPr>
        <w:t>、</w:t>
      </w:r>
      <w:r w:rsidRPr="00E131ED">
        <w:rPr>
          <w:rFonts w:ascii="仿宋_GB2312" w:eastAsia="仿宋_GB2312" w:hAnsi="仿宋" w:hint="eastAsia"/>
          <w:b/>
          <w:sz w:val="32"/>
        </w:rPr>
        <w:t>一般公共服务支出</w:t>
      </w:r>
      <w:r w:rsidR="000757A8" w:rsidRPr="00E131ED">
        <w:rPr>
          <w:rFonts w:ascii="仿宋_GB2312" w:eastAsia="仿宋_GB2312" w:hAnsi="仿宋" w:hint="eastAsia"/>
          <w:b/>
          <w:sz w:val="32"/>
        </w:rPr>
        <w:t>（类）</w:t>
      </w:r>
      <w:r w:rsidR="00D254AD" w:rsidRPr="00E131ED">
        <w:rPr>
          <w:rFonts w:ascii="仿宋_GB2312" w:eastAsia="仿宋_GB2312" w:hAnsi="仿宋" w:hint="eastAsia"/>
          <w:b/>
          <w:sz w:val="32"/>
        </w:rPr>
        <w:t>其他共产党事务支出</w:t>
      </w:r>
      <w:r w:rsidR="000757A8" w:rsidRPr="00E131ED">
        <w:rPr>
          <w:rFonts w:ascii="仿宋_GB2312" w:eastAsia="仿宋_GB2312" w:hAnsi="仿宋" w:hint="eastAsia"/>
          <w:b/>
          <w:sz w:val="32"/>
        </w:rPr>
        <w:t>（款）</w:t>
      </w:r>
      <w:r w:rsidR="00D254AD" w:rsidRPr="00E131ED">
        <w:rPr>
          <w:rFonts w:ascii="仿宋_GB2312" w:eastAsia="仿宋_GB2312" w:hAnsi="仿宋" w:hint="eastAsia"/>
          <w:b/>
          <w:sz w:val="32"/>
        </w:rPr>
        <w:t>其他共产党事务支出</w:t>
      </w:r>
      <w:r w:rsidR="000757A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757A8" w:rsidRPr="00E131ED">
        <w:rPr>
          <w:rFonts w:ascii="仿宋_GB2312" w:eastAsia="仿宋_GB2312" w:hAnsi="仿宋" w:hint="eastAsia"/>
          <w:sz w:val="32"/>
        </w:rPr>
        <w:t>支出决算为</w:t>
      </w:r>
      <w:r w:rsidR="00D254AD" w:rsidRPr="00E131ED">
        <w:rPr>
          <w:rFonts w:ascii="仿宋_GB2312" w:eastAsia="仿宋_GB2312" w:hAnsi="仿宋" w:hint="eastAsia"/>
          <w:sz w:val="32"/>
        </w:rPr>
        <w:t>23.76万元</w:t>
      </w:r>
      <w:r w:rsidR="00FB6286" w:rsidRPr="00E131ED">
        <w:rPr>
          <w:rFonts w:ascii="仿宋_GB2312" w:eastAsia="仿宋_GB2312" w:hAnsi="仿宋" w:hint="eastAsia"/>
          <w:sz w:val="32"/>
        </w:rPr>
        <w:t>，主要用于党委补贴。</w:t>
      </w:r>
    </w:p>
    <w:p w:rsidR="000757A8" w:rsidRPr="00E131ED" w:rsidRDefault="00FB6286"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7、</w:t>
      </w:r>
      <w:r w:rsidR="00D254AD" w:rsidRPr="00E131ED">
        <w:rPr>
          <w:rFonts w:ascii="仿宋_GB2312" w:eastAsia="仿宋_GB2312" w:hAnsi="仿宋" w:hint="eastAsia"/>
          <w:b/>
          <w:sz w:val="32"/>
        </w:rPr>
        <w:t>科学技术支出</w:t>
      </w:r>
      <w:r w:rsidR="000757A8" w:rsidRPr="00E131ED">
        <w:rPr>
          <w:rFonts w:ascii="仿宋_GB2312" w:eastAsia="仿宋_GB2312" w:hAnsi="仿宋" w:hint="eastAsia"/>
          <w:b/>
          <w:sz w:val="32"/>
        </w:rPr>
        <w:t>（类）</w:t>
      </w:r>
      <w:r w:rsidR="00D254AD" w:rsidRPr="00E131ED">
        <w:rPr>
          <w:rFonts w:ascii="仿宋_GB2312" w:eastAsia="仿宋_GB2312" w:hAnsi="仿宋" w:hint="eastAsia"/>
          <w:b/>
          <w:sz w:val="32"/>
        </w:rPr>
        <w:t>科学条件与服务</w:t>
      </w:r>
      <w:r w:rsidR="000757A8" w:rsidRPr="00E131ED">
        <w:rPr>
          <w:rFonts w:ascii="仿宋_GB2312" w:eastAsia="仿宋_GB2312" w:hAnsi="仿宋" w:hint="eastAsia"/>
          <w:b/>
          <w:sz w:val="32"/>
        </w:rPr>
        <w:t>（款）</w:t>
      </w:r>
      <w:r w:rsidR="00D254AD" w:rsidRPr="00E131ED">
        <w:rPr>
          <w:rFonts w:ascii="仿宋_GB2312" w:eastAsia="仿宋_GB2312" w:hAnsi="仿宋" w:hint="eastAsia"/>
          <w:b/>
          <w:sz w:val="32"/>
        </w:rPr>
        <w:t>技术创新服务体系</w:t>
      </w:r>
      <w:r w:rsidR="000757A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757A8" w:rsidRPr="00E131ED">
        <w:rPr>
          <w:rFonts w:ascii="仿宋_GB2312" w:eastAsia="仿宋_GB2312" w:hAnsi="仿宋" w:hint="eastAsia"/>
          <w:sz w:val="32"/>
        </w:rPr>
        <w:t>支出决算为</w:t>
      </w:r>
      <w:r w:rsidR="00D254AD" w:rsidRPr="00E131ED">
        <w:rPr>
          <w:rFonts w:ascii="仿宋_GB2312" w:eastAsia="仿宋_GB2312" w:hAnsi="仿宋" w:hint="eastAsia"/>
          <w:sz w:val="32"/>
        </w:rPr>
        <w:t>30万元</w:t>
      </w:r>
      <w:r w:rsidR="00FB6286" w:rsidRPr="00E131ED">
        <w:rPr>
          <w:rFonts w:ascii="仿宋_GB2312" w:eastAsia="仿宋_GB2312" w:hAnsi="仿宋" w:hint="eastAsia"/>
          <w:sz w:val="32"/>
        </w:rPr>
        <w:t>，主要用于企业扶持资金。</w:t>
      </w:r>
    </w:p>
    <w:p w:rsidR="00011648" w:rsidRPr="00E131ED" w:rsidRDefault="00FB6286"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lastRenderedPageBreak/>
        <w:t>8、</w:t>
      </w:r>
      <w:r w:rsidR="00D254AD" w:rsidRPr="00E131ED">
        <w:rPr>
          <w:rFonts w:ascii="仿宋_GB2312" w:eastAsia="仿宋_GB2312" w:hAnsi="仿宋" w:hint="eastAsia"/>
          <w:b/>
          <w:sz w:val="32"/>
        </w:rPr>
        <w:t>社会保障和就业支出</w:t>
      </w:r>
      <w:r w:rsidR="000757A8" w:rsidRPr="00E131ED">
        <w:rPr>
          <w:rFonts w:ascii="仿宋_GB2312" w:eastAsia="仿宋_GB2312" w:hAnsi="仿宋" w:hint="eastAsia"/>
          <w:b/>
          <w:sz w:val="32"/>
        </w:rPr>
        <w:t>（类）</w:t>
      </w:r>
      <w:r w:rsidRPr="00E131ED">
        <w:rPr>
          <w:rFonts w:ascii="仿宋_GB2312" w:eastAsia="仿宋_GB2312" w:hAnsi="仿宋" w:hint="eastAsia"/>
          <w:b/>
          <w:sz w:val="32"/>
        </w:rPr>
        <w:t>民政管理事务</w:t>
      </w:r>
      <w:r w:rsidR="000757A8" w:rsidRPr="00E131ED">
        <w:rPr>
          <w:rFonts w:ascii="仿宋_GB2312" w:eastAsia="仿宋_GB2312" w:hAnsi="仿宋" w:hint="eastAsia"/>
          <w:b/>
          <w:sz w:val="32"/>
        </w:rPr>
        <w:t>（款）</w:t>
      </w:r>
      <w:r w:rsidRPr="00E131ED">
        <w:rPr>
          <w:rFonts w:ascii="仿宋_GB2312" w:eastAsia="仿宋_GB2312" w:hAnsi="仿宋" w:hint="eastAsia"/>
          <w:b/>
          <w:sz w:val="32"/>
        </w:rPr>
        <w:t>其他民政管理事务支出</w:t>
      </w:r>
      <w:r w:rsidR="00011648" w:rsidRPr="00E131ED">
        <w:rPr>
          <w:rFonts w:ascii="仿宋_GB2312" w:eastAsia="仿宋_GB2312" w:hAnsi="仿宋" w:hint="eastAsia"/>
          <w:b/>
          <w:sz w:val="32"/>
        </w:rPr>
        <w:t>（项）。</w:t>
      </w:r>
    </w:p>
    <w:p w:rsidR="00FB6286"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FB6286" w:rsidRPr="00E131ED">
        <w:rPr>
          <w:rFonts w:ascii="仿宋_GB2312" w:eastAsia="仿宋_GB2312" w:hAnsi="仿宋" w:hint="eastAsia"/>
          <w:sz w:val="32"/>
        </w:rPr>
        <w:t>7.8362万元，主要用于民政专项经费。</w:t>
      </w:r>
    </w:p>
    <w:p w:rsidR="00011648" w:rsidRPr="00E131ED" w:rsidRDefault="00FB6286"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9、社会保障和就业支出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抚恤</w:t>
      </w:r>
      <w:r w:rsidR="00011648" w:rsidRPr="00E131ED">
        <w:rPr>
          <w:rFonts w:ascii="仿宋_GB2312" w:eastAsia="仿宋_GB2312" w:hAnsi="仿宋" w:hint="eastAsia"/>
          <w:b/>
          <w:sz w:val="32"/>
        </w:rPr>
        <w:t>（款）</w:t>
      </w:r>
      <w:r w:rsidRPr="00E131ED">
        <w:rPr>
          <w:rFonts w:ascii="仿宋_GB2312" w:eastAsia="仿宋_GB2312" w:hAnsi="仿宋" w:hint="eastAsia"/>
          <w:b/>
          <w:sz w:val="32"/>
        </w:rPr>
        <w:t>义务兵优待</w:t>
      </w:r>
      <w:r w:rsidR="00011648" w:rsidRPr="00E131ED">
        <w:rPr>
          <w:rFonts w:ascii="仿宋_GB2312" w:eastAsia="仿宋_GB2312" w:hAnsi="仿宋" w:hint="eastAsia"/>
          <w:b/>
          <w:sz w:val="32"/>
        </w:rPr>
        <w:t>（项）。</w:t>
      </w:r>
    </w:p>
    <w:p w:rsidR="00FB6286"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FB6286" w:rsidRPr="00E131ED">
        <w:rPr>
          <w:rFonts w:ascii="仿宋_GB2312" w:eastAsia="仿宋_GB2312" w:hAnsi="仿宋" w:hint="eastAsia"/>
          <w:sz w:val="32"/>
        </w:rPr>
        <w:t>40.55万元，主要用于义务兵家庭优待金。</w:t>
      </w:r>
    </w:p>
    <w:p w:rsidR="00011648" w:rsidRPr="00E131ED" w:rsidRDefault="00FB6286"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10</w:t>
      </w:r>
      <w:r w:rsidR="00D254AD" w:rsidRPr="00E131ED">
        <w:rPr>
          <w:rFonts w:ascii="仿宋_GB2312" w:eastAsia="仿宋_GB2312" w:hAnsi="仿宋" w:hint="eastAsia"/>
          <w:b/>
          <w:sz w:val="32"/>
        </w:rPr>
        <w:t>、</w:t>
      </w:r>
      <w:r w:rsidRPr="00E131ED">
        <w:rPr>
          <w:rFonts w:ascii="仿宋_GB2312" w:eastAsia="仿宋_GB2312" w:hAnsi="仿宋" w:hint="eastAsia"/>
          <w:b/>
          <w:sz w:val="32"/>
        </w:rPr>
        <w:t>社会保障和就业支出</w:t>
      </w:r>
      <w:r w:rsidR="00011648" w:rsidRPr="00E131ED">
        <w:rPr>
          <w:rFonts w:ascii="仿宋_GB2312" w:eastAsia="仿宋_GB2312" w:hAnsi="仿宋" w:hint="eastAsia"/>
          <w:b/>
          <w:sz w:val="32"/>
        </w:rPr>
        <w:t>（类）</w:t>
      </w:r>
      <w:r w:rsidR="00D254AD" w:rsidRPr="00E131ED">
        <w:rPr>
          <w:rFonts w:ascii="仿宋_GB2312" w:eastAsia="仿宋_GB2312" w:hAnsi="仿宋" w:hint="eastAsia"/>
          <w:b/>
          <w:sz w:val="32"/>
        </w:rPr>
        <w:t>社会福利</w:t>
      </w:r>
      <w:r w:rsidR="00011648" w:rsidRPr="00E131ED">
        <w:rPr>
          <w:rFonts w:ascii="仿宋_GB2312" w:eastAsia="仿宋_GB2312" w:hAnsi="仿宋" w:hint="eastAsia"/>
          <w:b/>
          <w:sz w:val="32"/>
        </w:rPr>
        <w:t>（款）</w:t>
      </w:r>
      <w:r w:rsidR="00D254AD" w:rsidRPr="00E131ED">
        <w:rPr>
          <w:rFonts w:ascii="仿宋_GB2312" w:eastAsia="仿宋_GB2312" w:hAnsi="仿宋" w:hint="eastAsia"/>
          <w:b/>
          <w:sz w:val="32"/>
        </w:rPr>
        <w:t>社会福利事业单位</w:t>
      </w:r>
      <w:r w:rsidR="00011648" w:rsidRPr="00E131ED">
        <w:rPr>
          <w:rFonts w:ascii="仿宋_GB2312" w:eastAsia="仿宋_GB2312" w:hAnsi="仿宋" w:hint="eastAsia"/>
          <w:b/>
          <w:sz w:val="32"/>
        </w:rPr>
        <w:t>（项）。</w:t>
      </w:r>
    </w:p>
    <w:p w:rsidR="00551DA9"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D254AD" w:rsidRPr="00E131ED">
        <w:rPr>
          <w:rFonts w:ascii="仿宋_GB2312" w:eastAsia="仿宋_GB2312" w:hAnsi="仿宋" w:hint="eastAsia"/>
          <w:sz w:val="32"/>
        </w:rPr>
        <w:t>50.91万元，</w:t>
      </w:r>
      <w:r w:rsidR="00551DA9" w:rsidRPr="00E131ED">
        <w:rPr>
          <w:rFonts w:ascii="仿宋_GB2312" w:eastAsia="仿宋_GB2312" w:hAnsi="仿宋" w:hint="eastAsia"/>
          <w:sz w:val="32"/>
        </w:rPr>
        <w:t>主要用于福利中心经费。</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11、社会保障和就业支出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社会福利</w:t>
      </w:r>
      <w:r w:rsidR="00011648" w:rsidRPr="00E131ED">
        <w:rPr>
          <w:rFonts w:ascii="仿宋_GB2312" w:eastAsia="仿宋_GB2312" w:hAnsi="仿宋" w:hint="eastAsia"/>
          <w:b/>
          <w:sz w:val="32"/>
        </w:rPr>
        <w:t>（款）</w:t>
      </w:r>
      <w:r w:rsidR="00D254AD" w:rsidRPr="00E131ED">
        <w:rPr>
          <w:rFonts w:ascii="仿宋_GB2312" w:eastAsia="仿宋_GB2312" w:hAnsi="仿宋" w:hint="eastAsia"/>
          <w:b/>
          <w:sz w:val="32"/>
        </w:rPr>
        <w:t>其他社会福利支出</w:t>
      </w:r>
      <w:r w:rsidR="0001164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D254AD" w:rsidRPr="00E131ED">
        <w:rPr>
          <w:rFonts w:ascii="仿宋_GB2312" w:eastAsia="仿宋_GB2312" w:hAnsi="仿宋" w:hint="eastAsia"/>
          <w:sz w:val="32"/>
        </w:rPr>
        <w:t>0.71</w:t>
      </w:r>
      <w:r w:rsidR="00551DA9" w:rsidRPr="00E131ED">
        <w:rPr>
          <w:rFonts w:ascii="仿宋_GB2312" w:eastAsia="仿宋_GB2312" w:hAnsi="仿宋" w:hint="eastAsia"/>
          <w:sz w:val="32"/>
        </w:rPr>
        <w:t>万元，主要用于扶贫消费券补助。</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12</w:t>
      </w:r>
      <w:r w:rsidR="00D254AD" w:rsidRPr="00E131ED">
        <w:rPr>
          <w:rFonts w:ascii="仿宋_GB2312" w:eastAsia="仿宋_GB2312" w:hAnsi="仿宋" w:hint="eastAsia"/>
          <w:b/>
          <w:sz w:val="32"/>
        </w:rPr>
        <w:t>、</w:t>
      </w:r>
      <w:r w:rsidRPr="00E131ED">
        <w:rPr>
          <w:rFonts w:ascii="仿宋_GB2312" w:eastAsia="仿宋_GB2312" w:hAnsi="仿宋" w:hint="eastAsia"/>
          <w:b/>
          <w:sz w:val="32"/>
        </w:rPr>
        <w:t>社会保障和就业支出</w:t>
      </w:r>
      <w:r w:rsidR="00011648" w:rsidRPr="00E131ED">
        <w:rPr>
          <w:rFonts w:ascii="仿宋_GB2312" w:eastAsia="仿宋_GB2312" w:hAnsi="仿宋" w:hint="eastAsia"/>
          <w:b/>
          <w:sz w:val="32"/>
        </w:rPr>
        <w:t>（类）</w:t>
      </w:r>
      <w:r w:rsidR="00D254AD" w:rsidRPr="00E131ED">
        <w:rPr>
          <w:rFonts w:ascii="仿宋_GB2312" w:eastAsia="仿宋_GB2312" w:hAnsi="仿宋" w:hint="eastAsia"/>
          <w:b/>
          <w:sz w:val="32"/>
        </w:rPr>
        <w:t>临时救助</w:t>
      </w:r>
      <w:r w:rsidR="00011648" w:rsidRPr="00E131ED">
        <w:rPr>
          <w:rFonts w:ascii="仿宋_GB2312" w:eastAsia="仿宋_GB2312" w:hAnsi="仿宋" w:hint="eastAsia"/>
          <w:b/>
          <w:sz w:val="32"/>
        </w:rPr>
        <w:t>（款）</w:t>
      </w:r>
      <w:r w:rsidR="00D254AD" w:rsidRPr="00E131ED">
        <w:rPr>
          <w:rFonts w:ascii="仿宋_GB2312" w:eastAsia="仿宋_GB2312" w:hAnsi="仿宋" w:hint="eastAsia"/>
          <w:b/>
          <w:sz w:val="32"/>
        </w:rPr>
        <w:t>临时救助支出</w:t>
      </w:r>
      <w:r w:rsidR="0001164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D254AD" w:rsidRPr="00E131ED">
        <w:rPr>
          <w:rFonts w:ascii="仿宋_GB2312" w:eastAsia="仿宋_GB2312" w:hAnsi="仿宋" w:hint="eastAsia"/>
          <w:sz w:val="32"/>
        </w:rPr>
        <w:t>8.35万元</w:t>
      </w:r>
      <w:r w:rsidR="00551DA9" w:rsidRPr="00E131ED">
        <w:rPr>
          <w:rFonts w:ascii="仿宋_GB2312" w:eastAsia="仿宋_GB2312" w:hAnsi="仿宋" w:hint="eastAsia"/>
          <w:sz w:val="32"/>
        </w:rPr>
        <w:t>，主要用于两节期间困难补助。</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13</w:t>
      </w:r>
      <w:r w:rsidR="00D254AD" w:rsidRPr="00E131ED">
        <w:rPr>
          <w:rFonts w:ascii="仿宋_GB2312" w:eastAsia="仿宋_GB2312" w:hAnsi="仿宋" w:hint="eastAsia"/>
          <w:b/>
          <w:sz w:val="32"/>
        </w:rPr>
        <w:t>、</w:t>
      </w:r>
      <w:r w:rsidRPr="00E131ED">
        <w:rPr>
          <w:rFonts w:ascii="仿宋_GB2312" w:eastAsia="仿宋_GB2312" w:hAnsi="仿宋" w:hint="eastAsia"/>
          <w:b/>
          <w:sz w:val="32"/>
        </w:rPr>
        <w:t>社会保障和就业支出</w:t>
      </w:r>
      <w:r w:rsidR="00011648" w:rsidRPr="00E131ED">
        <w:rPr>
          <w:rFonts w:ascii="仿宋_GB2312" w:eastAsia="仿宋_GB2312" w:hAnsi="仿宋" w:hint="eastAsia"/>
          <w:b/>
          <w:sz w:val="32"/>
        </w:rPr>
        <w:t>（类）</w:t>
      </w:r>
      <w:r w:rsidR="00D254AD" w:rsidRPr="00E131ED">
        <w:rPr>
          <w:rFonts w:ascii="仿宋_GB2312" w:eastAsia="仿宋_GB2312" w:hAnsi="仿宋" w:hint="eastAsia"/>
          <w:b/>
          <w:sz w:val="32"/>
        </w:rPr>
        <w:t>特困人员救助供养</w:t>
      </w:r>
      <w:r w:rsidR="00011648" w:rsidRPr="00E131ED">
        <w:rPr>
          <w:rFonts w:ascii="仿宋_GB2312" w:eastAsia="仿宋_GB2312" w:hAnsi="仿宋" w:hint="eastAsia"/>
          <w:b/>
          <w:sz w:val="32"/>
        </w:rPr>
        <w:t>（款）</w:t>
      </w:r>
      <w:r w:rsidR="00D254AD" w:rsidRPr="00E131ED">
        <w:rPr>
          <w:rFonts w:ascii="仿宋_GB2312" w:eastAsia="仿宋_GB2312" w:hAnsi="仿宋" w:hint="eastAsia"/>
          <w:b/>
          <w:sz w:val="32"/>
        </w:rPr>
        <w:t>农村特困人员救助供养支出</w:t>
      </w:r>
      <w:r w:rsidR="0001164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D254AD" w:rsidRPr="00E131ED">
        <w:rPr>
          <w:rFonts w:ascii="仿宋_GB2312" w:eastAsia="仿宋_GB2312" w:hAnsi="仿宋" w:hint="eastAsia"/>
          <w:sz w:val="32"/>
        </w:rPr>
        <w:t>130.2054万元</w:t>
      </w:r>
      <w:r w:rsidR="00551DA9" w:rsidRPr="00E131ED">
        <w:rPr>
          <w:rFonts w:ascii="仿宋_GB2312" w:eastAsia="仿宋_GB2312" w:hAnsi="仿宋" w:hint="eastAsia"/>
          <w:sz w:val="32"/>
        </w:rPr>
        <w:t>，主要用于农村五保供养。</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14</w:t>
      </w:r>
      <w:r w:rsidR="00D254AD" w:rsidRPr="00E131ED">
        <w:rPr>
          <w:rFonts w:ascii="仿宋_GB2312" w:eastAsia="仿宋_GB2312" w:hAnsi="仿宋" w:hint="eastAsia"/>
          <w:b/>
          <w:sz w:val="32"/>
        </w:rPr>
        <w:t>、</w:t>
      </w:r>
      <w:r w:rsidRPr="00E131ED">
        <w:rPr>
          <w:rFonts w:ascii="仿宋_GB2312" w:eastAsia="仿宋_GB2312" w:hAnsi="仿宋" w:hint="eastAsia"/>
          <w:b/>
          <w:sz w:val="32"/>
        </w:rPr>
        <w:t>社会保障和就业支出</w:t>
      </w:r>
      <w:r w:rsidR="00011648" w:rsidRPr="00E131ED">
        <w:rPr>
          <w:rFonts w:ascii="仿宋_GB2312" w:eastAsia="仿宋_GB2312" w:hAnsi="仿宋" w:hint="eastAsia"/>
          <w:b/>
          <w:sz w:val="32"/>
        </w:rPr>
        <w:t>（类）</w:t>
      </w:r>
      <w:r w:rsidR="003E05B3" w:rsidRPr="00E131ED">
        <w:rPr>
          <w:rFonts w:ascii="仿宋_GB2312" w:eastAsia="仿宋_GB2312" w:hAnsi="仿宋" w:hint="eastAsia"/>
          <w:b/>
          <w:sz w:val="32"/>
        </w:rPr>
        <w:t>其他生活救助</w:t>
      </w:r>
      <w:r w:rsidR="00011648" w:rsidRPr="00E131ED">
        <w:rPr>
          <w:rFonts w:ascii="仿宋_GB2312" w:eastAsia="仿宋_GB2312" w:hAnsi="仿宋" w:hint="eastAsia"/>
          <w:b/>
          <w:sz w:val="32"/>
        </w:rPr>
        <w:t>（款）</w:t>
      </w:r>
      <w:r w:rsidR="003E05B3" w:rsidRPr="00E131ED">
        <w:rPr>
          <w:rFonts w:ascii="仿宋_GB2312" w:eastAsia="仿宋_GB2312" w:hAnsi="仿宋" w:hint="eastAsia"/>
          <w:b/>
          <w:sz w:val="32"/>
        </w:rPr>
        <w:t>其他城市生活救助</w:t>
      </w:r>
      <w:r w:rsidR="00011648" w:rsidRPr="00E131ED">
        <w:rPr>
          <w:rFonts w:ascii="仿宋_GB2312" w:eastAsia="仿宋_GB2312" w:hAnsi="仿宋" w:hint="eastAsia"/>
          <w:b/>
          <w:sz w:val="32"/>
        </w:rPr>
        <w:t>（项）。</w:t>
      </w:r>
    </w:p>
    <w:p w:rsidR="00D254A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3E05B3" w:rsidRPr="00E131ED">
        <w:rPr>
          <w:rFonts w:ascii="仿宋_GB2312" w:eastAsia="仿宋_GB2312" w:hAnsi="仿宋" w:hint="eastAsia"/>
          <w:sz w:val="32"/>
        </w:rPr>
        <w:t>1万元</w:t>
      </w:r>
      <w:r w:rsidR="00551DA9" w:rsidRPr="00E131ED">
        <w:rPr>
          <w:rFonts w:ascii="仿宋_GB2312" w:eastAsia="仿宋_GB2312" w:hAnsi="仿宋" w:hint="eastAsia"/>
          <w:sz w:val="32"/>
        </w:rPr>
        <w:t>，主要用</w:t>
      </w:r>
      <w:r w:rsidR="00551DA9" w:rsidRPr="00E131ED">
        <w:rPr>
          <w:rFonts w:ascii="仿宋_GB2312" w:eastAsia="仿宋_GB2312" w:hAnsi="仿宋" w:hint="eastAsia"/>
          <w:sz w:val="32"/>
        </w:rPr>
        <w:lastRenderedPageBreak/>
        <w:t>于民政救助资金。</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15、</w:t>
      </w:r>
      <w:r w:rsidR="003E05B3" w:rsidRPr="00E131ED">
        <w:rPr>
          <w:rFonts w:ascii="仿宋_GB2312" w:eastAsia="仿宋_GB2312" w:hAnsi="仿宋" w:hint="eastAsia"/>
          <w:b/>
          <w:sz w:val="32"/>
        </w:rPr>
        <w:t>卫生健康支出</w:t>
      </w:r>
      <w:r w:rsidR="00011648" w:rsidRPr="00E131ED">
        <w:rPr>
          <w:rFonts w:ascii="仿宋_GB2312" w:eastAsia="仿宋_GB2312" w:hAnsi="仿宋" w:hint="eastAsia"/>
          <w:b/>
          <w:sz w:val="32"/>
        </w:rPr>
        <w:t>（类）</w:t>
      </w:r>
      <w:r w:rsidR="003E05B3" w:rsidRPr="00E131ED">
        <w:rPr>
          <w:rFonts w:ascii="仿宋_GB2312" w:eastAsia="仿宋_GB2312" w:hAnsi="仿宋" w:hint="eastAsia"/>
          <w:b/>
          <w:sz w:val="32"/>
        </w:rPr>
        <w:t>公共卫生</w:t>
      </w:r>
      <w:r w:rsidR="00011648" w:rsidRPr="00E131ED">
        <w:rPr>
          <w:rFonts w:ascii="仿宋_GB2312" w:eastAsia="仿宋_GB2312" w:hAnsi="仿宋" w:hint="eastAsia"/>
          <w:b/>
          <w:sz w:val="32"/>
        </w:rPr>
        <w:t>（款）</w:t>
      </w:r>
      <w:r w:rsidR="003E05B3" w:rsidRPr="00E131ED">
        <w:rPr>
          <w:rFonts w:ascii="仿宋_GB2312" w:eastAsia="仿宋_GB2312" w:hAnsi="仿宋" w:hint="eastAsia"/>
          <w:b/>
          <w:sz w:val="32"/>
        </w:rPr>
        <w:t>突发公共卫生事件应急处理</w:t>
      </w:r>
      <w:r w:rsidR="00011648" w:rsidRPr="00E131ED">
        <w:rPr>
          <w:rFonts w:ascii="仿宋_GB2312" w:eastAsia="仿宋_GB2312" w:hAnsi="仿宋" w:hint="eastAsia"/>
          <w:b/>
          <w:sz w:val="32"/>
        </w:rPr>
        <w:t>（项）。</w:t>
      </w:r>
    </w:p>
    <w:p w:rsidR="003E05B3"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3E05B3" w:rsidRPr="00E131ED">
        <w:rPr>
          <w:rFonts w:ascii="仿宋_GB2312" w:eastAsia="仿宋_GB2312" w:hAnsi="仿宋" w:hint="eastAsia"/>
          <w:sz w:val="32"/>
        </w:rPr>
        <w:t>8.5079万元</w:t>
      </w:r>
      <w:r w:rsidR="00551DA9" w:rsidRPr="00E131ED">
        <w:rPr>
          <w:rFonts w:ascii="仿宋_GB2312" w:eastAsia="仿宋_GB2312" w:hAnsi="仿宋" w:hint="eastAsia"/>
          <w:sz w:val="32"/>
        </w:rPr>
        <w:t>，主要用于疫情防控经费。</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16</w:t>
      </w:r>
      <w:r w:rsidR="003E05B3" w:rsidRPr="00E131ED">
        <w:rPr>
          <w:rFonts w:ascii="仿宋_GB2312" w:eastAsia="仿宋_GB2312" w:hAnsi="仿宋" w:hint="eastAsia"/>
          <w:b/>
          <w:sz w:val="32"/>
        </w:rPr>
        <w:t>、</w:t>
      </w:r>
      <w:r w:rsidRPr="00E131ED">
        <w:rPr>
          <w:rFonts w:ascii="仿宋_GB2312" w:eastAsia="仿宋_GB2312" w:hAnsi="仿宋" w:hint="eastAsia"/>
          <w:b/>
          <w:sz w:val="32"/>
        </w:rPr>
        <w:t>卫生健康支出</w:t>
      </w:r>
      <w:r w:rsidR="00011648" w:rsidRPr="00E131ED">
        <w:rPr>
          <w:rFonts w:ascii="仿宋_GB2312" w:eastAsia="仿宋_GB2312" w:hAnsi="仿宋" w:hint="eastAsia"/>
          <w:b/>
          <w:sz w:val="32"/>
        </w:rPr>
        <w:t>（类）</w:t>
      </w:r>
      <w:r w:rsidR="003E05B3" w:rsidRPr="00E131ED">
        <w:rPr>
          <w:rFonts w:ascii="仿宋_GB2312" w:eastAsia="仿宋_GB2312" w:hAnsi="仿宋" w:hint="eastAsia"/>
          <w:b/>
          <w:sz w:val="32"/>
        </w:rPr>
        <w:t>医疗救助</w:t>
      </w:r>
      <w:r w:rsidR="00011648" w:rsidRPr="00E131ED">
        <w:rPr>
          <w:rFonts w:ascii="仿宋_GB2312" w:eastAsia="仿宋_GB2312" w:hAnsi="仿宋" w:hint="eastAsia"/>
          <w:b/>
          <w:sz w:val="32"/>
        </w:rPr>
        <w:t>（款）</w:t>
      </w:r>
      <w:r w:rsidR="003E05B3" w:rsidRPr="00E131ED">
        <w:rPr>
          <w:rFonts w:ascii="仿宋_GB2312" w:eastAsia="仿宋_GB2312" w:hAnsi="仿宋" w:hint="eastAsia"/>
          <w:b/>
          <w:sz w:val="32"/>
        </w:rPr>
        <w:t>城乡医疗救助</w:t>
      </w:r>
      <w:r w:rsidR="00011648" w:rsidRPr="00E131ED">
        <w:rPr>
          <w:rFonts w:ascii="仿宋_GB2312" w:eastAsia="仿宋_GB2312" w:hAnsi="仿宋" w:hint="eastAsia"/>
          <w:b/>
          <w:sz w:val="32"/>
        </w:rPr>
        <w:t>（项）。</w:t>
      </w:r>
    </w:p>
    <w:p w:rsidR="003E05B3"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3E05B3" w:rsidRPr="00E131ED">
        <w:rPr>
          <w:rFonts w:ascii="仿宋_GB2312" w:eastAsia="仿宋_GB2312" w:hAnsi="仿宋" w:hint="eastAsia"/>
          <w:sz w:val="32"/>
        </w:rPr>
        <w:t>3.14万元</w:t>
      </w:r>
      <w:r w:rsidR="00551DA9" w:rsidRPr="00E131ED">
        <w:rPr>
          <w:rFonts w:ascii="仿宋_GB2312" w:eastAsia="仿宋_GB2312" w:hAnsi="仿宋" w:hint="eastAsia"/>
          <w:sz w:val="32"/>
        </w:rPr>
        <w:t>，主要用于贫困人口医疗保险补助。</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17、卫生健康支出</w:t>
      </w:r>
      <w:r w:rsidR="00011648" w:rsidRPr="00E131ED">
        <w:rPr>
          <w:rFonts w:ascii="仿宋_GB2312" w:eastAsia="仿宋_GB2312" w:hAnsi="仿宋" w:hint="eastAsia"/>
          <w:b/>
          <w:sz w:val="32"/>
        </w:rPr>
        <w:t>（类）</w:t>
      </w:r>
      <w:r w:rsidR="003E05B3" w:rsidRPr="00E131ED">
        <w:rPr>
          <w:rFonts w:ascii="仿宋_GB2312" w:eastAsia="仿宋_GB2312" w:hAnsi="仿宋" w:hint="eastAsia"/>
          <w:b/>
          <w:sz w:val="32"/>
        </w:rPr>
        <w:t>老龄卫生健康事务</w:t>
      </w:r>
      <w:r w:rsidR="00011648" w:rsidRPr="00E131ED">
        <w:rPr>
          <w:rFonts w:ascii="仿宋_GB2312" w:eastAsia="仿宋_GB2312" w:hAnsi="仿宋" w:hint="eastAsia"/>
          <w:b/>
          <w:sz w:val="32"/>
        </w:rPr>
        <w:t>（款）</w:t>
      </w:r>
      <w:r w:rsidR="003E05B3" w:rsidRPr="00E131ED">
        <w:rPr>
          <w:rFonts w:ascii="仿宋_GB2312" w:eastAsia="仿宋_GB2312" w:hAnsi="仿宋" w:hint="eastAsia"/>
          <w:b/>
          <w:sz w:val="32"/>
        </w:rPr>
        <w:t>老龄卫生健康事务</w:t>
      </w:r>
      <w:r w:rsidR="00011648" w:rsidRPr="00E131ED">
        <w:rPr>
          <w:rFonts w:ascii="仿宋_GB2312" w:eastAsia="仿宋_GB2312" w:hAnsi="仿宋" w:hint="eastAsia"/>
          <w:b/>
          <w:sz w:val="32"/>
        </w:rPr>
        <w:t>（项）。</w:t>
      </w:r>
    </w:p>
    <w:p w:rsidR="003E05B3"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3E05B3" w:rsidRPr="00E131ED">
        <w:rPr>
          <w:rFonts w:ascii="仿宋_GB2312" w:eastAsia="仿宋_GB2312" w:hAnsi="仿宋" w:hint="eastAsia"/>
          <w:sz w:val="32"/>
        </w:rPr>
        <w:t>5.68万元</w:t>
      </w:r>
      <w:r w:rsidR="00551DA9" w:rsidRPr="00E131ED">
        <w:rPr>
          <w:rFonts w:ascii="仿宋_GB2312" w:eastAsia="仿宋_GB2312" w:hAnsi="仿宋" w:hint="eastAsia"/>
          <w:sz w:val="32"/>
        </w:rPr>
        <w:t>，主要用于高龄补贴。</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18、</w:t>
      </w:r>
      <w:r w:rsidR="003E05B3" w:rsidRPr="00E131ED">
        <w:rPr>
          <w:rFonts w:ascii="仿宋_GB2312" w:eastAsia="仿宋_GB2312" w:hAnsi="仿宋" w:hint="eastAsia"/>
          <w:b/>
          <w:sz w:val="32"/>
        </w:rPr>
        <w:t>节能环保支出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自然生态保护</w:t>
      </w:r>
      <w:r w:rsidR="00011648" w:rsidRPr="00E131ED">
        <w:rPr>
          <w:rFonts w:ascii="仿宋_GB2312" w:eastAsia="仿宋_GB2312" w:hAnsi="仿宋" w:hint="eastAsia"/>
          <w:b/>
          <w:sz w:val="32"/>
        </w:rPr>
        <w:t>（款）</w:t>
      </w:r>
      <w:r w:rsidRPr="00E131ED">
        <w:rPr>
          <w:rFonts w:ascii="仿宋_GB2312" w:eastAsia="仿宋_GB2312" w:hAnsi="仿宋" w:hint="eastAsia"/>
          <w:b/>
          <w:sz w:val="32"/>
        </w:rPr>
        <w:t>农村环境保护</w:t>
      </w:r>
      <w:r w:rsidR="00011648" w:rsidRPr="00E131ED">
        <w:rPr>
          <w:rFonts w:ascii="仿宋_GB2312" w:eastAsia="仿宋_GB2312" w:hAnsi="仿宋" w:hint="eastAsia"/>
          <w:b/>
          <w:sz w:val="32"/>
        </w:rPr>
        <w:t>（项）。</w:t>
      </w:r>
    </w:p>
    <w:p w:rsidR="00551DA9"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551DA9" w:rsidRPr="00E131ED">
        <w:rPr>
          <w:rFonts w:ascii="仿宋_GB2312" w:eastAsia="仿宋_GB2312" w:hAnsi="仿宋" w:hint="eastAsia"/>
          <w:sz w:val="32"/>
        </w:rPr>
        <w:t>185.728万元，主要用于双营乡街道农村生活污水排水管网工程、秸杆禁烧工作经费。</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19、</w:t>
      </w:r>
      <w:r w:rsidR="003E05B3" w:rsidRPr="00E131ED">
        <w:rPr>
          <w:rFonts w:ascii="仿宋_GB2312" w:eastAsia="仿宋_GB2312" w:hAnsi="仿宋" w:hint="eastAsia"/>
          <w:b/>
          <w:sz w:val="32"/>
        </w:rPr>
        <w:t>农林水支出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农业农村</w:t>
      </w:r>
      <w:r w:rsidR="00011648" w:rsidRPr="00E131ED">
        <w:rPr>
          <w:rFonts w:ascii="仿宋_GB2312" w:eastAsia="仿宋_GB2312" w:hAnsi="仿宋" w:hint="eastAsia"/>
          <w:b/>
          <w:sz w:val="32"/>
        </w:rPr>
        <w:t>（款）</w:t>
      </w:r>
      <w:r w:rsidRPr="00E131ED">
        <w:rPr>
          <w:rFonts w:ascii="仿宋_GB2312" w:eastAsia="仿宋_GB2312" w:hAnsi="仿宋" w:hint="eastAsia"/>
          <w:b/>
          <w:sz w:val="32"/>
        </w:rPr>
        <w:t>农业生产发展</w:t>
      </w:r>
      <w:r w:rsidR="00011648" w:rsidRPr="00E131ED">
        <w:rPr>
          <w:rFonts w:ascii="仿宋_GB2312" w:eastAsia="仿宋_GB2312" w:hAnsi="仿宋" w:hint="eastAsia"/>
          <w:b/>
          <w:sz w:val="32"/>
        </w:rPr>
        <w:t>（项）。</w:t>
      </w:r>
    </w:p>
    <w:p w:rsidR="00551DA9"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551DA9" w:rsidRPr="00E131ED">
        <w:rPr>
          <w:rFonts w:ascii="仿宋_GB2312" w:eastAsia="仿宋_GB2312" w:hAnsi="仿宋" w:hint="eastAsia"/>
          <w:sz w:val="32"/>
        </w:rPr>
        <w:t>823.7961万元，主要用于农机补贴、粮食直补。</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20、农林水支出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农业农村</w:t>
      </w:r>
      <w:r w:rsidR="00011648" w:rsidRPr="00E131ED">
        <w:rPr>
          <w:rFonts w:ascii="仿宋_GB2312" w:eastAsia="仿宋_GB2312" w:hAnsi="仿宋" w:hint="eastAsia"/>
          <w:b/>
          <w:sz w:val="32"/>
        </w:rPr>
        <w:t>（款）</w:t>
      </w:r>
      <w:r w:rsidRPr="00E131ED">
        <w:rPr>
          <w:rFonts w:ascii="仿宋_GB2312" w:eastAsia="仿宋_GB2312" w:hAnsi="仿宋" w:hint="eastAsia"/>
          <w:b/>
          <w:sz w:val="32"/>
        </w:rPr>
        <w:t>农村道路建设</w:t>
      </w:r>
      <w:r w:rsidR="00011648" w:rsidRPr="00E131ED">
        <w:rPr>
          <w:rFonts w:ascii="仿宋_GB2312" w:eastAsia="仿宋_GB2312" w:hAnsi="仿宋" w:hint="eastAsia"/>
          <w:b/>
          <w:sz w:val="32"/>
        </w:rPr>
        <w:t>（项）。</w:t>
      </w:r>
    </w:p>
    <w:p w:rsidR="00551DA9"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551DA9" w:rsidRPr="00E131ED">
        <w:rPr>
          <w:rFonts w:ascii="仿宋_GB2312" w:eastAsia="仿宋_GB2312" w:hAnsi="仿宋" w:hint="eastAsia"/>
          <w:sz w:val="32"/>
        </w:rPr>
        <w:t>5001万元，主要用于道路建设工程。</w:t>
      </w:r>
    </w:p>
    <w:p w:rsidR="00011648" w:rsidRPr="00E131ED" w:rsidRDefault="00551DA9"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21、农林水支出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农业农村</w:t>
      </w:r>
      <w:r w:rsidR="00011648" w:rsidRPr="00E131ED">
        <w:rPr>
          <w:rFonts w:ascii="仿宋_GB2312" w:eastAsia="仿宋_GB2312" w:hAnsi="仿宋" w:hint="eastAsia"/>
          <w:b/>
          <w:sz w:val="32"/>
        </w:rPr>
        <w:t>（款）</w:t>
      </w:r>
      <w:r w:rsidRPr="00E131ED">
        <w:rPr>
          <w:rFonts w:ascii="仿宋_GB2312" w:eastAsia="仿宋_GB2312" w:hAnsi="仿宋" w:hint="eastAsia"/>
          <w:b/>
          <w:sz w:val="32"/>
        </w:rPr>
        <w:t>其他农业农村支出</w:t>
      </w:r>
      <w:r w:rsidR="00011648" w:rsidRPr="00E131ED">
        <w:rPr>
          <w:rFonts w:ascii="仿宋_GB2312" w:eastAsia="仿宋_GB2312" w:hAnsi="仿宋" w:hint="eastAsia"/>
          <w:b/>
          <w:sz w:val="32"/>
        </w:rPr>
        <w:t>（项）。</w:t>
      </w:r>
    </w:p>
    <w:p w:rsidR="00551DA9"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551DA9" w:rsidRPr="00E131ED">
        <w:rPr>
          <w:rFonts w:ascii="仿宋_GB2312" w:eastAsia="仿宋_GB2312" w:hAnsi="仿宋" w:hint="eastAsia"/>
          <w:sz w:val="32"/>
        </w:rPr>
        <w:t>112.88万元，</w:t>
      </w:r>
      <w:r w:rsidR="00551DA9" w:rsidRPr="00E131ED">
        <w:rPr>
          <w:rFonts w:ascii="仿宋_GB2312" w:eastAsia="仿宋_GB2312" w:hAnsi="仿宋" w:hint="eastAsia"/>
          <w:sz w:val="32"/>
        </w:rPr>
        <w:lastRenderedPageBreak/>
        <w:t>主要用于</w:t>
      </w:r>
      <w:r w:rsidR="005C74CD" w:rsidRPr="00E131ED">
        <w:rPr>
          <w:rFonts w:ascii="仿宋_GB2312" w:eastAsia="仿宋_GB2312" w:hAnsi="仿宋" w:hint="eastAsia"/>
          <w:sz w:val="32"/>
        </w:rPr>
        <w:t>乡村运转资金、春季造林苗木采购。</w:t>
      </w:r>
    </w:p>
    <w:p w:rsidR="00011648" w:rsidRPr="00E131ED" w:rsidRDefault="005C74CD"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22、农林水支出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扶贫</w:t>
      </w:r>
      <w:r w:rsidR="00011648" w:rsidRPr="00E131ED">
        <w:rPr>
          <w:rFonts w:ascii="仿宋_GB2312" w:eastAsia="仿宋_GB2312" w:hAnsi="仿宋" w:hint="eastAsia"/>
          <w:b/>
          <w:sz w:val="32"/>
        </w:rPr>
        <w:t>（款）</w:t>
      </w:r>
      <w:r w:rsidRPr="00E131ED">
        <w:rPr>
          <w:rFonts w:ascii="仿宋_GB2312" w:eastAsia="仿宋_GB2312" w:hAnsi="仿宋" w:hint="eastAsia"/>
          <w:b/>
          <w:sz w:val="32"/>
        </w:rPr>
        <w:t>其他扶贫支出</w:t>
      </w:r>
      <w:r w:rsidR="00011648" w:rsidRPr="00E131ED">
        <w:rPr>
          <w:rFonts w:ascii="仿宋_GB2312" w:eastAsia="仿宋_GB2312" w:hAnsi="仿宋" w:hint="eastAsia"/>
          <w:b/>
          <w:sz w:val="32"/>
        </w:rPr>
        <w:t>（项）。</w:t>
      </w:r>
    </w:p>
    <w:p w:rsidR="00551DA9"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5C74CD" w:rsidRPr="00E131ED">
        <w:rPr>
          <w:rFonts w:ascii="仿宋_GB2312" w:eastAsia="仿宋_GB2312" w:hAnsi="仿宋" w:hint="eastAsia"/>
          <w:sz w:val="32"/>
        </w:rPr>
        <w:t>42.39万元，主要用于扶贫特岗补贴、产业扶贫资金、危房改造补助、其他扶贫经费。</w:t>
      </w:r>
    </w:p>
    <w:p w:rsidR="00011648" w:rsidRPr="00E131ED" w:rsidRDefault="005C74CD" w:rsidP="00E131ED">
      <w:pPr>
        <w:spacing w:line="500" w:lineRule="exact"/>
        <w:ind w:firstLineChars="200" w:firstLine="643"/>
        <w:rPr>
          <w:rFonts w:ascii="仿宋_GB2312" w:eastAsia="仿宋_GB2312" w:hAnsi="仿宋"/>
          <w:b/>
          <w:sz w:val="32"/>
        </w:rPr>
      </w:pPr>
      <w:r w:rsidRPr="00E131ED">
        <w:rPr>
          <w:rFonts w:ascii="仿宋_GB2312" w:eastAsia="仿宋_GB2312" w:hAnsi="仿宋" w:hint="eastAsia"/>
          <w:b/>
          <w:sz w:val="32"/>
        </w:rPr>
        <w:t>23、农林水支出</w:t>
      </w:r>
      <w:r w:rsidR="00011648" w:rsidRPr="00E131ED">
        <w:rPr>
          <w:rFonts w:ascii="仿宋_GB2312" w:eastAsia="仿宋_GB2312" w:hAnsi="仿宋" w:hint="eastAsia"/>
          <w:b/>
          <w:sz w:val="32"/>
        </w:rPr>
        <w:t>（类）</w:t>
      </w:r>
      <w:r w:rsidRPr="00E131ED">
        <w:rPr>
          <w:rFonts w:ascii="仿宋_GB2312" w:eastAsia="仿宋_GB2312" w:hAnsi="仿宋" w:hint="eastAsia"/>
          <w:b/>
          <w:sz w:val="32"/>
        </w:rPr>
        <w:t>目标价格补贴</w:t>
      </w:r>
      <w:r w:rsidR="00011648" w:rsidRPr="00E131ED">
        <w:rPr>
          <w:rFonts w:ascii="仿宋_GB2312" w:eastAsia="仿宋_GB2312" w:hAnsi="仿宋" w:hint="eastAsia"/>
          <w:b/>
          <w:sz w:val="32"/>
        </w:rPr>
        <w:t>（款）</w:t>
      </w:r>
      <w:r w:rsidRPr="00E131ED">
        <w:rPr>
          <w:rFonts w:ascii="仿宋_GB2312" w:eastAsia="仿宋_GB2312" w:hAnsi="仿宋" w:hint="eastAsia"/>
          <w:b/>
          <w:sz w:val="32"/>
        </w:rPr>
        <w:t>其他目标价格补贴</w:t>
      </w:r>
      <w:r w:rsidR="00011648" w:rsidRPr="00E131ED">
        <w:rPr>
          <w:rFonts w:ascii="仿宋_GB2312" w:eastAsia="仿宋_GB2312" w:hAnsi="仿宋" w:hint="eastAsia"/>
          <w:b/>
          <w:sz w:val="32"/>
        </w:rPr>
        <w:t>（项）。</w:t>
      </w:r>
    </w:p>
    <w:p w:rsidR="005C74CD" w:rsidRPr="00E131ED" w:rsidRDefault="00E131ED" w:rsidP="00E131ED">
      <w:pPr>
        <w:spacing w:line="500" w:lineRule="exact"/>
        <w:ind w:firstLineChars="200" w:firstLine="640"/>
        <w:rPr>
          <w:rFonts w:ascii="仿宋_GB2312" w:eastAsia="仿宋_GB2312" w:hAnsi="仿宋"/>
          <w:sz w:val="32"/>
        </w:rPr>
      </w:pPr>
      <w:r w:rsidRPr="00E131ED">
        <w:rPr>
          <w:rFonts w:ascii="仿宋_GB2312" w:eastAsia="仿宋_GB2312" w:hAnsi="仿宋" w:hint="eastAsia"/>
          <w:sz w:val="32"/>
        </w:rPr>
        <w:t>年初未申请财政拨款预算，</w:t>
      </w:r>
      <w:r w:rsidR="00011648" w:rsidRPr="00E131ED">
        <w:rPr>
          <w:rFonts w:ascii="仿宋_GB2312" w:eastAsia="仿宋_GB2312" w:hAnsi="仿宋" w:hint="eastAsia"/>
          <w:sz w:val="32"/>
        </w:rPr>
        <w:t>支出决算为</w:t>
      </w:r>
      <w:r w:rsidR="005C74CD" w:rsidRPr="00E131ED">
        <w:rPr>
          <w:rFonts w:ascii="仿宋_GB2312" w:eastAsia="仿宋_GB2312" w:hAnsi="仿宋" w:hint="eastAsia"/>
          <w:sz w:val="32"/>
        </w:rPr>
        <w:t>429.6579万元，主要用于玉米、稻谷、大豆生产者补贴。</w:t>
      </w:r>
    </w:p>
    <w:p w:rsidR="00CF6185" w:rsidRPr="00E131ED" w:rsidRDefault="00CF6185" w:rsidP="00E131ED">
      <w:pPr>
        <w:spacing w:line="50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Pr="00E131ED">
        <w:rPr>
          <w:rFonts w:ascii="黑体" w:eastAsia="黑体" w:hAnsi="黑体" w:hint="eastAsia"/>
          <w:sz w:val="32"/>
        </w:rPr>
        <w:t>六、</w:t>
      </w:r>
      <w:r w:rsidRPr="00E131ED">
        <w:rPr>
          <w:rFonts w:ascii="黑体" w:eastAsia="黑体" w:hAnsi="黑体" w:hint="eastAsia"/>
          <w:sz w:val="32"/>
          <w:szCs w:val="30"/>
        </w:rPr>
        <w:t>一般公共预算财政拨款基本支出决算情况说明</w:t>
      </w:r>
    </w:p>
    <w:p w:rsidR="00CF6185" w:rsidRPr="00E131ED" w:rsidRDefault="00CF6185" w:rsidP="00E131ED">
      <w:pPr>
        <w:spacing w:line="500" w:lineRule="exact"/>
        <w:ind w:firstLineChars="200" w:firstLine="640"/>
        <w:rPr>
          <w:rFonts w:ascii="仿宋_GB2312" w:eastAsia="仿宋_GB2312" w:hAnsi="仿宋"/>
          <w:sz w:val="32"/>
          <w:szCs w:val="30"/>
        </w:rPr>
      </w:pPr>
      <w:r w:rsidRPr="00E131ED">
        <w:rPr>
          <w:rFonts w:ascii="仿宋_GB2312" w:eastAsia="仿宋_GB2312" w:hAnsi="仿宋" w:hint="eastAsia"/>
          <w:sz w:val="32"/>
          <w:szCs w:val="30"/>
        </w:rPr>
        <w:t>2020年度财政拨款基本支出</w:t>
      </w:r>
      <w:r w:rsidR="00A80905" w:rsidRPr="00E131ED">
        <w:rPr>
          <w:rFonts w:ascii="仿宋_GB2312" w:eastAsia="仿宋_GB2312" w:hAnsi="仿宋" w:hint="eastAsia"/>
          <w:sz w:val="32"/>
          <w:szCs w:val="30"/>
        </w:rPr>
        <w:t>653.83</w:t>
      </w:r>
      <w:r w:rsidRPr="00E131ED">
        <w:rPr>
          <w:rFonts w:ascii="仿宋_GB2312" w:eastAsia="仿宋_GB2312" w:hAnsi="仿宋" w:hint="eastAsia"/>
          <w:sz w:val="32"/>
          <w:szCs w:val="30"/>
        </w:rPr>
        <w:t>万元，其中：人员经费</w:t>
      </w:r>
      <w:r w:rsidR="007F0B5B" w:rsidRPr="00E131ED">
        <w:rPr>
          <w:rFonts w:ascii="仿宋_GB2312" w:eastAsia="仿宋_GB2312" w:hAnsi="仿宋" w:hint="eastAsia"/>
          <w:sz w:val="32"/>
          <w:szCs w:val="30"/>
        </w:rPr>
        <w:t>516.88</w:t>
      </w:r>
      <w:r w:rsidRPr="00E131ED">
        <w:rPr>
          <w:rFonts w:ascii="仿宋_GB2312" w:eastAsia="仿宋_GB2312" w:hAnsi="仿宋" w:hint="eastAsia"/>
          <w:sz w:val="32"/>
          <w:szCs w:val="30"/>
        </w:rPr>
        <w:t>万元，主要包括：基本工资、津贴补贴、奖金、绩效工资、机关事业单位基本养老保险缴费、职工基本医疗保险缴费、其他社会保障缴费、住房公积金、</w:t>
      </w:r>
      <w:r w:rsidR="00A80905" w:rsidRPr="00E131ED">
        <w:rPr>
          <w:rFonts w:ascii="仿宋_GB2312" w:eastAsia="仿宋_GB2312" w:hAnsi="仿宋" w:hint="eastAsia"/>
          <w:sz w:val="32"/>
          <w:szCs w:val="30"/>
        </w:rPr>
        <w:t>生活补助</w:t>
      </w:r>
      <w:r w:rsidRPr="00E131ED">
        <w:rPr>
          <w:rFonts w:ascii="仿宋_GB2312" w:eastAsia="仿宋_GB2312" w:hAnsi="仿宋" w:hint="eastAsia"/>
          <w:sz w:val="32"/>
          <w:szCs w:val="30"/>
        </w:rPr>
        <w:t>。</w:t>
      </w:r>
    </w:p>
    <w:p w:rsidR="00CF6185" w:rsidRPr="00E131ED" w:rsidRDefault="00CF6185" w:rsidP="00E131ED">
      <w:pPr>
        <w:spacing w:line="500" w:lineRule="exact"/>
        <w:rPr>
          <w:rFonts w:ascii="仿宋_GB2312" w:eastAsia="仿宋_GB2312" w:hAnsi="仿宋"/>
          <w:sz w:val="32"/>
        </w:rPr>
      </w:pPr>
      <w:r w:rsidRPr="00E131ED">
        <w:rPr>
          <w:rFonts w:ascii="仿宋_GB2312" w:eastAsia="仿宋_GB2312" w:hAnsi="仿宋" w:hint="eastAsia"/>
          <w:sz w:val="32"/>
          <w:szCs w:val="30"/>
        </w:rPr>
        <w:t xml:space="preserve">    </w:t>
      </w:r>
      <w:r w:rsidRPr="00E131ED">
        <w:rPr>
          <w:rFonts w:ascii="仿宋_GB2312" w:eastAsia="仿宋_GB2312" w:hAnsi="仿宋" w:hint="eastAsia"/>
          <w:sz w:val="32"/>
        </w:rPr>
        <w:t>公用经费</w:t>
      </w:r>
      <w:r w:rsidR="00A80905" w:rsidRPr="00E131ED">
        <w:rPr>
          <w:rFonts w:ascii="仿宋_GB2312" w:eastAsia="仿宋_GB2312" w:hAnsi="仿宋" w:hint="eastAsia"/>
          <w:sz w:val="32"/>
        </w:rPr>
        <w:t>136.</w:t>
      </w:r>
      <w:r w:rsidR="007F0B5B" w:rsidRPr="00E131ED">
        <w:rPr>
          <w:rFonts w:ascii="仿宋_GB2312" w:eastAsia="仿宋_GB2312" w:hAnsi="仿宋" w:hint="eastAsia"/>
          <w:sz w:val="32"/>
        </w:rPr>
        <w:t>95</w:t>
      </w:r>
      <w:r w:rsidRPr="00E131ED">
        <w:rPr>
          <w:rFonts w:ascii="仿宋_GB2312" w:eastAsia="仿宋_GB2312" w:hAnsi="仿宋" w:hint="eastAsia"/>
          <w:sz w:val="32"/>
        </w:rPr>
        <w:t>万元，主要包括：办公费、印刷费、手续费、水费、电费、取暖费、</w:t>
      </w:r>
      <w:r w:rsidR="00007BDD" w:rsidRPr="00E131ED">
        <w:rPr>
          <w:rFonts w:ascii="仿宋_GB2312" w:eastAsia="仿宋_GB2312" w:hAnsi="仿宋" w:hint="eastAsia"/>
          <w:sz w:val="32"/>
        </w:rPr>
        <w:t>差旅费</w:t>
      </w:r>
      <w:r w:rsidRPr="00E131ED">
        <w:rPr>
          <w:rFonts w:ascii="仿宋_GB2312" w:eastAsia="仿宋_GB2312" w:hAnsi="仿宋" w:hint="eastAsia"/>
          <w:sz w:val="32"/>
        </w:rPr>
        <w:t>、劳务费、公务用车运行维护费、其他交通费用、</w:t>
      </w:r>
      <w:r w:rsidR="00007BDD" w:rsidRPr="00E131ED">
        <w:rPr>
          <w:rFonts w:ascii="仿宋_GB2312" w:eastAsia="仿宋_GB2312" w:hAnsi="仿宋" w:hint="eastAsia"/>
          <w:sz w:val="32"/>
        </w:rPr>
        <w:t>办公设备购置</w:t>
      </w:r>
      <w:r w:rsidRPr="00E131ED">
        <w:rPr>
          <w:rFonts w:ascii="仿宋_GB2312" w:eastAsia="仿宋_GB2312" w:hAnsi="仿宋" w:hint="eastAsia"/>
          <w:sz w:val="32"/>
        </w:rPr>
        <w:t>。</w:t>
      </w:r>
    </w:p>
    <w:p w:rsidR="00CF6185" w:rsidRPr="00E131ED" w:rsidRDefault="00CF6185" w:rsidP="00E131ED">
      <w:pPr>
        <w:spacing w:line="50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Pr="00E131ED">
        <w:rPr>
          <w:rFonts w:ascii="黑体" w:eastAsia="黑体" w:hAnsi="黑体" w:hint="eastAsia"/>
          <w:sz w:val="32"/>
        </w:rPr>
        <w:t>七、</w:t>
      </w:r>
      <w:r w:rsidRPr="00E131ED">
        <w:rPr>
          <w:rFonts w:ascii="黑体" w:eastAsia="黑体" w:hAnsi="黑体" w:hint="eastAsia"/>
          <w:sz w:val="32"/>
          <w:szCs w:val="30"/>
        </w:rPr>
        <w:t>一般公共预算财政拨款“三公”经费支出决算情况说明</w:t>
      </w:r>
    </w:p>
    <w:p w:rsidR="00CF6185" w:rsidRPr="00E131ED" w:rsidRDefault="00CF6185" w:rsidP="00E131ED">
      <w:pPr>
        <w:spacing w:line="500" w:lineRule="exact"/>
        <w:ind w:firstLineChars="200" w:firstLine="640"/>
        <w:rPr>
          <w:rFonts w:ascii="仿宋_GB2312" w:eastAsia="仿宋_GB2312" w:hAnsi="楷体"/>
          <w:sz w:val="32"/>
        </w:rPr>
      </w:pPr>
      <w:r w:rsidRPr="00E131ED">
        <w:rPr>
          <w:rFonts w:ascii="仿宋_GB2312" w:eastAsia="仿宋_GB2312" w:hAnsi="楷体" w:hint="eastAsia"/>
          <w:sz w:val="32"/>
        </w:rPr>
        <w:t>（一）“三公”经费财政拨款支出决算总体情况说明</w:t>
      </w:r>
    </w:p>
    <w:p w:rsidR="00007BDD" w:rsidRPr="00E131ED" w:rsidRDefault="00CF6185" w:rsidP="00E131ED">
      <w:pPr>
        <w:spacing w:line="500" w:lineRule="exact"/>
        <w:ind w:firstLineChars="200" w:firstLine="640"/>
        <w:rPr>
          <w:rFonts w:ascii="仿宋_GB2312" w:eastAsia="仿宋_GB2312" w:hAnsi="仿宋"/>
          <w:sz w:val="32"/>
          <w:szCs w:val="30"/>
        </w:rPr>
      </w:pPr>
      <w:r w:rsidRPr="00E131ED">
        <w:rPr>
          <w:rFonts w:ascii="仿宋_GB2312" w:eastAsia="仿宋_GB2312" w:hAnsi="仿宋" w:hint="eastAsia"/>
          <w:sz w:val="32"/>
          <w:szCs w:val="30"/>
        </w:rPr>
        <w:t>2020年度“三公”经费财政拨款支出预算为</w:t>
      </w:r>
      <w:r w:rsidR="00007BDD" w:rsidRPr="00E131ED">
        <w:rPr>
          <w:rFonts w:ascii="仿宋_GB2312" w:eastAsia="仿宋_GB2312" w:hAnsi="仿宋" w:hint="eastAsia"/>
          <w:sz w:val="32"/>
          <w:szCs w:val="30"/>
        </w:rPr>
        <w:t>0</w:t>
      </w:r>
      <w:r w:rsidRPr="00E131ED">
        <w:rPr>
          <w:rFonts w:ascii="仿宋_GB2312" w:eastAsia="仿宋_GB2312" w:hAnsi="仿宋" w:hint="eastAsia"/>
          <w:sz w:val="32"/>
          <w:szCs w:val="30"/>
        </w:rPr>
        <w:t>万元，支出决算为</w:t>
      </w:r>
      <w:r w:rsidR="00007BDD" w:rsidRPr="00E131ED">
        <w:rPr>
          <w:rFonts w:ascii="仿宋_GB2312" w:eastAsia="仿宋_GB2312" w:hAnsi="仿宋" w:hint="eastAsia"/>
          <w:sz w:val="32"/>
          <w:szCs w:val="30"/>
        </w:rPr>
        <w:t>10</w:t>
      </w:r>
      <w:r w:rsidRPr="00E131ED">
        <w:rPr>
          <w:rFonts w:ascii="仿宋_GB2312" w:eastAsia="仿宋_GB2312" w:hAnsi="仿宋" w:hint="eastAsia"/>
          <w:sz w:val="32"/>
          <w:szCs w:val="30"/>
        </w:rPr>
        <w:t>万元，完成预算的</w:t>
      </w:r>
      <w:r w:rsidR="00007BDD" w:rsidRPr="00E131ED">
        <w:rPr>
          <w:rFonts w:ascii="仿宋_GB2312" w:eastAsia="仿宋_GB2312" w:hAnsi="仿宋" w:hint="eastAsia"/>
          <w:sz w:val="32"/>
          <w:szCs w:val="30"/>
        </w:rPr>
        <w:t>100</w:t>
      </w:r>
      <w:r w:rsidRPr="00E131ED">
        <w:rPr>
          <w:rFonts w:ascii="仿宋_GB2312" w:eastAsia="仿宋_GB2312" w:hAnsi="仿宋" w:hint="eastAsia"/>
          <w:sz w:val="32"/>
          <w:szCs w:val="30"/>
        </w:rPr>
        <w:t>%。决算数大于预算数的主要原因</w:t>
      </w:r>
      <w:r w:rsidR="00007BDD" w:rsidRPr="00E131ED">
        <w:rPr>
          <w:rFonts w:ascii="仿宋_GB2312" w:eastAsia="仿宋_GB2312" w:hAnsi="仿宋" w:hint="eastAsia"/>
          <w:sz w:val="32"/>
          <w:szCs w:val="30"/>
        </w:rPr>
        <w:t>是我单位公用经费没有纳入部门预算。</w:t>
      </w:r>
    </w:p>
    <w:p w:rsidR="00CF6185" w:rsidRPr="00E131ED" w:rsidRDefault="00CF6185" w:rsidP="00E131ED">
      <w:pPr>
        <w:spacing w:line="500" w:lineRule="exact"/>
        <w:ind w:firstLineChars="200" w:firstLine="640"/>
        <w:rPr>
          <w:rFonts w:ascii="仿宋_GB2312" w:eastAsia="仿宋_GB2312" w:hAnsi="楷体"/>
          <w:sz w:val="32"/>
        </w:rPr>
      </w:pPr>
      <w:r w:rsidRPr="00E131ED">
        <w:rPr>
          <w:rFonts w:ascii="仿宋_GB2312" w:eastAsia="仿宋_GB2312" w:hAnsi="楷体" w:hint="eastAsia"/>
          <w:sz w:val="32"/>
        </w:rPr>
        <w:t>（二）“三公”经费财政拨款支出决算具体情况说明</w:t>
      </w:r>
    </w:p>
    <w:p w:rsidR="00007BDD" w:rsidRPr="00E131ED" w:rsidRDefault="00345147" w:rsidP="00E131ED">
      <w:pPr>
        <w:spacing w:line="500" w:lineRule="exact"/>
        <w:ind w:firstLineChars="200" w:firstLine="640"/>
        <w:rPr>
          <w:rFonts w:ascii="仿宋_GB2312" w:eastAsia="仿宋_GB2312" w:hAnsi="仿宋"/>
          <w:sz w:val="32"/>
          <w:szCs w:val="30"/>
        </w:rPr>
      </w:pPr>
      <w:r w:rsidRPr="00E131ED">
        <w:rPr>
          <w:rFonts w:ascii="仿宋_GB2312" w:eastAsia="仿宋_GB2312" w:hAnsi="仿宋" w:hint="eastAsia"/>
          <w:sz w:val="32"/>
          <w:szCs w:val="30"/>
        </w:rPr>
        <w:t>1.</w:t>
      </w:r>
      <w:r w:rsidR="00CF6185" w:rsidRPr="00E131ED">
        <w:rPr>
          <w:rFonts w:ascii="仿宋_GB2312" w:eastAsia="仿宋_GB2312" w:hAnsi="仿宋" w:hint="eastAsia"/>
          <w:sz w:val="32"/>
          <w:szCs w:val="30"/>
        </w:rPr>
        <w:t>因公出国（境）费支出决算为</w:t>
      </w:r>
      <w:r w:rsidR="00007BDD" w:rsidRPr="00E131ED">
        <w:rPr>
          <w:rFonts w:ascii="仿宋_GB2312" w:eastAsia="仿宋_GB2312" w:hAnsi="仿宋" w:hint="eastAsia"/>
          <w:sz w:val="32"/>
          <w:szCs w:val="30"/>
        </w:rPr>
        <w:t>0</w:t>
      </w:r>
      <w:r w:rsidR="00CF6185" w:rsidRPr="00E131ED">
        <w:rPr>
          <w:rFonts w:ascii="仿宋_GB2312" w:eastAsia="仿宋_GB2312" w:hAnsi="仿宋" w:hint="eastAsia"/>
          <w:sz w:val="32"/>
          <w:szCs w:val="30"/>
        </w:rPr>
        <w:t>万元</w:t>
      </w:r>
      <w:r w:rsidR="007F0D00" w:rsidRPr="00E131ED">
        <w:rPr>
          <w:rFonts w:ascii="仿宋_GB2312" w:eastAsia="仿宋_GB2312" w:hAnsi="仿宋" w:hint="eastAsia"/>
          <w:sz w:val="32"/>
          <w:szCs w:val="30"/>
        </w:rPr>
        <w:t>，</w:t>
      </w:r>
      <w:r w:rsidR="00CA2904">
        <w:rPr>
          <w:rFonts w:ascii="仿宋_GB2312" w:eastAsia="仿宋_GB2312" w:hAnsi="仿宋" w:hint="eastAsia"/>
          <w:sz w:val="32"/>
          <w:szCs w:val="30"/>
        </w:rPr>
        <w:t>占0%，全年安排因公出国（境）团组0个，累计0人次</w:t>
      </w:r>
      <w:r w:rsidR="00007BDD" w:rsidRPr="00E131ED">
        <w:rPr>
          <w:rFonts w:ascii="仿宋_GB2312" w:eastAsia="仿宋_GB2312" w:hAnsi="仿宋" w:hint="eastAsia"/>
          <w:sz w:val="32"/>
          <w:szCs w:val="30"/>
        </w:rPr>
        <w:t>。</w:t>
      </w:r>
    </w:p>
    <w:p w:rsidR="00345147" w:rsidRPr="00E131ED" w:rsidRDefault="00345147" w:rsidP="00E131ED">
      <w:pPr>
        <w:spacing w:line="500" w:lineRule="exact"/>
        <w:ind w:firstLineChars="200" w:firstLine="640"/>
        <w:rPr>
          <w:rFonts w:ascii="仿宋_GB2312" w:eastAsia="仿宋_GB2312" w:hAnsi="仿宋"/>
          <w:sz w:val="32"/>
          <w:szCs w:val="30"/>
        </w:rPr>
      </w:pPr>
      <w:r w:rsidRPr="00E131ED">
        <w:rPr>
          <w:rFonts w:ascii="仿宋_GB2312" w:eastAsia="仿宋_GB2312" w:hAnsi="仿宋" w:hint="eastAsia"/>
          <w:sz w:val="32"/>
          <w:szCs w:val="30"/>
        </w:rPr>
        <w:t>2.</w:t>
      </w:r>
      <w:r w:rsidR="00CF6185" w:rsidRPr="00E131ED">
        <w:rPr>
          <w:rFonts w:ascii="仿宋_GB2312" w:eastAsia="仿宋_GB2312" w:hAnsi="仿宋" w:hint="eastAsia"/>
          <w:sz w:val="32"/>
          <w:szCs w:val="30"/>
        </w:rPr>
        <w:t>公务用车购置及运行费支出决算为</w:t>
      </w:r>
      <w:r w:rsidR="00007BDD" w:rsidRPr="00E131ED">
        <w:rPr>
          <w:rFonts w:ascii="仿宋_GB2312" w:eastAsia="仿宋_GB2312" w:hAnsi="仿宋" w:hint="eastAsia"/>
          <w:sz w:val="32"/>
          <w:szCs w:val="30"/>
        </w:rPr>
        <w:t>10</w:t>
      </w:r>
      <w:r w:rsidR="00CF6185" w:rsidRPr="00E131ED">
        <w:rPr>
          <w:rFonts w:ascii="仿宋_GB2312" w:eastAsia="仿宋_GB2312" w:hAnsi="仿宋" w:hint="eastAsia"/>
          <w:sz w:val="32"/>
          <w:szCs w:val="30"/>
        </w:rPr>
        <w:t>万元，占</w:t>
      </w:r>
      <w:r w:rsidR="00007BDD" w:rsidRPr="00E131ED">
        <w:rPr>
          <w:rFonts w:ascii="仿宋_GB2312" w:eastAsia="仿宋_GB2312" w:hAnsi="仿宋" w:hint="eastAsia"/>
          <w:sz w:val="32"/>
          <w:szCs w:val="30"/>
        </w:rPr>
        <w:t>100</w:t>
      </w:r>
      <w:r w:rsidR="00CF6185" w:rsidRPr="00E131ED">
        <w:rPr>
          <w:rFonts w:ascii="仿宋_GB2312" w:eastAsia="仿宋_GB2312" w:hAnsi="仿宋" w:hint="eastAsia"/>
          <w:sz w:val="32"/>
          <w:szCs w:val="30"/>
        </w:rPr>
        <w:t>%</w:t>
      </w:r>
      <w:r w:rsidRPr="00E131ED">
        <w:rPr>
          <w:rFonts w:ascii="仿宋_GB2312" w:eastAsia="仿宋_GB2312" w:hAnsi="仿宋" w:hint="eastAsia"/>
          <w:sz w:val="32"/>
          <w:szCs w:val="30"/>
        </w:rPr>
        <w:t>，</w:t>
      </w:r>
      <w:r w:rsidRPr="00E131ED">
        <w:rPr>
          <w:rFonts w:ascii="仿宋_GB2312" w:eastAsia="仿宋_GB2312" w:hAnsi="仿宋" w:hint="eastAsia"/>
          <w:sz w:val="32"/>
          <w:szCs w:val="30"/>
        </w:rPr>
        <w:lastRenderedPageBreak/>
        <w:t>其中：公务用车购置支出</w:t>
      </w:r>
      <w:r w:rsidR="00007BDD" w:rsidRPr="00E131ED">
        <w:rPr>
          <w:rFonts w:ascii="仿宋_GB2312" w:eastAsia="仿宋_GB2312" w:hAnsi="仿宋" w:hint="eastAsia"/>
          <w:sz w:val="32"/>
          <w:szCs w:val="30"/>
        </w:rPr>
        <w:t>0</w:t>
      </w:r>
      <w:r w:rsidRPr="00E131ED">
        <w:rPr>
          <w:rFonts w:ascii="仿宋_GB2312" w:eastAsia="仿宋_GB2312" w:hAnsi="仿宋" w:hint="eastAsia"/>
          <w:sz w:val="32"/>
          <w:szCs w:val="30"/>
        </w:rPr>
        <w:t>万元；公务用车运行支出</w:t>
      </w:r>
      <w:r w:rsidR="00007BDD" w:rsidRPr="00E131ED">
        <w:rPr>
          <w:rFonts w:ascii="仿宋_GB2312" w:eastAsia="仿宋_GB2312" w:hAnsi="仿宋" w:hint="eastAsia"/>
          <w:sz w:val="32"/>
          <w:szCs w:val="30"/>
        </w:rPr>
        <w:t>10</w:t>
      </w:r>
      <w:r w:rsidRPr="00E131ED">
        <w:rPr>
          <w:rFonts w:ascii="仿宋_GB2312" w:eastAsia="仿宋_GB2312" w:hAnsi="仿宋" w:hint="eastAsia"/>
          <w:sz w:val="32"/>
          <w:szCs w:val="30"/>
        </w:rPr>
        <w:t>万元，主要是</w:t>
      </w:r>
      <w:r w:rsidR="00007BDD" w:rsidRPr="00E131ED">
        <w:rPr>
          <w:rFonts w:ascii="仿宋_GB2312" w:eastAsia="仿宋_GB2312" w:hAnsi="仿宋" w:hint="eastAsia"/>
          <w:sz w:val="32"/>
          <w:szCs w:val="30"/>
        </w:rPr>
        <w:t>公务车辆维修和保养</w:t>
      </w:r>
      <w:r w:rsidRPr="00E131ED">
        <w:rPr>
          <w:rFonts w:ascii="仿宋_GB2312" w:eastAsia="仿宋_GB2312" w:hAnsi="仿宋" w:hint="eastAsia"/>
          <w:sz w:val="32"/>
          <w:szCs w:val="30"/>
        </w:rPr>
        <w:t>。</w:t>
      </w:r>
    </w:p>
    <w:p w:rsidR="00CA2904" w:rsidRDefault="00345147" w:rsidP="00CA2904">
      <w:pPr>
        <w:spacing w:line="500" w:lineRule="exact"/>
        <w:ind w:firstLineChars="200" w:firstLine="640"/>
        <w:rPr>
          <w:rFonts w:ascii="仿宋_GB2312" w:eastAsia="仿宋_GB2312" w:hAnsi="仿宋"/>
          <w:sz w:val="32"/>
          <w:szCs w:val="30"/>
        </w:rPr>
      </w:pPr>
      <w:r w:rsidRPr="00E131ED">
        <w:rPr>
          <w:rFonts w:ascii="仿宋_GB2312" w:eastAsia="仿宋_GB2312" w:hAnsi="仿宋" w:hint="eastAsia"/>
          <w:sz w:val="32"/>
          <w:szCs w:val="30"/>
        </w:rPr>
        <w:t>3.</w:t>
      </w:r>
      <w:r w:rsidR="00CF6185" w:rsidRPr="00E131ED">
        <w:rPr>
          <w:rFonts w:ascii="仿宋_GB2312" w:eastAsia="仿宋_GB2312" w:hAnsi="仿宋" w:hint="eastAsia"/>
          <w:sz w:val="32"/>
          <w:szCs w:val="30"/>
        </w:rPr>
        <w:t>公务接待费支出决算为</w:t>
      </w:r>
      <w:r w:rsidR="00007BDD" w:rsidRPr="00E131ED">
        <w:rPr>
          <w:rFonts w:ascii="仿宋_GB2312" w:eastAsia="仿宋_GB2312" w:hAnsi="仿宋" w:hint="eastAsia"/>
          <w:sz w:val="32"/>
          <w:szCs w:val="30"/>
        </w:rPr>
        <w:t>0</w:t>
      </w:r>
      <w:r w:rsidR="00CF6185" w:rsidRPr="00E131ED">
        <w:rPr>
          <w:rFonts w:ascii="仿宋_GB2312" w:eastAsia="仿宋_GB2312" w:hAnsi="仿宋" w:hint="eastAsia"/>
          <w:sz w:val="32"/>
          <w:szCs w:val="30"/>
        </w:rPr>
        <w:t>万元，</w:t>
      </w:r>
      <w:r w:rsidR="00CA2904">
        <w:rPr>
          <w:rFonts w:ascii="仿宋_GB2312" w:eastAsia="仿宋_GB2312" w:hAnsi="仿宋" w:hint="eastAsia"/>
          <w:sz w:val="32"/>
          <w:szCs w:val="30"/>
        </w:rPr>
        <w:t>占0%。全年共接待国内来访团组0个、来宾0人次。</w:t>
      </w:r>
    </w:p>
    <w:p w:rsidR="00CF6185" w:rsidRPr="00E131ED" w:rsidRDefault="00CF6185" w:rsidP="00F128F1">
      <w:pPr>
        <w:spacing w:line="500" w:lineRule="exact"/>
        <w:ind w:firstLineChars="200" w:firstLine="640"/>
        <w:rPr>
          <w:rFonts w:ascii="黑体" w:eastAsia="黑体" w:hAnsi="黑体"/>
          <w:sz w:val="32"/>
          <w:szCs w:val="30"/>
        </w:rPr>
      </w:pPr>
      <w:r w:rsidRPr="00E131ED">
        <w:rPr>
          <w:rFonts w:ascii="黑体" w:eastAsia="黑体" w:hAnsi="黑体" w:hint="eastAsia"/>
          <w:sz w:val="32"/>
        </w:rPr>
        <w:t>八、政府性基金预算财政拨款收入支出决算情况说明</w:t>
      </w:r>
    </w:p>
    <w:p w:rsidR="00475A42" w:rsidRPr="00E131ED" w:rsidRDefault="00CF6185" w:rsidP="00E131ED">
      <w:pPr>
        <w:spacing w:line="500" w:lineRule="exact"/>
        <w:rPr>
          <w:rFonts w:ascii="仿宋_GB2312" w:eastAsia="仿宋_GB2312" w:hAnsi="仿宋"/>
          <w:sz w:val="32"/>
          <w:szCs w:val="30"/>
        </w:rPr>
      </w:pPr>
      <w:r w:rsidRPr="00E131ED">
        <w:rPr>
          <w:rFonts w:ascii="仿宋_GB2312" w:eastAsia="仿宋_GB2312" w:hAnsi="黑体" w:hint="eastAsia"/>
          <w:sz w:val="32"/>
          <w:szCs w:val="30"/>
        </w:rPr>
        <w:t xml:space="preserve">  </w:t>
      </w:r>
      <w:r w:rsidRPr="00E131ED">
        <w:rPr>
          <w:rFonts w:ascii="仿宋_GB2312" w:eastAsia="仿宋_GB2312" w:hAnsi="仿宋" w:hint="eastAsia"/>
          <w:sz w:val="32"/>
          <w:szCs w:val="30"/>
        </w:rPr>
        <w:t xml:space="preserve"> 2020年度政府性基金预算财政拨款年初结转和结余   </w:t>
      </w:r>
      <w:r w:rsidR="007F0D00" w:rsidRPr="00E131ED">
        <w:rPr>
          <w:rFonts w:ascii="仿宋_GB2312" w:eastAsia="仿宋_GB2312" w:hAnsi="仿宋" w:hint="eastAsia"/>
          <w:sz w:val="32"/>
          <w:szCs w:val="30"/>
        </w:rPr>
        <w:t>71.40</w:t>
      </w:r>
      <w:r w:rsidRPr="00E131ED">
        <w:rPr>
          <w:rFonts w:ascii="仿宋_GB2312" w:eastAsia="仿宋_GB2312" w:hAnsi="仿宋" w:hint="eastAsia"/>
          <w:sz w:val="32"/>
          <w:szCs w:val="30"/>
        </w:rPr>
        <w:t>万元；本年收入</w:t>
      </w:r>
      <w:r w:rsidR="007F0D00" w:rsidRPr="00E131ED">
        <w:rPr>
          <w:rFonts w:ascii="仿宋_GB2312" w:eastAsia="仿宋_GB2312" w:hAnsi="仿宋" w:hint="eastAsia"/>
          <w:sz w:val="32"/>
          <w:szCs w:val="30"/>
        </w:rPr>
        <w:t>56627.50</w:t>
      </w:r>
      <w:r w:rsidRPr="00E131ED">
        <w:rPr>
          <w:rFonts w:ascii="仿宋_GB2312" w:eastAsia="仿宋_GB2312" w:hAnsi="仿宋" w:hint="eastAsia"/>
          <w:sz w:val="32"/>
          <w:szCs w:val="30"/>
        </w:rPr>
        <w:t>万元；本年支出</w:t>
      </w:r>
      <w:r w:rsidR="007F0D00" w:rsidRPr="00E131ED">
        <w:rPr>
          <w:rFonts w:ascii="仿宋_GB2312" w:eastAsia="仿宋_GB2312" w:hAnsi="仿宋" w:hint="eastAsia"/>
          <w:sz w:val="32"/>
          <w:szCs w:val="30"/>
        </w:rPr>
        <w:t>56698.90</w:t>
      </w:r>
      <w:r w:rsidRPr="00E131ED">
        <w:rPr>
          <w:rFonts w:ascii="仿宋_GB2312" w:eastAsia="仿宋_GB2312" w:hAnsi="仿宋" w:hint="eastAsia"/>
          <w:sz w:val="32"/>
          <w:szCs w:val="30"/>
        </w:rPr>
        <w:t>万元，</w:t>
      </w:r>
      <w:r w:rsidR="00475A42" w:rsidRPr="00E131ED">
        <w:rPr>
          <w:rFonts w:ascii="仿宋_GB2312" w:eastAsia="仿宋_GB2312" w:hAnsi="仿宋" w:hint="eastAsia"/>
          <w:sz w:val="32"/>
          <w:szCs w:val="30"/>
        </w:rPr>
        <w:t>主要用于</w:t>
      </w:r>
      <w:r w:rsidR="007F0D00" w:rsidRPr="00E131ED">
        <w:rPr>
          <w:rFonts w:ascii="仿宋_GB2312" w:eastAsia="仿宋_GB2312" w:hAnsi="仿宋" w:hint="eastAsia"/>
          <w:sz w:val="32"/>
          <w:szCs w:val="30"/>
        </w:rPr>
        <w:t>基础设施建设支出</w:t>
      </w:r>
      <w:r w:rsidR="00475A42" w:rsidRPr="00E131ED">
        <w:rPr>
          <w:rFonts w:ascii="仿宋_GB2312" w:eastAsia="仿宋_GB2312" w:hAnsi="仿宋" w:hint="eastAsia"/>
          <w:sz w:val="32"/>
          <w:szCs w:val="30"/>
        </w:rPr>
        <w:t>；</w:t>
      </w:r>
      <w:r w:rsidRPr="00E131ED">
        <w:rPr>
          <w:rFonts w:ascii="仿宋_GB2312" w:eastAsia="仿宋_GB2312" w:hAnsi="仿宋" w:hint="eastAsia"/>
          <w:sz w:val="32"/>
          <w:szCs w:val="30"/>
        </w:rPr>
        <w:t>年末结转和结余</w:t>
      </w:r>
      <w:r w:rsidR="00CA2904">
        <w:rPr>
          <w:rFonts w:ascii="仿宋_GB2312" w:eastAsia="仿宋_GB2312" w:hAnsi="仿宋" w:hint="eastAsia"/>
          <w:sz w:val="32"/>
          <w:szCs w:val="30"/>
        </w:rPr>
        <w:t>0</w:t>
      </w:r>
      <w:r w:rsidRPr="00E131ED">
        <w:rPr>
          <w:rFonts w:ascii="仿宋_GB2312" w:eastAsia="仿宋_GB2312" w:hAnsi="仿宋" w:hint="eastAsia"/>
          <w:sz w:val="32"/>
          <w:szCs w:val="30"/>
        </w:rPr>
        <w:t>万元。</w:t>
      </w:r>
    </w:p>
    <w:p w:rsidR="00CF6185" w:rsidRPr="00E131ED" w:rsidRDefault="00CF6185" w:rsidP="00F128F1">
      <w:pPr>
        <w:spacing w:line="500" w:lineRule="exact"/>
        <w:ind w:firstLineChars="200" w:firstLine="640"/>
        <w:rPr>
          <w:rFonts w:ascii="黑体" w:eastAsia="黑体" w:hAnsi="黑体"/>
          <w:sz w:val="32"/>
        </w:rPr>
      </w:pPr>
      <w:r w:rsidRPr="00E131ED">
        <w:rPr>
          <w:rFonts w:ascii="黑体" w:eastAsia="黑体" w:hAnsi="黑体" w:hint="eastAsia"/>
          <w:sz w:val="32"/>
        </w:rPr>
        <w:t>九、关于2020年度预算绩效管理情况的说明</w:t>
      </w:r>
    </w:p>
    <w:p w:rsidR="00CF6185" w:rsidRPr="00E131ED" w:rsidRDefault="00CF6185" w:rsidP="00E131ED">
      <w:pPr>
        <w:spacing w:line="500" w:lineRule="exact"/>
        <w:ind w:firstLineChars="200" w:firstLine="640"/>
        <w:rPr>
          <w:rFonts w:ascii="仿宋_GB2312" w:eastAsia="仿宋_GB2312" w:hAnsi="楷体" w:cs="楷体"/>
          <w:sz w:val="32"/>
          <w:szCs w:val="32"/>
        </w:rPr>
      </w:pPr>
      <w:r w:rsidRPr="00E131ED">
        <w:rPr>
          <w:rFonts w:ascii="仿宋_GB2312" w:eastAsia="仿宋_GB2312" w:hAnsi="楷体" w:cs="楷体" w:hint="eastAsia"/>
          <w:sz w:val="32"/>
          <w:szCs w:val="32"/>
        </w:rPr>
        <w:t>（一）预算绩效管理工作开展情况</w:t>
      </w:r>
    </w:p>
    <w:p w:rsidR="002070D5" w:rsidRDefault="00CF6185" w:rsidP="00E131ED">
      <w:pPr>
        <w:spacing w:line="500" w:lineRule="exact"/>
        <w:ind w:firstLineChars="200" w:firstLine="640"/>
        <w:rPr>
          <w:rFonts w:ascii="仿宋_GB2312" w:eastAsia="仿宋_GB2312"/>
          <w:sz w:val="32"/>
          <w:szCs w:val="32"/>
        </w:rPr>
      </w:pPr>
      <w:r w:rsidRPr="00E131ED">
        <w:rPr>
          <w:rFonts w:ascii="仿宋_GB2312" w:eastAsia="仿宋_GB2312" w:hint="eastAsia"/>
          <w:sz w:val="32"/>
          <w:szCs w:val="32"/>
        </w:rPr>
        <w:t>根据预算绩效管理工作要求，2020年度我单位组织对</w:t>
      </w:r>
      <w:r w:rsidR="002070D5">
        <w:rPr>
          <w:rFonts w:ascii="仿宋_GB2312" w:eastAsia="仿宋_GB2312" w:hint="eastAsia"/>
          <w:sz w:val="32"/>
          <w:szCs w:val="32"/>
        </w:rPr>
        <w:t>粮食直补资金</w:t>
      </w:r>
      <w:r w:rsidRPr="00E131ED">
        <w:rPr>
          <w:rFonts w:ascii="仿宋_GB2312" w:eastAsia="仿宋_GB2312" w:hint="eastAsia"/>
          <w:sz w:val="32"/>
          <w:szCs w:val="32"/>
        </w:rPr>
        <w:t>项目、</w:t>
      </w:r>
      <w:r w:rsidR="002070D5">
        <w:rPr>
          <w:rFonts w:ascii="仿宋_GB2312" w:eastAsia="仿宋_GB2312" w:hint="eastAsia"/>
          <w:sz w:val="32"/>
          <w:szCs w:val="32"/>
        </w:rPr>
        <w:t>玉米稻谷大豆生产者补贴项目2</w:t>
      </w:r>
      <w:r w:rsidRPr="00E131ED">
        <w:rPr>
          <w:rFonts w:ascii="仿宋_GB2312" w:eastAsia="仿宋_GB2312" w:hint="eastAsia"/>
          <w:sz w:val="32"/>
          <w:szCs w:val="32"/>
        </w:rPr>
        <w:t>个项目进行了绩效自评，共涉及资金</w:t>
      </w:r>
      <w:r w:rsidR="002070D5">
        <w:rPr>
          <w:rFonts w:ascii="仿宋_GB2312" w:eastAsia="仿宋_GB2312" w:hint="eastAsia"/>
          <w:sz w:val="32"/>
          <w:szCs w:val="32"/>
        </w:rPr>
        <w:t>1124.779</w:t>
      </w:r>
      <w:r w:rsidRPr="00E131ED">
        <w:rPr>
          <w:rFonts w:ascii="仿宋_GB2312" w:eastAsia="仿宋_GB2312" w:hint="eastAsia"/>
          <w:sz w:val="32"/>
          <w:szCs w:val="32"/>
        </w:rPr>
        <w:t>万元。</w:t>
      </w:r>
    </w:p>
    <w:p w:rsidR="00CF6185" w:rsidRPr="00E131ED" w:rsidRDefault="00CF6185" w:rsidP="00E131ED">
      <w:pPr>
        <w:spacing w:line="500" w:lineRule="exact"/>
        <w:ind w:firstLineChars="200" w:firstLine="640"/>
        <w:rPr>
          <w:rFonts w:ascii="仿宋_GB2312" w:eastAsia="仿宋_GB2312" w:hAnsi="楷体" w:cs="楷体"/>
          <w:sz w:val="32"/>
          <w:szCs w:val="32"/>
        </w:rPr>
      </w:pPr>
      <w:r w:rsidRPr="00E131ED">
        <w:rPr>
          <w:rFonts w:ascii="仿宋_GB2312" w:eastAsia="仿宋_GB2312" w:hAnsi="楷体" w:cs="楷体" w:hint="eastAsia"/>
          <w:sz w:val="32"/>
          <w:szCs w:val="32"/>
        </w:rPr>
        <w:t>（二）绩效评价结果</w:t>
      </w:r>
    </w:p>
    <w:p w:rsidR="00475A42" w:rsidRPr="00E131ED" w:rsidRDefault="00CF6185" w:rsidP="00E131ED">
      <w:pPr>
        <w:spacing w:line="500" w:lineRule="exact"/>
        <w:ind w:firstLineChars="200" w:firstLine="640"/>
        <w:rPr>
          <w:rFonts w:ascii="仿宋_GB2312" w:eastAsia="仿宋_GB2312"/>
          <w:sz w:val="32"/>
          <w:szCs w:val="32"/>
        </w:rPr>
      </w:pPr>
      <w:r w:rsidRPr="00E131ED">
        <w:rPr>
          <w:rFonts w:ascii="仿宋_GB2312" w:eastAsia="仿宋_GB2312" w:hint="eastAsia"/>
          <w:sz w:val="32"/>
          <w:szCs w:val="32"/>
        </w:rPr>
        <w:t>（1）</w:t>
      </w:r>
      <w:r w:rsidR="002070D5">
        <w:rPr>
          <w:rFonts w:ascii="仿宋_GB2312" w:eastAsia="仿宋_GB2312" w:hint="eastAsia"/>
          <w:sz w:val="32"/>
          <w:szCs w:val="32"/>
        </w:rPr>
        <w:t>粮食直补资金</w:t>
      </w:r>
      <w:r w:rsidRPr="00E131ED">
        <w:rPr>
          <w:rFonts w:ascii="仿宋_GB2312" w:eastAsia="仿宋_GB2312" w:hint="eastAsia"/>
          <w:sz w:val="32"/>
          <w:szCs w:val="32"/>
        </w:rPr>
        <w:t>项目绩效自评综述。根据年初设定的绩效目标，该项目自评得分</w:t>
      </w:r>
      <w:r w:rsidR="002070D5">
        <w:rPr>
          <w:rFonts w:ascii="仿宋_GB2312" w:eastAsia="仿宋_GB2312" w:hint="eastAsia"/>
          <w:sz w:val="32"/>
          <w:szCs w:val="32"/>
        </w:rPr>
        <w:t>9.9</w:t>
      </w:r>
      <w:r w:rsidRPr="00E131ED">
        <w:rPr>
          <w:rFonts w:ascii="仿宋_GB2312" w:eastAsia="仿宋_GB2312" w:hint="eastAsia"/>
          <w:sz w:val="32"/>
          <w:szCs w:val="32"/>
        </w:rPr>
        <w:t>分。项目全年预算数</w:t>
      </w:r>
      <w:r w:rsidR="002070D5">
        <w:rPr>
          <w:rFonts w:ascii="仿宋_GB2312" w:eastAsia="仿宋_GB2312" w:hint="eastAsia"/>
          <w:sz w:val="32"/>
          <w:szCs w:val="32"/>
        </w:rPr>
        <w:t>696.0266</w:t>
      </w:r>
      <w:r w:rsidRPr="00E131ED">
        <w:rPr>
          <w:rFonts w:ascii="仿宋_GB2312" w:eastAsia="仿宋_GB2312" w:hint="eastAsia"/>
          <w:sz w:val="32"/>
          <w:szCs w:val="32"/>
        </w:rPr>
        <w:t>万元，执行数</w:t>
      </w:r>
      <w:r w:rsidR="002070D5">
        <w:rPr>
          <w:rFonts w:ascii="仿宋_GB2312" w:eastAsia="仿宋_GB2312" w:hint="eastAsia"/>
          <w:sz w:val="32"/>
          <w:szCs w:val="32"/>
        </w:rPr>
        <w:t>695.1211</w:t>
      </w:r>
      <w:r w:rsidRPr="00E131ED">
        <w:rPr>
          <w:rFonts w:ascii="仿宋_GB2312" w:eastAsia="仿宋_GB2312" w:hint="eastAsia"/>
          <w:sz w:val="32"/>
          <w:szCs w:val="32"/>
        </w:rPr>
        <w:t>万元，执行率为</w:t>
      </w:r>
      <w:r w:rsidR="002070D5">
        <w:rPr>
          <w:rFonts w:ascii="仿宋_GB2312" w:eastAsia="仿宋_GB2312" w:hint="eastAsia"/>
          <w:sz w:val="32"/>
          <w:szCs w:val="32"/>
        </w:rPr>
        <w:t>99</w:t>
      </w:r>
      <w:r w:rsidRPr="00E131ED">
        <w:rPr>
          <w:rFonts w:ascii="仿宋_GB2312" w:eastAsia="仿宋_GB2312" w:hint="eastAsia"/>
          <w:sz w:val="32"/>
          <w:szCs w:val="32"/>
        </w:rPr>
        <w:t>%。该项目绩效目标完成情况如下：</w:t>
      </w:r>
      <w:r w:rsidR="00616BC1">
        <w:rPr>
          <w:rFonts w:ascii="仿宋_GB2312" w:eastAsia="仿宋_GB2312" w:hint="eastAsia"/>
          <w:sz w:val="32"/>
          <w:szCs w:val="32"/>
        </w:rPr>
        <w:t>2020年粮食直补资金694.385万元，上年结转1.6416万元，发放了695.1211万元，年末结转0.9055万元，</w:t>
      </w:r>
      <w:r w:rsidR="00CA2904">
        <w:rPr>
          <w:rFonts w:ascii="仿宋_GB2312" w:eastAsia="仿宋_GB2312" w:hint="eastAsia"/>
          <w:sz w:val="32"/>
          <w:szCs w:val="32"/>
        </w:rPr>
        <w:t>结转资金已于2021年初返还财政。</w:t>
      </w:r>
      <w:r w:rsidR="002070D5">
        <w:rPr>
          <w:rFonts w:ascii="仿宋_GB2312" w:eastAsia="仿宋_GB2312" w:hint="eastAsia"/>
          <w:sz w:val="32"/>
          <w:szCs w:val="32"/>
        </w:rPr>
        <w:t>受益农户4892户，</w:t>
      </w:r>
      <w:r w:rsidR="00616BC1">
        <w:rPr>
          <w:rFonts w:ascii="仿宋_GB2312" w:eastAsia="仿宋_GB2312" w:hint="eastAsia"/>
          <w:sz w:val="32"/>
          <w:szCs w:val="32"/>
        </w:rPr>
        <w:t>计划2020年6月份发放，已按时发放完毕。</w:t>
      </w:r>
    </w:p>
    <w:p w:rsidR="00CF6185" w:rsidRPr="00E131ED" w:rsidRDefault="00CF6185" w:rsidP="00E131ED">
      <w:pPr>
        <w:spacing w:line="500" w:lineRule="exact"/>
        <w:ind w:firstLineChars="200" w:firstLine="640"/>
        <w:rPr>
          <w:rFonts w:ascii="仿宋_GB2312" w:eastAsia="仿宋_GB2312"/>
          <w:sz w:val="32"/>
          <w:szCs w:val="32"/>
        </w:rPr>
      </w:pPr>
      <w:r w:rsidRPr="00E131ED">
        <w:rPr>
          <w:rFonts w:ascii="仿宋_GB2312" w:eastAsia="仿宋_GB2312" w:hint="eastAsia"/>
          <w:sz w:val="32"/>
          <w:szCs w:val="32"/>
        </w:rPr>
        <w:t>（2）</w:t>
      </w:r>
      <w:r w:rsidR="00616BC1">
        <w:rPr>
          <w:rFonts w:ascii="仿宋_GB2312" w:eastAsia="仿宋_GB2312" w:hint="eastAsia"/>
          <w:sz w:val="32"/>
          <w:szCs w:val="32"/>
        </w:rPr>
        <w:t>玉米稻谷大豆生产者补贴</w:t>
      </w:r>
      <w:r w:rsidRPr="00E131ED">
        <w:rPr>
          <w:rFonts w:ascii="仿宋_GB2312" w:eastAsia="仿宋_GB2312" w:hint="eastAsia"/>
          <w:sz w:val="32"/>
          <w:szCs w:val="32"/>
        </w:rPr>
        <w:t>项目绩效自评综述。</w:t>
      </w:r>
      <w:r w:rsidR="00616BC1">
        <w:rPr>
          <w:rFonts w:ascii="仿宋_GB2312" w:eastAsia="仿宋_GB2312" w:hint="eastAsia"/>
          <w:sz w:val="32"/>
          <w:szCs w:val="32"/>
        </w:rPr>
        <w:t>根据年初设定的绩效目标，</w:t>
      </w:r>
      <w:r w:rsidR="00616BC1" w:rsidRPr="00E131ED">
        <w:rPr>
          <w:rFonts w:ascii="仿宋_GB2312" w:eastAsia="仿宋_GB2312" w:hint="eastAsia"/>
          <w:sz w:val="32"/>
          <w:szCs w:val="32"/>
        </w:rPr>
        <w:t>该项目自评得分</w:t>
      </w:r>
      <w:r w:rsidR="00616BC1">
        <w:rPr>
          <w:rFonts w:ascii="仿宋_GB2312" w:eastAsia="仿宋_GB2312" w:hint="eastAsia"/>
          <w:sz w:val="32"/>
          <w:szCs w:val="32"/>
        </w:rPr>
        <w:t>9.9</w:t>
      </w:r>
      <w:r w:rsidR="00616BC1" w:rsidRPr="00E131ED">
        <w:rPr>
          <w:rFonts w:ascii="仿宋_GB2312" w:eastAsia="仿宋_GB2312" w:hint="eastAsia"/>
          <w:sz w:val="32"/>
          <w:szCs w:val="32"/>
        </w:rPr>
        <w:t>分。项目全年预算数</w:t>
      </w:r>
      <w:r w:rsidR="00616BC1">
        <w:rPr>
          <w:rFonts w:ascii="仿宋_GB2312" w:eastAsia="仿宋_GB2312" w:hint="eastAsia"/>
          <w:sz w:val="32"/>
          <w:szCs w:val="32"/>
        </w:rPr>
        <w:t>430.96</w:t>
      </w:r>
      <w:r w:rsidR="00616BC1" w:rsidRPr="00E131ED">
        <w:rPr>
          <w:rFonts w:ascii="仿宋_GB2312" w:eastAsia="仿宋_GB2312" w:hint="eastAsia"/>
          <w:sz w:val="32"/>
          <w:szCs w:val="32"/>
        </w:rPr>
        <w:t>万元，执行数</w:t>
      </w:r>
      <w:r w:rsidR="00616BC1">
        <w:rPr>
          <w:rFonts w:ascii="仿宋_GB2312" w:eastAsia="仿宋_GB2312" w:hint="eastAsia"/>
          <w:sz w:val="32"/>
          <w:szCs w:val="32"/>
        </w:rPr>
        <w:t>429.6579</w:t>
      </w:r>
      <w:r w:rsidR="00616BC1" w:rsidRPr="00E131ED">
        <w:rPr>
          <w:rFonts w:ascii="仿宋_GB2312" w:eastAsia="仿宋_GB2312" w:hint="eastAsia"/>
          <w:sz w:val="32"/>
          <w:szCs w:val="32"/>
        </w:rPr>
        <w:t>万元，执行率为</w:t>
      </w:r>
      <w:r w:rsidR="00616BC1">
        <w:rPr>
          <w:rFonts w:ascii="仿宋_GB2312" w:eastAsia="仿宋_GB2312" w:hint="eastAsia"/>
          <w:sz w:val="32"/>
          <w:szCs w:val="32"/>
        </w:rPr>
        <w:t>99</w:t>
      </w:r>
      <w:r w:rsidR="00616BC1" w:rsidRPr="00E131ED">
        <w:rPr>
          <w:rFonts w:ascii="仿宋_GB2312" w:eastAsia="仿宋_GB2312" w:hint="eastAsia"/>
          <w:sz w:val="32"/>
          <w:szCs w:val="32"/>
        </w:rPr>
        <w:t>%。该项目绩效目标完成情况如下：</w:t>
      </w:r>
      <w:r w:rsidR="00616BC1">
        <w:rPr>
          <w:rFonts w:ascii="仿宋_GB2312" w:eastAsia="仿宋_GB2312" w:hint="eastAsia"/>
          <w:sz w:val="32"/>
          <w:szCs w:val="32"/>
        </w:rPr>
        <w:t>2020年玉米稻谷大豆生产者补贴430.96万元，发放了429.6579万元，年末结转1.3021万元，</w:t>
      </w:r>
      <w:r w:rsidR="00CA2904">
        <w:rPr>
          <w:rFonts w:ascii="仿宋_GB2312" w:eastAsia="仿宋_GB2312" w:hint="eastAsia"/>
          <w:sz w:val="32"/>
          <w:szCs w:val="32"/>
        </w:rPr>
        <w:t>结转资金已于2021年初返还财政。</w:t>
      </w:r>
      <w:r w:rsidR="00616BC1">
        <w:rPr>
          <w:rFonts w:ascii="仿宋_GB2312" w:eastAsia="仿宋_GB2312" w:hint="eastAsia"/>
          <w:sz w:val="32"/>
          <w:szCs w:val="32"/>
        </w:rPr>
        <w:t>受益农户4892户，</w:t>
      </w:r>
      <w:r w:rsidR="00616BC1">
        <w:rPr>
          <w:rFonts w:ascii="仿宋_GB2312" w:eastAsia="仿宋_GB2312" w:hint="eastAsia"/>
          <w:sz w:val="32"/>
          <w:szCs w:val="32"/>
        </w:rPr>
        <w:lastRenderedPageBreak/>
        <w:t>计划2020年10月份发放，已按时发放完毕。</w:t>
      </w:r>
    </w:p>
    <w:p w:rsidR="00CF6185" w:rsidRPr="00E131ED" w:rsidRDefault="00156996" w:rsidP="00A54712">
      <w:pPr>
        <w:spacing w:line="520" w:lineRule="exact"/>
        <w:rPr>
          <w:rFonts w:ascii="黑体" w:eastAsia="黑体" w:hAnsi="黑体"/>
          <w:sz w:val="32"/>
        </w:rPr>
      </w:pPr>
      <w:r w:rsidRPr="00E131ED">
        <w:rPr>
          <w:rFonts w:ascii="黑体" w:eastAsia="黑体" w:hAnsi="黑体" w:hint="eastAsia"/>
          <w:sz w:val="32"/>
        </w:rPr>
        <w:t xml:space="preserve">    </w:t>
      </w:r>
      <w:r w:rsidR="00F128F1">
        <w:rPr>
          <w:rFonts w:ascii="黑体" w:eastAsia="黑体" w:hAnsi="黑体" w:hint="eastAsia"/>
          <w:sz w:val="32"/>
        </w:rPr>
        <w:t xml:space="preserve"> </w:t>
      </w:r>
      <w:r w:rsidR="00CF6185" w:rsidRPr="00E131ED">
        <w:rPr>
          <w:rFonts w:ascii="黑体" w:eastAsia="黑体" w:hAnsi="黑体" w:hint="eastAsia"/>
          <w:sz w:val="32"/>
        </w:rPr>
        <w:t>十、其他重要事项的情况说明</w:t>
      </w:r>
    </w:p>
    <w:p w:rsidR="00A43985" w:rsidRPr="00D56EEF" w:rsidRDefault="00A43985" w:rsidP="00A54712">
      <w:pPr>
        <w:spacing w:line="520" w:lineRule="exact"/>
        <w:ind w:firstLineChars="200" w:firstLine="640"/>
        <w:rPr>
          <w:rFonts w:ascii="楷体" w:eastAsia="楷体" w:hAnsi="楷体"/>
          <w:sz w:val="32"/>
        </w:rPr>
      </w:pPr>
      <w:r w:rsidRPr="00D56EEF">
        <w:rPr>
          <w:rFonts w:ascii="楷体" w:eastAsia="楷体" w:hAnsi="楷体" w:hint="eastAsia"/>
          <w:sz w:val="32"/>
        </w:rPr>
        <w:t>（一）机关运行经费支出情况</w:t>
      </w:r>
    </w:p>
    <w:p w:rsidR="00475A42" w:rsidRPr="00E131ED" w:rsidRDefault="00475A42" w:rsidP="00A54712">
      <w:pPr>
        <w:autoSpaceDE w:val="0"/>
        <w:autoSpaceDN w:val="0"/>
        <w:adjustRightInd w:val="0"/>
        <w:spacing w:line="520" w:lineRule="exact"/>
        <w:ind w:firstLineChars="200" w:firstLine="640"/>
        <w:jc w:val="left"/>
        <w:rPr>
          <w:rFonts w:ascii="仿宋_GB2312" w:eastAsia="仿宋_GB2312" w:hAnsi="仿宋"/>
          <w:sz w:val="32"/>
          <w:szCs w:val="30"/>
        </w:rPr>
      </w:pPr>
      <w:r w:rsidRPr="00E131ED">
        <w:rPr>
          <w:rFonts w:ascii="仿宋_GB2312" w:eastAsia="仿宋_GB2312" w:hAnsi="仿宋" w:hint="eastAsia"/>
          <w:sz w:val="32"/>
          <w:szCs w:val="30"/>
        </w:rPr>
        <w:t>我</w:t>
      </w:r>
      <w:r w:rsidR="00F128F1">
        <w:rPr>
          <w:rFonts w:ascii="仿宋_GB2312" w:eastAsia="仿宋_GB2312" w:hAnsi="仿宋" w:hint="eastAsia"/>
          <w:sz w:val="32"/>
          <w:szCs w:val="30"/>
        </w:rPr>
        <w:t>单位</w:t>
      </w:r>
      <w:r w:rsidRPr="00E131ED">
        <w:rPr>
          <w:rFonts w:ascii="仿宋_GB2312" w:eastAsia="仿宋_GB2312" w:hAnsi="仿宋" w:hint="eastAsia"/>
          <w:sz w:val="32"/>
          <w:szCs w:val="30"/>
        </w:rPr>
        <w:t>无此项支出。</w:t>
      </w:r>
    </w:p>
    <w:p w:rsidR="00CF6185" w:rsidRPr="00A43985" w:rsidRDefault="00CF6185" w:rsidP="00A54712">
      <w:pPr>
        <w:spacing w:line="520" w:lineRule="exact"/>
        <w:rPr>
          <w:rFonts w:ascii="华文楷体" w:eastAsia="华文楷体" w:hAnsi="华文楷体"/>
          <w:sz w:val="32"/>
        </w:rPr>
      </w:pPr>
      <w:r w:rsidRPr="00A43985">
        <w:rPr>
          <w:rFonts w:ascii="华文楷体" w:eastAsia="华文楷体" w:hAnsi="华文楷体" w:hint="eastAsia"/>
          <w:sz w:val="32"/>
        </w:rPr>
        <w:t xml:space="preserve">    （二）政府采购支出情况</w:t>
      </w:r>
    </w:p>
    <w:p w:rsidR="00733E8D" w:rsidRPr="00A43985" w:rsidRDefault="00A43985" w:rsidP="00A54712">
      <w:pPr>
        <w:spacing w:line="520" w:lineRule="exact"/>
        <w:ind w:firstLineChars="200" w:firstLine="640"/>
        <w:rPr>
          <w:rFonts w:ascii="仿宋" w:eastAsia="仿宋" w:hAnsi="仿宋"/>
          <w:sz w:val="32"/>
        </w:rPr>
      </w:pPr>
      <w:r w:rsidRPr="00D56EEF">
        <w:rPr>
          <w:rFonts w:ascii="仿宋" w:eastAsia="仿宋" w:hAnsi="仿宋" w:hint="eastAsia"/>
          <w:sz w:val="32"/>
        </w:rPr>
        <w:t>2</w:t>
      </w:r>
      <w:r>
        <w:rPr>
          <w:rFonts w:ascii="仿宋" w:eastAsia="仿宋" w:hAnsi="仿宋" w:hint="eastAsia"/>
          <w:sz w:val="32"/>
        </w:rPr>
        <w:t>020</w:t>
      </w:r>
      <w:r w:rsidRPr="00D56EEF">
        <w:rPr>
          <w:rFonts w:ascii="仿宋" w:eastAsia="仿宋" w:hAnsi="仿宋" w:hint="eastAsia"/>
          <w:sz w:val="32"/>
        </w:rPr>
        <w:t>年度，政府采购支出总额</w:t>
      </w:r>
      <w:r>
        <w:rPr>
          <w:rFonts w:eastAsia="仿宋_GB2312" w:hint="eastAsia"/>
          <w:sz w:val="32"/>
          <w:szCs w:val="32"/>
        </w:rPr>
        <w:t>0</w:t>
      </w:r>
      <w:r w:rsidRPr="00D56EEF">
        <w:rPr>
          <w:rFonts w:ascii="仿宋" w:eastAsia="仿宋" w:hAnsi="仿宋" w:hint="eastAsia"/>
          <w:sz w:val="32"/>
        </w:rPr>
        <w:t>万元，其中：政府采购货物支出</w:t>
      </w:r>
      <w:r>
        <w:rPr>
          <w:rFonts w:eastAsia="仿宋_GB2312" w:hint="eastAsia"/>
          <w:sz w:val="32"/>
          <w:szCs w:val="32"/>
        </w:rPr>
        <w:t>0</w:t>
      </w:r>
      <w:r w:rsidRPr="00D56EEF">
        <w:rPr>
          <w:rFonts w:ascii="仿宋" w:eastAsia="仿宋" w:hAnsi="仿宋" w:hint="eastAsia"/>
          <w:sz w:val="32"/>
        </w:rPr>
        <w:t>万元、政府采购工程支出</w:t>
      </w:r>
      <w:r>
        <w:rPr>
          <w:rFonts w:eastAsia="仿宋_GB2312" w:hint="eastAsia"/>
          <w:sz w:val="32"/>
          <w:szCs w:val="32"/>
        </w:rPr>
        <w:t>0</w:t>
      </w:r>
      <w:r w:rsidRPr="00D56EEF">
        <w:rPr>
          <w:rFonts w:ascii="仿宋" w:eastAsia="仿宋" w:hAnsi="仿宋" w:hint="eastAsia"/>
          <w:sz w:val="32"/>
        </w:rPr>
        <w:t>万元、政府采购服务支出</w:t>
      </w:r>
      <w:r>
        <w:rPr>
          <w:rFonts w:eastAsia="仿宋_GB2312" w:hint="eastAsia"/>
          <w:sz w:val="32"/>
          <w:szCs w:val="32"/>
        </w:rPr>
        <w:t>0</w:t>
      </w:r>
      <w:r w:rsidRPr="00D56EEF">
        <w:rPr>
          <w:rFonts w:ascii="仿宋" w:eastAsia="仿宋" w:hAnsi="仿宋" w:hint="eastAsia"/>
          <w:sz w:val="32"/>
        </w:rPr>
        <w:t>万元。授予中小企业合同金额</w:t>
      </w:r>
      <w:r>
        <w:rPr>
          <w:rFonts w:eastAsia="仿宋_GB2312" w:hint="eastAsia"/>
          <w:sz w:val="32"/>
          <w:szCs w:val="32"/>
        </w:rPr>
        <w:t>0</w:t>
      </w:r>
      <w:r w:rsidRPr="00D56EEF">
        <w:rPr>
          <w:rFonts w:ascii="仿宋" w:eastAsia="仿宋" w:hAnsi="仿宋" w:hint="eastAsia"/>
          <w:sz w:val="32"/>
        </w:rPr>
        <w:t>万元，占政府采购支出总额的</w:t>
      </w:r>
      <w:r>
        <w:rPr>
          <w:rFonts w:eastAsia="仿宋_GB2312" w:hint="eastAsia"/>
          <w:sz w:val="32"/>
          <w:szCs w:val="32"/>
        </w:rPr>
        <w:t>0</w:t>
      </w:r>
      <w:r w:rsidRPr="00D56EEF">
        <w:rPr>
          <w:rFonts w:ascii="仿宋" w:eastAsia="仿宋" w:hAnsi="仿宋" w:hint="eastAsia"/>
          <w:sz w:val="32"/>
        </w:rPr>
        <w:t>%，其中：授予小微企业合同金额</w:t>
      </w:r>
      <w:r>
        <w:rPr>
          <w:rFonts w:eastAsia="仿宋_GB2312" w:hint="eastAsia"/>
          <w:sz w:val="32"/>
          <w:szCs w:val="32"/>
        </w:rPr>
        <w:t>0</w:t>
      </w:r>
      <w:r w:rsidRPr="00D56EEF">
        <w:rPr>
          <w:rFonts w:ascii="仿宋" w:eastAsia="仿宋" w:hAnsi="仿宋" w:hint="eastAsia"/>
          <w:sz w:val="32"/>
        </w:rPr>
        <w:t>万元，占政府采购支出总额的</w:t>
      </w:r>
      <w:r>
        <w:rPr>
          <w:rFonts w:eastAsia="仿宋_GB2312" w:hint="eastAsia"/>
          <w:sz w:val="32"/>
          <w:szCs w:val="32"/>
        </w:rPr>
        <w:t>0</w:t>
      </w:r>
      <w:r w:rsidRPr="00D56EEF">
        <w:rPr>
          <w:rFonts w:ascii="仿宋" w:eastAsia="仿宋" w:hAnsi="仿宋" w:hint="eastAsia"/>
          <w:sz w:val="32"/>
        </w:rPr>
        <w:t xml:space="preserve"> %。</w:t>
      </w:r>
    </w:p>
    <w:p w:rsidR="00CF6185" w:rsidRPr="00A43985" w:rsidRDefault="00CF6185" w:rsidP="00A54712">
      <w:pPr>
        <w:spacing w:line="520" w:lineRule="exact"/>
        <w:rPr>
          <w:rFonts w:ascii="华文楷体" w:eastAsia="华文楷体" w:hAnsi="华文楷体"/>
          <w:sz w:val="32"/>
        </w:rPr>
      </w:pPr>
      <w:r w:rsidRPr="00A43985">
        <w:rPr>
          <w:rFonts w:ascii="华文楷体" w:eastAsia="华文楷体" w:hAnsi="华文楷体" w:hint="eastAsia"/>
          <w:sz w:val="32"/>
        </w:rPr>
        <w:t xml:space="preserve">    （三）国有资产占用情况</w:t>
      </w:r>
    </w:p>
    <w:p w:rsidR="00CF6185" w:rsidRPr="00E131ED" w:rsidRDefault="00CF6185" w:rsidP="00A54712">
      <w:pPr>
        <w:widowControl/>
        <w:spacing w:line="520" w:lineRule="exact"/>
        <w:ind w:firstLineChars="200" w:firstLine="640"/>
        <w:jc w:val="left"/>
        <w:rPr>
          <w:rFonts w:ascii="仿宋_GB2312" w:eastAsia="仿宋_GB2312" w:hAnsi="方正小标宋简体"/>
          <w:sz w:val="44"/>
        </w:rPr>
      </w:pPr>
      <w:r w:rsidRPr="00E131ED">
        <w:rPr>
          <w:rFonts w:ascii="仿宋_GB2312" w:eastAsia="仿宋_GB2312" w:hAnsi="仿宋" w:hint="eastAsia"/>
          <w:sz w:val="32"/>
        </w:rPr>
        <w:t>截至2020年12月31日，</w:t>
      </w:r>
      <w:r w:rsidR="00475A42" w:rsidRPr="00E131ED">
        <w:rPr>
          <w:rFonts w:ascii="仿宋_GB2312" w:eastAsia="仿宋_GB2312" w:hAnsi="仿宋" w:hint="eastAsia"/>
          <w:sz w:val="32"/>
        </w:rPr>
        <w:t>我</w:t>
      </w:r>
      <w:r w:rsidR="00733E8D" w:rsidRPr="00E131ED">
        <w:rPr>
          <w:rFonts w:ascii="仿宋_GB2312" w:eastAsia="仿宋_GB2312" w:hAnsi="仿宋" w:hint="eastAsia"/>
          <w:sz w:val="32"/>
        </w:rPr>
        <w:t>单位</w:t>
      </w:r>
      <w:r w:rsidRPr="00E131ED">
        <w:rPr>
          <w:rFonts w:ascii="仿宋_GB2312" w:eastAsia="仿宋_GB2312" w:hAnsi="仿宋" w:hint="eastAsia"/>
          <w:sz w:val="32"/>
        </w:rPr>
        <w:t>共有车辆</w:t>
      </w:r>
      <w:r w:rsidR="00733E8D" w:rsidRPr="00E131ED">
        <w:rPr>
          <w:rFonts w:ascii="仿宋_GB2312" w:eastAsia="仿宋_GB2312" w:hint="eastAsia"/>
          <w:sz w:val="32"/>
          <w:szCs w:val="32"/>
        </w:rPr>
        <w:t>4</w:t>
      </w:r>
      <w:r w:rsidRPr="00E131ED">
        <w:rPr>
          <w:rFonts w:ascii="仿宋_GB2312" w:eastAsia="仿宋_GB2312" w:hAnsi="仿宋" w:hint="eastAsia"/>
          <w:sz w:val="32"/>
        </w:rPr>
        <w:t>辆，</w:t>
      </w:r>
      <w:r w:rsidRPr="00E131ED">
        <w:rPr>
          <w:rFonts w:ascii="仿宋_GB2312" w:eastAsia="仿宋_GB2312" w:hAnsi="仿宋" w:hint="eastAsia"/>
          <w:sz w:val="32"/>
          <w:szCs w:val="30"/>
        </w:rPr>
        <w:t>其中，</w:t>
      </w:r>
      <w:r w:rsidR="00A54712" w:rsidRPr="00D56EEF">
        <w:rPr>
          <w:rFonts w:ascii="仿宋_GB2312" w:eastAsia="仿宋_GB2312" w:cs="仿宋_GB2312" w:hint="eastAsia"/>
          <w:kern w:val="0"/>
          <w:sz w:val="32"/>
          <w:szCs w:val="32"/>
        </w:rPr>
        <w:t>副</w:t>
      </w:r>
      <w:r w:rsidR="00A54712" w:rsidRPr="00D56EEF">
        <w:rPr>
          <w:rFonts w:ascii="仿宋_GB2312" w:eastAsia="仿宋_GB2312" w:hAnsi="等线" w:cs="仿宋_GB2312" w:hint="eastAsia"/>
          <w:kern w:val="0"/>
          <w:sz w:val="32"/>
          <w:szCs w:val="32"/>
        </w:rPr>
        <w:t>部</w:t>
      </w:r>
      <w:r w:rsidR="00A54712" w:rsidRPr="00D56EEF">
        <w:rPr>
          <w:rFonts w:ascii="仿宋_GB2312" w:eastAsia="仿宋_GB2312" w:cs="仿宋_GB2312" w:hint="eastAsia"/>
          <w:kern w:val="0"/>
          <w:sz w:val="32"/>
          <w:szCs w:val="32"/>
        </w:rPr>
        <w:t>（省）</w:t>
      </w:r>
      <w:r w:rsidR="00A54712" w:rsidRPr="00D56EEF">
        <w:rPr>
          <w:rFonts w:ascii="仿宋_GB2312" w:eastAsia="仿宋_GB2312" w:hAnsi="等线" w:cs="仿宋_GB2312" w:hint="eastAsia"/>
          <w:kern w:val="0"/>
          <w:sz w:val="32"/>
          <w:szCs w:val="32"/>
        </w:rPr>
        <w:t>级</w:t>
      </w:r>
      <w:r w:rsidR="00A54712" w:rsidRPr="00D56EEF">
        <w:rPr>
          <w:rFonts w:ascii="仿宋_GB2312" w:eastAsia="仿宋_GB2312" w:cs="仿宋_GB2312" w:hint="eastAsia"/>
          <w:kern w:val="0"/>
          <w:sz w:val="32"/>
          <w:szCs w:val="32"/>
        </w:rPr>
        <w:t>及以上</w:t>
      </w:r>
      <w:r w:rsidR="00A54712" w:rsidRPr="00D56EEF">
        <w:rPr>
          <w:rFonts w:ascii="仿宋_GB2312" w:eastAsia="仿宋_GB2312" w:hAnsi="等线" w:cs="仿宋_GB2312" w:hint="eastAsia"/>
          <w:kern w:val="0"/>
          <w:sz w:val="32"/>
          <w:szCs w:val="32"/>
        </w:rPr>
        <w:t>领导用车</w:t>
      </w:r>
      <w:r w:rsidR="00A54712">
        <w:rPr>
          <w:rFonts w:ascii="仿宋_GB2312" w:eastAsia="仿宋_GB2312" w:hAnsi="等线" w:cs="仿宋_GB2312" w:hint="eastAsia"/>
          <w:kern w:val="0"/>
          <w:sz w:val="32"/>
          <w:szCs w:val="32"/>
        </w:rPr>
        <w:t>0</w:t>
      </w:r>
      <w:r w:rsidR="00A54712" w:rsidRPr="00D56EEF">
        <w:rPr>
          <w:rFonts w:ascii="仿宋_GB2312" w:eastAsia="仿宋_GB2312" w:hAnsi="等线" w:cs="仿宋_GB2312" w:hint="eastAsia"/>
          <w:kern w:val="0"/>
          <w:sz w:val="32"/>
          <w:szCs w:val="32"/>
        </w:rPr>
        <w:t>辆、主要领导干部用车</w:t>
      </w:r>
      <w:r w:rsidR="00A54712">
        <w:rPr>
          <w:rFonts w:ascii="仿宋_GB2312" w:eastAsia="仿宋_GB2312" w:hAnsi="等线" w:cs="仿宋_GB2312" w:hint="eastAsia"/>
          <w:kern w:val="0"/>
          <w:sz w:val="32"/>
          <w:szCs w:val="32"/>
        </w:rPr>
        <w:t>0</w:t>
      </w:r>
      <w:r w:rsidR="00A54712" w:rsidRPr="00D56EEF">
        <w:rPr>
          <w:rFonts w:ascii="仿宋_GB2312" w:eastAsia="仿宋_GB2312" w:hAnsi="等线" w:cs="仿宋_GB2312" w:hint="eastAsia"/>
          <w:kern w:val="0"/>
          <w:sz w:val="32"/>
          <w:szCs w:val="32"/>
        </w:rPr>
        <w:t>辆、机要通信用车</w:t>
      </w:r>
      <w:r w:rsidR="00A54712">
        <w:rPr>
          <w:rFonts w:ascii="仿宋_GB2312" w:eastAsia="仿宋_GB2312" w:hAnsi="等线" w:cs="仿宋_GB2312" w:hint="eastAsia"/>
          <w:kern w:val="0"/>
          <w:sz w:val="32"/>
          <w:szCs w:val="32"/>
        </w:rPr>
        <w:t>0</w:t>
      </w:r>
      <w:r w:rsidR="00A54712" w:rsidRPr="00D56EEF">
        <w:rPr>
          <w:rFonts w:ascii="仿宋_GB2312" w:eastAsia="仿宋_GB2312" w:hAnsi="等线" w:cs="仿宋_GB2312" w:hint="eastAsia"/>
          <w:kern w:val="0"/>
          <w:sz w:val="32"/>
          <w:szCs w:val="32"/>
        </w:rPr>
        <w:t>辆、应急保障用车</w:t>
      </w:r>
      <w:r w:rsidR="00A54712">
        <w:rPr>
          <w:rFonts w:ascii="仿宋_GB2312" w:eastAsia="仿宋_GB2312" w:hAnsi="等线" w:cs="仿宋_GB2312" w:hint="eastAsia"/>
          <w:kern w:val="0"/>
          <w:sz w:val="32"/>
          <w:szCs w:val="32"/>
        </w:rPr>
        <w:t>0</w:t>
      </w:r>
      <w:r w:rsidR="00A54712" w:rsidRPr="00D56EEF">
        <w:rPr>
          <w:rFonts w:ascii="仿宋_GB2312" w:eastAsia="仿宋_GB2312" w:hAnsi="等线" w:cs="仿宋_GB2312" w:hint="eastAsia"/>
          <w:kern w:val="0"/>
          <w:sz w:val="32"/>
          <w:szCs w:val="32"/>
        </w:rPr>
        <w:t>辆、执法执勤用车</w:t>
      </w:r>
      <w:r w:rsidR="00A54712">
        <w:rPr>
          <w:rFonts w:ascii="仿宋_GB2312" w:eastAsia="仿宋_GB2312" w:hAnsi="等线" w:cs="仿宋_GB2312" w:hint="eastAsia"/>
          <w:kern w:val="0"/>
          <w:sz w:val="32"/>
          <w:szCs w:val="32"/>
        </w:rPr>
        <w:t>0</w:t>
      </w:r>
      <w:r w:rsidR="00A54712" w:rsidRPr="00D56EEF">
        <w:rPr>
          <w:rFonts w:ascii="仿宋_GB2312" w:eastAsia="仿宋_GB2312" w:hAnsi="等线" w:cs="仿宋_GB2312" w:hint="eastAsia"/>
          <w:kern w:val="0"/>
          <w:sz w:val="32"/>
          <w:szCs w:val="32"/>
        </w:rPr>
        <w:t>辆、特种专业技术用车</w:t>
      </w:r>
      <w:r w:rsidR="00A54712">
        <w:rPr>
          <w:rFonts w:ascii="仿宋_GB2312" w:eastAsia="仿宋_GB2312" w:hAnsi="等线" w:cs="仿宋_GB2312" w:hint="eastAsia"/>
          <w:kern w:val="0"/>
          <w:sz w:val="32"/>
          <w:szCs w:val="32"/>
        </w:rPr>
        <w:t>0</w:t>
      </w:r>
      <w:r w:rsidR="00A54712" w:rsidRPr="00D56EEF">
        <w:rPr>
          <w:rFonts w:ascii="仿宋_GB2312" w:eastAsia="仿宋_GB2312" w:hAnsi="等线" w:cs="仿宋_GB2312" w:hint="eastAsia"/>
          <w:kern w:val="0"/>
          <w:sz w:val="32"/>
          <w:szCs w:val="32"/>
        </w:rPr>
        <w:t>辆、离退休干部用车</w:t>
      </w:r>
      <w:r w:rsidR="00A54712">
        <w:rPr>
          <w:rFonts w:ascii="仿宋_GB2312" w:eastAsia="仿宋_GB2312" w:hAnsi="等线" w:cs="仿宋_GB2312" w:hint="eastAsia"/>
          <w:kern w:val="0"/>
          <w:sz w:val="32"/>
          <w:szCs w:val="32"/>
        </w:rPr>
        <w:t>0</w:t>
      </w:r>
      <w:r w:rsidR="00A54712" w:rsidRPr="00D56EEF">
        <w:rPr>
          <w:rFonts w:ascii="仿宋_GB2312" w:eastAsia="仿宋_GB2312" w:hAnsi="等线" w:cs="仿宋_GB2312" w:hint="eastAsia"/>
          <w:kern w:val="0"/>
          <w:sz w:val="32"/>
          <w:szCs w:val="32"/>
        </w:rPr>
        <w:t>辆、</w:t>
      </w:r>
      <w:r w:rsidR="00733E8D" w:rsidRPr="00E131ED">
        <w:rPr>
          <w:rFonts w:ascii="仿宋_GB2312" w:eastAsia="仿宋_GB2312" w:hAnsi="仿宋" w:hint="eastAsia"/>
          <w:sz w:val="32"/>
          <w:szCs w:val="30"/>
        </w:rPr>
        <w:t>一般公务用车3辆、其他用车1辆，其他用车是职工班车。</w:t>
      </w:r>
      <w:r w:rsidRPr="00E131ED">
        <w:rPr>
          <w:rFonts w:ascii="仿宋_GB2312" w:eastAsia="仿宋_GB2312" w:hAnsi="等线" w:cs="仿宋_GB2312" w:hint="eastAsia"/>
          <w:kern w:val="0"/>
          <w:sz w:val="32"/>
          <w:szCs w:val="32"/>
        </w:rPr>
        <w:t>单位价值50万元以上通用设备</w:t>
      </w:r>
      <w:r w:rsidR="00733E8D" w:rsidRPr="00E131ED">
        <w:rPr>
          <w:rFonts w:ascii="仿宋_GB2312" w:eastAsia="仿宋_GB2312" w:hAnsi="等线" w:cs="仿宋_GB2312" w:hint="eastAsia"/>
          <w:kern w:val="0"/>
          <w:sz w:val="32"/>
          <w:szCs w:val="32"/>
        </w:rPr>
        <w:t>0</w:t>
      </w:r>
      <w:r w:rsidRPr="00E131ED">
        <w:rPr>
          <w:rFonts w:ascii="仿宋_GB2312" w:eastAsia="仿宋_GB2312" w:hAnsi="等线" w:cs="仿宋_GB2312" w:hint="eastAsia"/>
          <w:kern w:val="0"/>
          <w:sz w:val="32"/>
          <w:szCs w:val="32"/>
        </w:rPr>
        <w:t>台（套）；单位价值100万元以上专用设备</w:t>
      </w:r>
      <w:r w:rsidR="00733E8D" w:rsidRPr="00E131ED">
        <w:rPr>
          <w:rFonts w:ascii="仿宋_GB2312" w:eastAsia="仿宋_GB2312" w:hAnsi="等线" w:cs="仿宋_GB2312" w:hint="eastAsia"/>
          <w:kern w:val="0"/>
          <w:sz w:val="32"/>
          <w:szCs w:val="32"/>
        </w:rPr>
        <w:t>0</w:t>
      </w:r>
      <w:r w:rsidRPr="00E131ED">
        <w:rPr>
          <w:rFonts w:ascii="仿宋_GB2312" w:eastAsia="仿宋_GB2312" w:hAnsi="等线" w:cs="仿宋_GB2312" w:hint="eastAsia"/>
          <w:kern w:val="0"/>
          <w:sz w:val="32"/>
          <w:szCs w:val="32"/>
        </w:rPr>
        <w:t>台（套）</w:t>
      </w:r>
      <w:r w:rsidRPr="00E131ED">
        <w:rPr>
          <w:rFonts w:ascii="仿宋_GB2312" w:eastAsia="仿宋_GB2312" w:cs="仿宋_GB2312" w:hint="eastAsia"/>
          <w:kern w:val="0"/>
          <w:sz w:val="32"/>
          <w:szCs w:val="32"/>
        </w:rPr>
        <w:t>。</w:t>
      </w:r>
    </w:p>
    <w:p w:rsidR="00CF6185" w:rsidRPr="00E131ED" w:rsidRDefault="00CF6185" w:rsidP="00E131ED">
      <w:pPr>
        <w:spacing w:line="500" w:lineRule="exact"/>
        <w:jc w:val="center"/>
        <w:rPr>
          <w:rFonts w:ascii="仿宋_GB2312" w:eastAsia="仿宋_GB2312" w:hAnsi="方正小标宋简体"/>
          <w:sz w:val="44"/>
        </w:rPr>
      </w:pPr>
    </w:p>
    <w:p w:rsidR="00A43985" w:rsidRDefault="00A43985" w:rsidP="00A43985">
      <w:pPr>
        <w:jc w:val="center"/>
        <w:rPr>
          <w:rFonts w:ascii="方正小标宋简体" w:eastAsia="方正小标宋简体" w:hAnsi="方正小标宋简体"/>
          <w:sz w:val="44"/>
        </w:rPr>
      </w:pPr>
    </w:p>
    <w:p w:rsidR="00A43985" w:rsidRDefault="00A43985" w:rsidP="00A43985">
      <w:pPr>
        <w:jc w:val="center"/>
        <w:rPr>
          <w:rFonts w:ascii="方正小标宋简体" w:eastAsia="方正小标宋简体" w:hAnsi="方正小标宋简体"/>
          <w:sz w:val="44"/>
        </w:rPr>
      </w:pPr>
    </w:p>
    <w:p w:rsidR="00CF6185" w:rsidRPr="00A43985" w:rsidRDefault="00CF6185" w:rsidP="00E131ED">
      <w:pPr>
        <w:spacing w:line="500" w:lineRule="exact"/>
        <w:rPr>
          <w:rFonts w:ascii="仿宋_GB2312" w:eastAsia="仿宋_GB2312" w:hAnsi="方正小标宋简体"/>
          <w:sz w:val="44"/>
        </w:rPr>
      </w:pPr>
    </w:p>
    <w:p w:rsidR="00CA2904" w:rsidRDefault="00CA2904" w:rsidP="00E131ED">
      <w:pPr>
        <w:spacing w:line="500" w:lineRule="exact"/>
        <w:jc w:val="center"/>
        <w:rPr>
          <w:rFonts w:ascii="黑体" w:eastAsia="黑体" w:hAnsi="黑体"/>
          <w:sz w:val="44"/>
        </w:rPr>
      </w:pPr>
    </w:p>
    <w:p w:rsidR="00CA2904" w:rsidRDefault="00CA2904" w:rsidP="00E131ED">
      <w:pPr>
        <w:spacing w:line="500" w:lineRule="exact"/>
        <w:jc w:val="center"/>
        <w:rPr>
          <w:rFonts w:ascii="黑体" w:eastAsia="黑体" w:hAnsi="黑体"/>
          <w:sz w:val="44"/>
        </w:rPr>
      </w:pPr>
    </w:p>
    <w:p w:rsidR="00CA2904" w:rsidRDefault="00CA2904" w:rsidP="00E131ED">
      <w:pPr>
        <w:spacing w:line="500" w:lineRule="exact"/>
        <w:jc w:val="center"/>
        <w:rPr>
          <w:rFonts w:ascii="黑体" w:eastAsia="黑体" w:hAnsi="黑体"/>
          <w:sz w:val="44"/>
        </w:rPr>
      </w:pPr>
    </w:p>
    <w:p w:rsidR="00CA2904" w:rsidRDefault="00CA2904" w:rsidP="00E131ED">
      <w:pPr>
        <w:spacing w:line="500" w:lineRule="exact"/>
        <w:jc w:val="center"/>
        <w:rPr>
          <w:rFonts w:ascii="黑体" w:eastAsia="黑体" w:hAnsi="黑体"/>
          <w:sz w:val="44"/>
        </w:rPr>
      </w:pPr>
    </w:p>
    <w:p w:rsidR="00CF6185" w:rsidRPr="00CA2904" w:rsidRDefault="00CF6185" w:rsidP="00E131ED">
      <w:pPr>
        <w:spacing w:line="500" w:lineRule="exact"/>
        <w:jc w:val="center"/>
        <w:rPr>
          <w:rFonts w:ascii="方正小标宋_GBK" w:eastAsia="方正小标宋_GBK" w:hAnsi="黑体"/>
          <w:sz w:val="44"/>
        </w:rPr>
      </w:pPr>
      <w:r w:rsidRPr="00CA2904">
        <w:rPr>
          <w:rFonts w:ascii="方正小标宋_GBK" w:eastAsia="方正小标宋_GBK" w:hAnsi="黑体" w:hint="eastAsia"/>
          <w:sz w:val="44"/>
        </w:rPr>
        <w:lastRenderedPageBreak/>
        <w:t>第四部分  名词解释</w:t>
      </w:r>
    </w:p>
    <w:p w:rsidR="00CF6185" w:rsidRPr="00E131ED" w:rsidRDefault="00CF6185" w:rsidP="00E131ED">
      <w:pPr>
        <w:spacing w:line="500" w:lineRule="exact"/>
        <w:ind w:firstLineChars="200" w:firstLine="640"/>
        <w:rPr>
          <w:rFonts w:ascii="仿宋_GB2312" w:eastAsia="仿宋_GB2312" w:hAnsi="仿宋"/>
          <w:sz w:val="32"/>
        </w:rPr>
      </w:pPr>
    </w:p>
    <w:p w:rsidR="00CF6185" w:rsidRPr="00E131ED" w:rsidRDefault="00CF6185" w:rsidP="00E131ED">
      <w:pPr>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一、财政拨款收入：</w:t>
      </w:r>
      <w:r w:rsidRPr="00E131ED">
        <w:rPr>
          <w:rFonts w:ascii="仿宋_GB2312" w:eastAsia="仿宋_GB2312" w:hAnsi="仿宋" w:hint="eastAsia"/>
          <w:sz w:val="32"/>
        </w:rPr>
        <w:t>指单位从同级财政部门取得的财政预算资金。</w:t>
      </w:r>
    </w:p>
    <w:p w:rsidR="00CF6185" w:rsidRPr="00E131ED" w:rsidRDefault="00CF6185" w:rsidP="00E131ED">
      <w:pPr>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二、上级补助收入：</w:t>
      </w:r>
      <w:r w:rsidRPr="00E131ED">
        <w:rPr>
          <w:rFonts w:ascii="仿宋_GB2312" w:eastAsia="仿宋_GB2312" w:hAnsi="仿宋" w:hint="eastAsia"/>
          <w:sz w:val="32"/>
        </w:rPr>
        <w:t>指从主管部门和上级单位取得的非财政补助收入。</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三、事业收入：</w:t>
      </w:r>
      <w:r w:rsidRPr="00E131ED">
        <w:rPr>
          <w:rFonts w:ascii="仿宋_GB2312" w:eastAsia="仿宋_GB2312" w:hAnsi="仿宋" w:hint="eastAsia"/>
          <w:sz w:val="32"/>
        </w:rPr>
        <w:t>指事业单位开展专业业务活动及辅助活动取得的收入。</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四、经营收入：</w:t>
      </w:r>
      <w:r w:rsidRPr="00E131ED">
        <w:rPr>
          <w:rFonts w:ascii="仿宋_GB2312" w:eastAsia="仿宋_GB2312" w:hAnsi="仿宋" w:hint="eastAsia"/>
          <w:sz w:val="32"/>
        </w:rPr>
        <w:t>指事业单位在专业业务活动及其辅助活动之外开展非独立核算经营活动取得的收入。</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五、附属单位上缴收入：</w:t>
      </w:r>
      <w:r w:rsidRPr="00E131ED">
        <w:rPr>
          <w:rFonts w:ascii="仿宋_GB2312" w:eastAsia="仿宋_GB2312" w:hAnsi="仿宋" w:hint="eastAsia"/>
          <w:sz w:val="32"/>
        </w:rPr>
        <w:t>指事业单位附属独立核算单位按照有关规定上缴的收入。</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六、其他收入：</w:t>
      </w:r>
      <w:r w:rsidRPr="00E131ED">
        <w:rPr>
          <w:rFonts w:ascii="仿宋_GB2312" w:eastAsia="仿宋_GB2312"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七、用事业基金弥补收支差额：</w:t>
      </w:r>
      <w:r w:rsidRPr="00E131ED">
        <w:rPr>
          <w:rFonts w:ascii="仿宋_GB2312" w:eastAsia="仿宋_GB2312"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八、年初结转和结余：</w:t>
      </w:r>
      <w:r w:rsidRPr="00E131ED">
        <w:rPr>
          <w:rFonts w:ascii="仿宋_GB2312" w:eastAsia="仿宋_GB2312" w:hAnsi="仿宋" w:hint="eastAsia"/>
          <w:sz w:val="32"/>
        </w:rPr>
        <w:t>指单位以前年度尚未完成、结转到本年按有关规定继续使用的资金。</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九、结余分配：</w:t>
      </w:r>
      <w:r w:rsidRPr="00E131ED">
        <w:rPr>
          <w:rFonts w:ascii="仿宋_GB2312" w:eastAsia="仿宋_GB2312" w:hAnsi="仿宋" w:hint="eastAsia"/>
          <w:sz w:val="32"/>
        </w:rPr>
        <w:t>指事业单位按照会计制度规定缴纳的所得税以及从非财政补助结余提取的职工福利基金、事业基金</w:t>
      </w:r>
      <w:r w:rsidRPr="00E131ED">
        <w:rPr>
          <w:rFonts w:ascii="仿宋_GB2312" w:eastAsia="仿宋_GB2312" w:hAnsi="仿宋" w:hint="eastAsia"/>
          <w:sz w:val="32"/>
        </w:rPr>
        <w:lastRenderedPageBreak/>
        <w:t>等。</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十、年末结转和结余：</w:t>
      </w:r>
      <w:r w:rsidRPr="00E131ED">
        <w:rPr>
          <w:rFonts w:ascii="仿宋_GB2312" w:eastAsia="仿宋_GB2312" w:hAnsi="仿宋" w:hint="eastAsia"/>
          <w:sz w:val="32"/>
        </w:rPr>
        <w:t>指单位按有关规定结转到下年或以后年度继续使用的资金。</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十一、基本支出：</w:t>
      </w:r>
      <w:r w:rsidRPr="00E131ED">
        <w:rPr>
          <w:rFonts w:ascii="仿宋_GB2312" w:eastAsia="仿宋_GB2312" w:hAnsi="仿宋" w:hint="eastAsia"/>
          <w:sz w:val="32"/>
        </w:rPr>
        <w:t>指单位为保障其机构正常运转、完成日常工作任务而发生的人员支出和公用支出。</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十二、项目支出：</w:t>
      </w:r>
      <w:r w:rsidRPr="00E131ED">
        <w:rPr>
          <w:rFonts w:ascii="仿宋_GB2312" w:eastAsia="仿宋_GB2312" w:hAnsi="仿宋" w:hint="eastAsia"/>
          <w:sz w:val="32"/>
        </w:rPr>
        <w:t>指单位为完成特定行政任务和事业发展目标在基本支出之外所发生的支出。</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十三、经营支出：</w:t>
      </w:r>
      <w:r w:rsidRPr="00E131ED">
        <w:rPr>
          <w:rFonts w:ascii="仿宋_GB2312" w:eastAsia="仿宋_GB2312" w:hAnsi="仿宋" w:hint="eastAsia"/>
          <w:sz w:val="32"/>
        </w:rPr>
        <w:t>指事业单位在专业业务活动及其辅助活动之外开展非独立核算经营活动发生的支出。</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十四、上缴上级支出：</w:t>
      </w:r>
      <w:r w:rsidRPr="00E131ED">
        <w:rPr>
          <w:rFonts w:ascii="仿宋_GB2312" w:eastAsia="仿宋_GB2312" w:hAnsi="仿宋" w:hint="eastAsia"/>
          <w:sz w:val="32"/>
        </w:rPr>
        <w:t>指事业单位按照有关规定上缴上级单位的支出。</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十五、对附属单位补助支出：</w:t>
      </w:r>
      <w:r w:rsidRPr="00E131ED">
        <w:rPr>
          <w:rFonts w:ascii="仿宋_GB2312" w:eastAsia="仿宋_GB2312" w:hAnsi="仿宋" w:hint="eastAsia"/>
          <w:sz w:val="32"/>
        </w:rPr>
        <w:t>指事业单位用财政补助收入之外的收入对附属单位补助发生的支出。</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十六、“三公”经费：</w:t>
      </w:r>
      <w:r w:rsidRPr="00E131ED">
        <w:rPr>
          <w:rFonts w:ascii="仿宋_GB2312" w:eastAsia="仿宋_GB2312"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因公出国（境）费反映公务出国（境）的国际旅费、国外城市间交通费、住宿费、伙食费、培训费、公杂费等支出；公务用车购置及运行费反映单位公务用车车辆购置支出（含车辆购置税）及燃料费、维修费、过桥过路费、保险费、安全奖励费等支出；公务接待费反映单位按规定开支的各类公务接待（含外宾接待）支出。</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十七、机关运行经费：</w:t>
      </w:r>
      <w:r w:rsidRPr="00E131ED">
        <w:rPr>
          <w:rFonts w:ascii="仿宋_GB2312" w:eastAsia="仿宋_GB2312"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w:t>
      </w:r>
      <w:r w:rsidRPr="00E131ED">
        <w:rPr>
          <w:rFonts w:ascii="仿宋_GB2312" w:eastAsia="仿宋_GB2312" w:hAnsi="仿宋" w:hint="eastAsia"/>
          <w:sz w:val="32"/>
        </w:rPr>
        <w:lastRenderedPageBreak/>
        <w:t>办公用房取暖费、办公用房物业管理费、公务用车运行维护费以及其他费用。</w:t>
      </w:r>
    </w:p>
    <w:p w:rsidR="00CF6185" w:rsidRPr="00E131ED" w:rsidRDefault="00CF6185" w:rsidP="00E131ED">
      <w:pPr>
        <w:autoSpaceDN w:val="0"/>
        <w:spacing w:line="500" w:lineRule="exact"/>
        <w:ind w:firstLineChars="200" w:firstLine="643"/>
        <w:rPr>
          <w:rFonts w:ascii="仿宋_GB2312" w:eastAsia="仿宋_GB2312" w:hAnsi="仿宋"/>
          <w:sz w:val="32"/>
        </w:rPr>
      </w:pPr>
      <w:r w:rsidRPr="00E131ED">
        <w:rPr>
          <w:rFonts w:ascii="仿宋_GB2312" w:eastAsia="仿宋_GB2312" w:hAnsi="仿宋" w:hint="eastAsia"/>
          <w:b/>
          <w:bCs/>
          <w:sz w:val="32"/>
        </w:rPr>
        <w:t>十八、</w:t>
      </w:r>
      <w:r w:rsidRPr="00E131ED">
        <w:rPr>
          <w:rFonts w:ascii="仿宋_GB2312" w:eastAsia="仿宋_GB2312" w:hAnsi="仿宋" w:hint="eastAsia"/>
          <w:sz w:val="32"/>
        </w:rPr>
        <w:t>部门使用的所有“项”级政府收支分类科目，参照《2020年政府收支分类科目》中的科目说明</w:t>
      </w:r>
      <w:r w:rsidR="0033656F" w:rsidRPr="00E131ED">
        <w:rPr>
          <w:rFonts w:ascii="仿宋_GB2312" w:eastAsia="仿宋_GB2312" w:hAnsi="仿宋" w:hint="eastAsia"/>
          <w:sz w:val="32"/>
        </w:rPr>
        <w:t>。</w:t>
      </w:r>
    </w:p>
    <w:sectPr w:rsidR="00CF6185" w:rsidRPr="00E131ED" w:rsidSect="0033551A">
      <w:pgSz w:w="11907" w:h="16839"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99" w:rsidRDefault="00537399">
      <w:r>
        <w:separator/>
      </w:r>
    </w:p>
  </w:endnote>
  <w:endnote w:type="continuationSeparator" w:id="0">
    <w:p w:rsidR="00537399" w:rsidRDefault="00537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小标宋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97" w:rsidRDefault="008B47BF">
    <w:pPr>
      <w:pStyle w:val="a4"/>
      <w:framePr w:wrap="around" w:vAnchor="text" w:hAnchor="margin" w:xAlign="center" w:yAlign="top"/>
      <w:pBdr>
        <w:between w:val="none" w:sz="50" w:space="0" w:color="auto"/>
      </w:pBdr>
    </w:pPr>
    <w:r>
      <w:fldChar w:fldCharType="begin"/>
    </w:r>
    <w:r w:rsidR="00F17497">
      <w:rPr>
        <w:rStyle w:val="a3"/>
      </w:rPr>
      <w:instrText xml:space="preserve"> PAGE  </w:instrText>
    </w:r>
    <w:r>
      <w:fldChar w:fldCharType="separate"/>
    </w:r>
    <w:r w:rsidR="00FB5889">
      <w:rPr>
        <w:rStyle w:val="a3"/>
        <w:noProof/>
      </w:rPr>
      <w:t>35</w:t>
    </w:r>
    <w:r>
      <w:fldChar w:fldCharType="end"/>
    </w:r>
  </w:p>
  <w:p w:rsidR="00F17497" w:rsidRDefault="00F174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99" w:rsidRDefault="00537399">
      <w:r>
        <w:separator/>
      </w:r>
    </w:p>
  </w:footnote>
  <w:footnote w:type="continuationSeparator" w:id="0">
    <w:p w:rsidR="00537399" w:rsidRDefault="00537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3B94"/>
    <w:multiLevelType w:val="hybridMultilevel"/>
    <w:tmpl w:val="42923DEE"/>
    <w:lvl w:ilvl="0" w:tplc="BBCE867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6E4B82"/>
    <w:multiLevelType w:val="hybridMultilevel"/>
    <w:tmpl w:val="C57803E2"/>
    <w:lvl w:ilvl="0" w:tplc="63FAFB1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A9007E"/>
    <w:multiLevelType w:val="singleLevel"/>
    <w:tmpl w:val="5981A2F5"/>
    <w:lvl w:ilvl="0">
      <w:start w:val="2"/>
      <w:numFmt w:val="chineseCounting"/>
      <w:suff w:val="nothing"/>
      <w:lvlText w:val="%1、"/>
      <w:lvlJc w:val="left"/>
    </w:lvl>
  </w:abstractNum>
  <w:abstractNum w:abstractNumId="3">
    <w:nsid w:val="597FDECD"/>
    <w:multiLevelType w:val="singleLevel"/>
    <w:tmpl w:val="597FDECD"/>
    <w:lvl w:ilvl="0">
      <w:start w:val="1"/>
      <w:numFmt w:val="chineseCounting"/>
      <w:suff w:val="nothing"/>
      <w:lvlText w:val="%1、"/>
      <w:lvlJc w:val="left"/>
    </w:lvl>
  </w:abstractNum>
  <w:abstractNum w:abstractNumId="4">
    <w:nsid w:val="5981A2F5"/>
    <w:multiLevelType w:val="singleLevel"/>
    <w:tmpl w:val="5981A2F5"/>
    <w:lvl w:ilvl="0">
      <w:start w:val="2"/>
      <w:numFmt w:val="chineseCounting"/>
      <w:suff w:val="nothing"/>
      <w:lvlText w:val="%1、"/>
      <w:lvlJc w:val="left"/>
    </w:lvl>
  </w:abstractNum>
  <w:abstractNum w:abstractNumId="5">
    <w:nsid w:val="5B5FFFD8"/>
    <w:multiLevelType w:val="singleLevel"/>
    <w:tmpl w:val="5B5FFFD8"/>
    <w:lvl w:ilvl="0">
      <w:start w:val="3"/>
      <w:numFmt w:val="decimal"/>
      <w:suff w:val="nothing"/>
      <w:lvlText w:val="%1."/>
      <w:lvlJc w:val="left"/>
    </w:lvl>
  </w:abstractNum>
  <w:abstractNum w:abstractNumId="6">
    <w:nsid w:val="5C365C15"/>
    <w:multiLevelType w:val="hybridMultilevel"/>
    <w:tmpl w:val="D884C424"/>
    <w:lvl w:ilvl="0" w:tplc="DDF4529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03567E0"/>
    <w:multiLevelType w:val="hybridMultilevel"/>
    <w:tmpl w:val="C388E534"/>
    <w:lvl w:ilvl="0" w:tplc="BCC67CA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4198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E92"/>
    <w:rsid w:val="0000767E"/>
    <w:rsid w:val="00007BDD"/>
    <w:rsid w:val="00011648"/>
    <w:rsid w:val="00020D30"/>
    <w:rsid w:val="000530AB"/>
    <w:rsid w:val="00065436"/>
    <w:rsid w:val="000757A8"/>
    <w:rsid w:val="000C6C9E"/>
    <w:rsid w:val="000C7C5E"/>
    <w:rsid w:val="000D126F"/>
    <w:rsid w:val="000D7A6A"/>
    <w:rsid w:val="000E200E"/>
    <w:rsid w:val="00155D30"/>
    <w:rsid w:val="00156996"/>
    <w:rsid w:val="00172A27"/>
    <w:rsid w:val="001847E4"/>
    <w:rsid w:val="00191A57"/>
    <w:rsid w:val="001943FE"/>
    <w:rsid w:val="00194916"/>
    <w:rsid w:val="001A4118"/>
    <w:rsid w:val="001B3BDF"/>
    <w:rsid w:val="001B5CCC"/>
    <w:rsid w:val="001C17E9"/>
    <w:rsid w:val="001C59D5"/>
    <w:rsid w:val="001D52B2"/>
    <w:rsid w:val="001E033D"/>
    <w:rsid w:val="002070D5"/>
    <w:rsid w:val="00217EAC"/>
    <w:rsid w:val="00223F43"/>
    <w:rsid w:val="0025071A"/>
    <w:rsid w:val="0025506F"/>
    <w:rsid w:val="00264722"/>
    <w:rsid w:val="002962CB"/>
    <w:rsid w:val="002A5626"/>
    <w:rsid w:val="002B3137"/>
    <w:rsid w:val="002B79EA"/>
    <w:rsid w:val="002D1046"/>
    <w:rsid w:val="002D5E10"/>
    <w:rsid w:val="002F253C"/>
    <w:rsid w:val="00305FC6"/>
    <w:rsid w:val="00316E77"/>
    <w:rsid w:val="003354B1"/>
    <w:rsid w:val="0033551A"/>
    <w:rsid w:val="0033656F"/>
    <w:rsid w:val="00340FA2"/>
    <w:rsid w:val="00345147"/>
    <w:rsid w:val="00345C7D"/>
    <w:rsid w:val="00354967"/>
    <w:rsid w:val="00371224"/>
    <w:rsid w:val="00390FCE"/>
    <w:rsid w:val="0039392A"/>
    <w:rsid w:val="003B4F90"/>
    <w:rsid w:val="003B52A2"/>
    <w:rsid w:val="003C59EA"/>
    <w:rsid w:val="003D2BAD"/>
    <w:rsid w:val="003E05B3"/>
    <w:rsid w:val="00425602"/>
    <w:rsid w:val="004527E1"/>
    <w:rsid w:val="00475A42"/>
    <w:rsid w:val="004A4BB6"/>
    <w:rsid w:val="004C1139"/>
    <w:rsid w:val="004C1D40"/>
    <w:rsid w:val="004E5832"/>
    <w:rsid w:val="00504ABC"/>
    <w:rsid w:val="00513DCE"/>
    <w:rsid w:val="00530A67"/>
    <w:rsid w:val="00531086"/>
    <w:rsid w:val="00537399"/>
    <w:rsid w:val="00551DA9"/>
    <w:rsid w:val="00566E9E"/>
    <w:rsid w:val="005957B0"/>
    <w:rsid w:val="005C74CD"/>
    <w:rsid w:val="006019F0"/>
    <w:rsid w:val="00605319"/>
    <w:rsid w:val="00606B28"/>
    <w:rsid w:val="00616BC1"/>
    <w:rsid w:val="00616FE8"/>
    <w:rsid w:val="00627D58"/>
    <w:rsid w:val="00637BA9"/>
    <w:rsid w:val="00637CA0"/>
    <w:rsid w:val="00641504"/>
    <w:rsid w:val="006622AB"/>
    <w:rsid w:val="00671AFB"/>
    <w:rsid w:val="00685601"/>
    <w:rsid w:val="00694E30"/>
    <w:rsid w:val="006C4338"/>
    <w:rsid w:val="006C6892"/>
    <w:rsid w:val="006F31A5"/>
    <w:rsid w:val="006F3438"/>
    <w:rsid w:val="0070545E"/>
    <w:rsid w:val="00713037"/>
    <w:rsid w:val="00716E7B"/>
    <w:rsid w:val="00733E8D"/>
    <w:rsid w:val="007455E6"/>
    <w:rsid w:val="00751BB1"/>
    <w:rsid w:val="00752C0A"/>
    <w:rsid w:val="007536F0"/>
    <w:rsid w:val="007661C0"/>
    <w:rsid w:val="00766A49"/>
    <w:rsid w:val="00780B36"/>
    <w:rsid w:val="00793F32"/>
    <w:rsid w:val="0079732C"/>
    <w:rsid w:val="007B0B5C"/>
    <w:rsid w:val="007C4C2F"/>
    <w:rsid w:val="007F0B5B"/>
    <w:rsid w:val="007F0D00"/>
    <w:rsid w:val="007F3FFC"/>
    <w:rsid w:val="00805A22"/>
    <w:rsid w:val="00816617"/>
    <w:rsid w:val="00843248"/>
    <w:rsid w:val="00845090"/>
    <w:rsid w:val="00846256"/>
    <w:rsid w:val="00856CB4"/>
    <w:rsid w:val="00872FFB"/>
    <w:rsid w:val="008B3E08"/>
    <w:rsid w:val="008B4531"/>
    <w:rsid w:val="008B47BF"/>
    <w:rsid w:val="008C0D96"/>
    <w:rsid w:val="008C7330"/>
    <w:rsid w:val="008D6371"/>
    <w:rsid w:val="008D763A"/>
    <w:rsid w:val="00904312"/>
    <w:rsid w:val="009258DB"/>
    <w:rsid w:val="00941474"/>
    <w:rsid w:val="00954EE9"/>
    <w:rsid w:val="00957229"/>
    <w:rsid w:val="00981DAD"/>
    <w:rsid w:val="00997149"/>
    <w:rsid w:val="009A103D"/>
    <w:rsid w:val="009A52CF"/>
    <w:rsid w:val="009B110C"/>
    <w:rsid w:val="009B3942"/>
    <w:rsid w:val="009B4E47"/>
    <w:rsid w:val="009D0ADD"/>
    <w:rsid w:val="009D6D0B"/>
    <w:rsid w:val="009E0BCD"/>
    <w:rsid w:val="009E2E36"/>
    <w:rsid w:val="009E4A52"/>
    <w:rsid w:val="009F6DF4"/>
    <w:rsid w:val="00A01381"/>
    <w:rsid w:val="00A24819"/>
    <w:rsid w:val="00A36A36"/>
    <w:rsid w:val="00A43985"/>
    <w:rsid w:val="00A545EF"/>
    <w:rsid w:val="00A54712"/>
    <w:rsid w:val="00A6342D"/>
    <w:rsid w:val="00A63976"/>
    <w:rsid w:val="00A80905"/>
    <w:rsid w:val="00AB5BCA"/>
    <w:rsid w:val="00AD5445"/>
    <w:rsid w:val="00AE6627"/>
    <w:rsid w:val="00AF4EDA"/>
    <w:rsid w:val="00B1006A"/>
    <w:rsid w:val="00B31E3A"/>
    <w:rsid w:val="00B32AFA"/>
    <w:rsid w:val="00B34A46"/>
    <w:rsid w:val="00B4011C"/>
    <w:rsid w:val="00B475BE"/>
    <w:rsid w:val="00B65922"/>
    <w:rsid w:val="00B66197"/>
    <w:rsid w:val="00B93A97"/>
    <w:rsid w:val="00BA29E3"/>
    <w:rsid w:val="00BB3F26"/>
    <w:rsid w:val="00BE2182"/>
    <w:rsid w:val="00BE5A51"/>
    <w:rsid w:val="00BF05EF"/>
    <w:rsid w:val="00C37E60"/>
    <w:rsid w:val="00C427D4"/>
    <w:rsid w:val="00C54993"/>
    <w:rsid w:val="00C82009"/>
    <w:rsid w:val="00C9184F"/>
    <w:rsid w:val="00CA2904"/>
    <w:rsid w:val="00CB4BDA"/>
    <w:rsid w:val="00CC21C2"/>
    <w:rsid w:val="00CC52B0"/>
    <w:rsid w:val="00CE6A25"/>
    <w:rsid w:val="00CF6185"/>
    <w:rsid w:val="00D107CD"/>
    <w:rsid w:val="00D25237"/>
    <w:rsid w:val="00D254AD"/>
    <w:rsid w:val="00D277FB"/>
    <w:rsid w:val="00D340C7"/>
    <w:rsid w:val="00D738BC"/>
    <w:rsid w:val="00D73D35"/>
    <w:rsid w:val="00DC3558"/>
    <w:rsid w:val="00DC4945"/>
    <w:rsid w:val="00DD523F"/>
    <w:rsid w:val="00DD6EB8"/>
    <w:rsid w:val="00DF358A"/>
    <w:rsid w:val="00E013C3"/>
    <w:rsid w:val="00E0196D"/>
    <w:rsid w:val="00E131ED"/>
    <w:rsid w:val="00E236D8"/>
    <w:rsid w:val="00E57F91"/>
    <w:rsid w:val="00E62862"/>
    <w:rsid w:val="00E648A3"/>
    <w:rsid w:val="00E72512"/>
    <w:rsid w:val="00E90105"/>
    <w:rsid w:val="00E92159"/>
    <w:rsid w:val="00E92B96"/>
    <w:rsid w:val="00E96AD7"/>
    <w:rsid w:val="00E96CFD"/>
    <w:rsid w:val="00EB75E0"/>
    <w:rsid w:val="00EC7177"/>
    <w:rsid w:val="00ED7335"/>
    <w:rsid w:val="00EE1E44"/>
    <w:rsid w:val="00EE3894"/>
    <w:rsid w:val="00EF10E0"/>
    <w:rsid w:val="00F008E4"/>
    <w:rsid w:val="00F06F90"/>
    <w:rsid w:val="00F128F1"/>
    <w:rsid w:val="00F17497"/>
    <w:rsid w:val="00F236CB"/>
    <w:rsid w:val="00F651C9"/>
    <w:rsid w:val="00F77B5B"/>
    <w:rsid w:val="00F91D1D"/>
    <w:rsid w:val="00FB5889"/>
    <w:rsid w:val="00FB6286"/>
    <w:rsid w:val="00FB6467"/>
    <w:rsid w:val="01291CF3"/>
    <w:rsid w:val="01C17C29"/>
    <w:rsid w:val="01D25F7D"/>
    <w:rsid w:val="02935584"/>
    <w:rsid w:val="03AF0195"/>
    <w:rsid w:val="03EB5A73"/>
    <w:rsid w:val="045B3430"/>
    <w:rsid w:val="051B5087"/>
    <w:rsid w:val="056D7D0D"/>
    <w:rsid w:val="07BA0FF2"/>
    <w:rsid w:val="09FC0338"/>
    <w:rsid w:val="0DA93E4C"/>
    <w:rsid w:val="0E82019F"/>
    <w:rsid w:val="0E913F8C"/>
    <w:rsid w:val="0EC042D8"/>
    <w:rsid w:val="0FD54E0B"/>
    <w:rsid w:val="10DE2F25"/>
    <w:rsid w:val="115F0793"/>
    <w:rsid w:val="11E8486E"/>
    <w:rsid w:val="12277E38"/>
    <w:rsid w:val="12A612BB"/>
    <w:rsid w:val="12B83979"/>
    <w:rsid w:val="14424B64"/>
    <w:rsid w:val="149A7217"/>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11B2DB5"/>
    <w:rsid w:val="31200E48"/>
    <w:rsid w:val="312F40AC"/>
    <w:rsid w:val="31696AB3"/>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B6A1F48"/>
    <w:rsid w:val="4B8240C1"/>
    <w:rsid w:val="4BF042B3"/>
    <w:rsid w:val="4C4D6C9D"/>
    <w:rsid w:val="4C835077"/>
    <w:rsid w:val="4CF54679"/>
    <w:rsid w:val="4D0E758C"/>
    <w:rsid w:val="4D38183D"/>
    <w:rsid w:val="4D90277D"/>
    <w:rsid w:val="4D967D9A"/>
    <w:rsid w:val="4DED1B7E"/>
    <w:rsid w:val="4DEF6D1B"/>
    <w:rsid w:val="4E945B07"/>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7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77FB"/>
  </w:style>
  <w:style w:type="character" w:customStyle="1" w:styleId="NewNew">
    <w:name w:val="页码 New New"/>
    <w:basedOn w:val="a0"/>
    <w:rsid w:val="00D277FB"/>
  </w:style>
  <w:style w:type="character" w:customStyle="1" w:styleId="NewNewNewNewNew">
    <w:name w:val="页码 New New New New New"/>
    <w:basedOn w:val="a0"/>
    <w:rsid w:val="00D277FB"/>
  </w:style>
  <w:style w:type="character" w:customStyle="1" w:styleId="NewNewNewNew">
    <w:name w:val="页码 New New New New"/>
    <w:basedOn w:val="a0"/>
    <w:rsid w:val="00D277FB"/>
  </w:style>
  <w:style w:type="character" w:customStyle="1" w:styleId="NewNewNew">
    <w:name w:val="页码 New New New"/>
    <w:basedOn w:val="a0"/>
    <w:rsid w:val="00D277FB"/>
  </w:style>
  <w:style w:type="character" w:customStyle="1" w:styleId="New">
    <w:name w:val="页码 New"/>
    <w:basedOn w:val="a0"/>
    <w:rsid w:val="00D277FB"/>
  </w:style>
  <w:style w:type="character" w:customStyle="1" w:styleId="NewNewNewNewNewNew">
    <w:name w:val="页码 New New New New New New"/>
    <w:basedOn w:val="a0"/>
    <w:rsid w:val="00D277FB"/>
  </w:style>
  <w:style w:type="paragraph" w:styleId="a4">
    <w:name w:val="footer"/>
    <w:basedOn w:val="a"/>
    <w:rsid w:val="00D277FB"/>
    <w:pPr>
      <w:tabs>
        <w:tab w:val="center" w:pos="4153"/>
        <w:tab w:val="right" w:pos="8306"/>
      </w:tabs>
      <w:snapToGrid w:val="0"/>
      <w:jc w:val="left"/>
    </w:pPr>
    <w:rPr>
      <w:sz w:val="18"/>
    </w:rPr>
  </w:style>
  <w:style w:type="paragraph" w:customStyle="1" w:styleId="NewNewNewNewNewNewNewNewNewNewNewNewNewNewNewNewNew">
    <w:name w:val="页脚 New New New New New New New New New New New New New New New New New"/>
    <w:basedOn w:val="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
    <w:name w:val="正文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D277FB"/>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页脚 New New New New New New New New"/>
    <w:basedOn w:val="NewNewNew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D277FB"/>
    <w:pPr>
      <w:tabs>
        <w:tab w:val="center" w:pos="4153"/>
        <w:tab w:val="right" w:pos="8306"/>
      </w:tabs>
      <w:snapToGrid w:val="0"/>
      <w:jc w:val="left"/>
    </w:pPr>
    <w:rPr>
      <w:sz w:val="18"/>
    </w:rPr>
  </w:style>
  <w:style w:type="paragraph" w:customStyle="1" w:styleId="NewNewNew1">
    <w:name w:val="页眉 New New New"/>
    <w:basedOn w:val="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rsid w:val="00D277FB"/>
    <w:pPr>
      <w:widowControl/>
    </w:pPr>
    <w:rPr>
      <w:rFonts w:eastAsia="宋体"/>
      <w:kern w:val="0"/>
      <w:szCs w:val="32"/>
    </w:rPr>
  </w:style>
  <w:style w:type="paragraph" w:styleId="a5">
    <w:name w:val="header"/>
    <w:basedOn w:val="a"/>
    <w:rsid w:val="00D277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1">
    <w:name w:val="页眉 New New New New New New New New"/>
    <w:basedOn w:val="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D277FB"/>
    <w:pPr>
      <w:widowControl w:val="0"/>
      <w:jc w:val="both"/>
    </w:pPr>
    <w:rPr>
      <w:rFonts w:eastAsia="仿宋_GB2312"/>
      <w:kern w:val="2"/>
      <w:sz w:val="32"/>
    </w:rPr>
  </w:style>
  <w:style w:type="paragraph" w:customStyle="1" w:styleId="NewNewNewNewNewNewNewNewNewNewNewNew">
    <w:name w:val="正文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rsid w:val="00D277FB"/>
    <w:pPr>
      <w:tabs>
        <w:tab w:val="center" w:pos="4153"/>
        <w:tab w:val="right" w:pos="8306"/>
      </w:tabs>
      <w:snapToGrid w:val="0"/>
      <w:jc w:val="left"/>
    </w:pPr>
    <w:rPr>
      <w:sz w:val="18"/>
    </w:rPr>
  </w:style>
  <w:style w:type="paragraph" w:customStyle="1" w:styleId="NewNewNew2">
    <w:name w:val="页脚 New New New"/>
    <w:basedOn w:val="NewNewNew0"/>
    <w:rsid w:val="00D277FB"/>
    <w:pPr>
      <w:tabs>
        <w:tab w:val="center" w:pos="4153"/>
        <w:tab w:val="right" w:pos="8306"/>
      </w:tabs>
      <w:snapToGrid w:val="0"/>
      <w:jc w:val="left"/>
    </w:pPr>
    <w:rPr>
      <w:sz w:val="18"/>
    </w:rPr>
  </w:style>
  <w:style w:type="paragraph" w:customStyle="1" w:styleId="NewNewNewNewNewNewNewNewNewNewNewNewNewNewNewNewNew0">
    <w:name w:val="正文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
    <w:name w:val="正文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D277FB"/>
    <w:pPr>
      <w:tabs>
        <w:tab w:val="center" w:pos="4153"/>
        <w:tab w:val="right" w:pos="8306"/>
      </w:tabs>
      <w:snapToGrid w:val="0"/>
      <w:jc w:val="left"/>
    </w:pPr>
    <w:rPr>
      <w:sz w:val="18"/>
      <w:szCs w:val="18"/>
    </w:rPr>
  </w:style>
  <w:style w:type="paragraph" w:customStyle="1" w:styleId="New0">
    <w:name w:val="页眉 New"/>
    <w:basedOn w:val="New1"/>
    <w:rsid w:val="00D277FB"/>
    <w:pPr>
      <w:pBdr>
        <w:bottom w:val="single" w:sz="6" w:space="1" w:color="auto"/>
      </w:pBdr>
      <w:tabs>
        <w:tab w:val="center" w:pos="4153"/>
        <w:tab w:val="right" w:pos="8306"/>
      </w:tabs>
      <w:snapToGrid w:val="0"/>
      <w:jc w:val="center"/>
    </w:pPr>
    <w:rPr>
      <w:sz w:val="18"/>
      <w:szCs w:val="18"/>
    </w:rPr>
  </w:style>
  <w:style w:type="paragraph" w:customStyle="1" w:styleId="NewNewNewNew2">
    <w:name w:val="页眉 New New New New"/>
    <w:basedOn w:val="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NewNewNewNewNewNewNewNewNewNewNewNewNew">
    <w:name w:val="正文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rsid w:val="00D277FB"/>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rsid w:val="00D277FB"/>
    <w:pPr>
      <w:tabs>
        <w:tab w:val="center" w:pos="4153"/>
        <w:tab w:val="right" w:pos="8306"/>
      </w:tabs>
      <w:snapToGrid w:val="0"/>
      <w:jc w:val="left"/>
    </w:pPr>
    <w:rPr>
      <w:sz w:val="18"/>
      <w:szCs w:val="18"/>
    </w:rPr>
  </w:style>
  <w:style w:type="paragraph" w:customStyle="1" w:styleId="NewNew0">
    <w:name w:val="正文 New New"/>
    <w:rsid w:val="00D277FB"/>
    <w:pPr>
      <w:widowControl w:val="0"/>
      <w:jc w:val="both"/>
    </w:pPr>
    <w:rPr>
      <w:rFonts w:eastAsia="仿宋_GB2312"/>
      <w:kern w:val="2"/>
      <w:sz w:val="32"/>
    </w:rPr>
  </w:style>
  <w:style w:type="paragraph" w:customStyle="1" w:styleId="NewNewNewNewNewNewNewNewNewNewNewNewNewNew0">
    <w:name w:val="正文 New New New New New New New New New New New New New New"/>
    <w:rsid w:val="00D277FB"/>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0">
    <w:name w:val="页脚 New New New New New New New"/>
    <w:basedOn w:val="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正文 New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rsid w:val="00D277FB"/>
    <w:pPr>
      <w:tabs>
        <w:tab w:val="center" w:pos="4153"/>
        <w:tab w:val="right" w:pos="8306"/>
      </w:tabs>
      <w:snapToGrid w:val="0"/>
      <w:jc w:val="left"/>
    </w:pPr>
    <w:rPr>
      <w:sz w:val="18"/>
      <w:szCs w:val="18"/>
    </w:rPr>
  </w:style>
  <w:style w:type="paragraph" w:customStyle="1" w:styleId="New1">
    <w:name w:val="正文 New"/>
    <w:rsid w:val="00D277FB"/>
    <w:pPr>
      <w:widowControl w:val="0"/>
      <w:jc w:val="both"/>
    </w:pPr>
    <w:rPr>
      <w:rFonts w:eastAsia="仿宋_GB2312"/>
      <w:kern w:val="2"/>
      <w:sz w:val="32"/>
    </w:rPr>
  </w:style>
  <w:style w:type="paragraph" w:customStyle="1" w:styleId="New2">
    <w:name w:val="页脚 New"/>
    <w:basedOn w:val="New1"/>
    <w:rsid w:val="00D277FB"/>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rsid w:val="00D277FB"/>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rsid w:val="00D277FB"/>
    <w:pPr>
      <w:tabs>
        <w:tab w:val="center" w:pos="4153"/>
        <w:tab w:val="right" w:pos="8306"/>
      </w:tabs>
      <w:snapToGrid w:val="0"/>
      <w:jc w:val="left"/>
    </w:pPr>
    <w:rPr>
      <w:sz w:val="18"/>
      <w:szCs w:val="18"/>
    </w:rPr>
  </w:style>
  <w:style w:type="paragraph" w:customStyle="1" w:styleId="NewNew1">
    <w:name w:val="页眉 New New"/>
    <w:basedOn w:val="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NewNewNewNewNewNewNew0">
    <w:name w:val="正文 New New New New New New New New New New New"/>
    <w:rsid w:val="00D277FB"/>
    <w:pPr>
      <w:widowControl w:val="0"/>
      <w:spacing w:line="600" w:lineRule="exact"/>
      <w:ind w:firstLineChars="200" w:firstLine="200"/>
      <w:jc w:val="both"/>
    </w:pPr>
    <w:rPr>
      <w:rFonts w:eastAsia="仿宋_GB2312"/>
      <w:kern w:val="2"/>
      <w:sz w:val="32"/>
      <w:szCs w:val="22"/>
    </w:rPr>
  </w:style>
  <w:style w:type="paragraph" w:customStyle="1" w:styleId="NewNewNewNew0">
    <w:name w:val="正文 New New New New"/>
    <w:rsid w:val="00D277FB"/>
    <w:pPr>
      <w:widowControl w:val="0"/>
      <w:jc w:val="both"/>
    </w:pPr>
    <w:rPr>
      <w:rFonts w:eastAsia="仿宋_GB2312"/>
      <w:kern w:val="2"/>
      <w:sz w:val="32"/>
    </w:rPr>
  </w:style>
  <w:style w:type="paragraph" w:customStyle="1" w:styleId="NewNewNewNewNewNewNewNewNewNewNewNewNewNewNew1">
    <w:name w:val="页脚 New New New New New New New New New New New New New New New"/>
    <w:basedOn w:val="NewNewNewNewNewNewNewNewNewNewNewNewNewNewNew"/>
    <w:rsid w:val="00D277FB"/>
    <w:pPr>
      <w:tabs>
        <w:tab w:val="center" w:pos="4153"/>
        <w:tab w:val="right" w:pos="8306"/>
      </w:tabs>
      <w:snapToGrid w:val="0"/>
      <w:jc w:val="left"/>
    </w:pPr>
    <w:rPr>
      <w:sz w:val="18"/>
      <w:szCs w:val="18"/>
    </w:rPr>
  </w:style>
  <w:style w:type="paragraph" w:customStyle="1" w:styleId="NewNew2">
    <w:name w:val="页脚 New New"/>
    <w:basedOn w:val="NewNew0"/>
    <w:rsid w:val="00D277FB"/>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D277FB"/>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D277FB"/>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D277FB"/>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D277FB"/>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D277FB"/>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D277FB"/>
    <w:pPr>
      <w:tabs>
        <w:tab w:val="center" w:pos="4153"/>
        <w:tab w:val="right" w:pos="8306"/>
      </w:tabs>
      <w:snapToGrid w:val="0"/>
      <w:jc w:val="left"/>
    </w:pPr>
    <w:rPr>
      <w:sz w:val="18"/>
      <w:szCs w:val="18"/>
    </w:rPr>
  </w:style>
  <w:style w:type="paragraph" w:customStyle="1" w:styleId="Char">
    <w:name w:val="Char"/>
    <w:basedOn w:val="a"/>
    <w:rsid w:val="00872FFB"/>
    <w:pPr>
      <w:widowControl/>
      <w:spacing w:after="160" w:line="240" w:lineRule="exact"/>
      <w:jc w:val="left"/>
    </w:pPr>
  </w:style>
  <w:style w:type="paragraph" w:customStyle="1" w:styleId="Char0">
    <w:name w:val="Char"/>
    <w:basedOn w:val="a"/>
    <w:rsid w:val="002D5E10"/>
    <w:pPr>
      <w:widowControl/>
      <w:spacing w:after="160" w:line="240" w:lineRule="exact"/>
      <w:jc w:val="left"/>
    </w:pPr>
  </w:style>
  <w:style w:type="paragraph" w:styleId="a6">
    <w:name w:val="List Paragraph"/>
    <w:basedOn w:val="a"/>
    <w:uiPriority w:val="34"/>
    <w:qFormat/>
    <w:rsid w:val="0068560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50771">
      <w:bodyDiv w:val="1"/>
      <w:marLeft w:val="0"/>
      <w:marRight w:val="0"/>
      <w:marTop w:val="0"/>
      <w:marBottom w:val="0"/>
      <w:divBdr>
        <w:top w:val="none" w:sz="0" w:space="0" w:color="auto"/>
        <w:left w:val="none" w:sz="0" w:space="0" w:color="auto"/>
        <w:bottom w:val="none" w:sz="0" w:space="0" w:color="auto"/>
        <w:right w:val="none" w:sz="0" w:space="0" w:color="auto"/>
      </w:divBdr>
    </w:div>
    <w:div w:id="179861110">
      <w:bodyDiv w:val="1"/>
      <w:marLeft w:val="0"/>
      <w:marRight w:val="0"/>
      <w:marTop w:val="0"/>
      <w:marBottom w:val="0"/>
      <w:divBdr>
        <w:top w:val="none" w:sz="0" w:space="0" w:color="auto"/>
        <w:left w:val="none" w:sz="0" w:space="0" w:color="auto"/>
        <w:bottom w:val="none" w:sz="0" w:space="0" w:color="auto"/>
        <w:right w:val="none" w:sz="0" w:space="0" w:color="auto"/>
      </w:divBdr>
    </w:div>
    <w:div w:id="261232105">
      <w:bodyDiv w:val="1"/>
      <w:marLeft w:val="0"/>
      <w:marRight w:val="0"/>
      <w:marTop w:val="0"/>
      <w:marBottom w:val="0"/>
      <w:divBdr>
        <w:top w:val="none" w:sz="0" w:space="0" w:color="auto"/>
        <w:left w:val="none" w:sz="0" w:space="0" w:color="auto"/>
        <w:bottom w:val="none" w:sz="0" w:space="0" w:color="auto"/>
        <w:right w:val="none" w:sz="0" w:space="0" w:color="auto"/>
      </w:divBdr>
    </w:div>
    <w:div w:id="274214320">
      <w:bodyDiv w:val="1"/>
      <w:marLeft w:val="0"/>
      <w:marRight w:val="0"/>
      <w:marTop w:val="0"/>
      <w:marBottom w:val="0"/>
      <w:divBdr>
        <w:top w:val="none" w:sz="0" w:space="0" w:color="auto"/>
        <w:left w:val="none" w:sz="0" w:space="0" w:color="auto"/>
        <w:bottom w:val="none" w:sz="0" w:space="0" w:color="auto"/>
        <w:right w:val="none" w:sz="0" w:space="0" w:color="auto"/>
      </w:divBdr>
    </w:div>
    <w:div w:id="296028103">
      <w:bodyDiv w:val="1"/>
      <w:marLeft w:val="0"/>
      <w:marRight w:val="0"/>
      <w:marTop w:val="0"/>
      <w:marBottom w:val="0"/>
      <w:divBdr>
        <w:top w:val="none" w:sz="0" w:space="0" w:color="auto"/>
        <w:left w:val="none" w:sz="0" w:space="0" w:color="auto"/>
        <w:bottom w:val="none" w:sz="0" w:space="0" w:color="auto"/>
        <w:right w:val="none" w:sz="0" w:space="0" w:color="auto"/>
      </w:divBdr>
    </w:div>
    <w:div w:id="371467573">
      <w:bodyDiv w:val="1"/>
      <w:marLeft w:val="0"/>
      <w:marRight w:val="0"/>
      <w:marTop w:val="0"/>
      <w:marBottom w:val="0"/>
      <w:divBdr>
        <w:top w:val="none" w:sz="0" w:space="0" w:color="auto"/>
        <w:left w:val="none" w:sz="0" w:space="0" w:color="auto"/>
        <w:bottom w:val="none" w:sz="0" w:space="0" w:color="auto"/>
        <w:right w:val="none" w:sz="0" w:space="0" w:color="auto"/>
      </w:divBdr>
    </w:div>
    <w:div w:id="506944472">
      <w:bodyDiv w:val="1"/>
      <w:marLeft w:val="0"/>
      <w:marRight w:val="0"/>
      <w:marTop w:val="0"/>
      <w:marBottom w:val="0"/>
      <w:divBdr>
        <w:top w:val="none" w:sz="0" w:space="0" w:color="auto"/>
        <w:left w:val="none" w:sz="0" w:space="0" w:color="auto"/>
        <w:bottom w:val="none" w:sz="0" w:space="0" w:color="auto"/>
        <w:right w:val="none" w:sz="0" w:space="0" w:color="auto"/>
      </w:divBdr>
    </w:div>
    <w:div w:id="534663323">
      <w:bodyDiv w:val="1"/>
      <w:marLeft w:val="0"/>
      <w:marRight w:val="0"/>
      <w:marTop w:val="0"/>
      <w:marBottom w:val="0"/>
      <w:divBdr>
        <w:top w:val="none" w:sz="0" w:space="0" w:color="auto"/>
        <w:left w:val="none" w:sz="0" w:space="0" w:color="auto"/>
        <w:bottom w:val="none" w:sz="0" w:space="0" w:color="auto"/>
        <w:right w:val="none" w:sz="0" w:space="0" w:color="auto"/>
      </w:divBdr>
    </w:div>
    <w:div w:id="572400724">
      <w:bodyDiv w:val="1"/>
      <w:marLeft w:val="0"/>
      <w:marRight w:val="0"/>
      <w:marTop w:val="0"/>
      <w:marBottom w:val="0"/>
      <w:divBdr>
        <w:top w:val="none" w:sz="0" w:space="0" w:color="auto"/>
        <w:left w:val="none" w:sz="0" w:space="0" w:color="auto"/>
        <w:bottom w:val="none" w:sz="0" w:space="0" w:color="auto"/>
        <w:right w:val="none" w:sz="0" w:space="0" w:color="auto"/>
      </w:divBdr>
    </w:div>
    <w:div w:id="703336346">
      <w:bodyDiv w:val="1"/>
      <w:marLeft w:val="0"/>
      <w:marRight w:val="0"/>
      <w:marTop w:val="0"/>
      <w:marBottom w:val="0"/>
      <w:divBdr>
        <w:top w:val="none" w:sz="0" w:space="0" w:color="auto"/>
        <w:left w:val="none" w:sz="0" w:space="0" w:color="auto"/>
        <w:bottom w:val="none" w:sz="0" w:space="0" w:color="auto"/>
        <w:right w:val="none" w:sz="0" w:space="0" w:color="auto"/>
      </w:divBdr>
    </w:div>
    <w:div w:id="726027492">
      <w:bodyDiv w:val="1"/>
      <w:marLeft w:val="0"/>
      <w:marRight w:val="0"/>
      <w:marTop w:val="0"/>
      <w:marBottom w:val="0"/>
      <w:divBdr>
        <w:top w:val="none" w:sz="0" w:space="0" w:color="auto"/>
        <w:left w:val="none" w:sz="0" w:space="0" w:color="auto"/>
        <w:bottom w:val="none" w:sz="0" w:space="0" w:color="auto"/>
        <w:right w:val="none" w:sz="0" w:space="0" w:color="auto"/>
      </w:divBdr>
    </w:div>
    <w:div w:id="741296466">
      <w:bodyDiv w:val="1"/>
      <w:marLeft w:val="0"/>
      <w:marRight w:val="0"/>
      <w:marTop w:val="0"/>
      <w:marBottom w:val="0"/>
      <w:divBdr>
        <w:top w:val="none" w:sz="0" w:space="0" w:color="auto"/>
        <w:left w:val="none" w:sz="0" w:space="0" w:color="auto"/>
        <w:bottom w:val="none" w:sz="0" w:space="0" w:color="auto"/>
        <w:right w:val="none" w:sz="0" w:space="0" w:color="auto"/>
      </w:divBdr>
    </w:div>
    <w:div w:id="942877161">
      <w:bodyDiv w:val="1"/>
      <w:marLeft w:val="0"/>
      <w:marRight w:val="0"/>
      <w:marTop w:val="0"/>
      <w:marBottom w:val="0"/>
      <w:divBdr>
        <w:top w:val="none" w:sz="0" w:space="0" w:color="auto"/>
        <w:left w:val="none" w:sz="0" w:space="0" w:color="auto"/>
        <w:bottom w:val="none" w:sz="0" w:space="0" w:color="auto"/>
        <w:right w:val="none" w:sz="0" w:space="0" w:color="auto"/>
      </w:divBdr>
    </w:div>
    <w:div w:id="1035234389">
      <w:bodyDiv w:val="1"/>
      <w:marLeft w:val="0"/>
      <w:marRight w:val="0"/>
      <w:marTop w:val="0"/>
      <w:marBottom w:val="0"/>
      <w:divBdr>
        <w:top w:val="none" w:sz="0" w:space="0" w:color="auto"/>
        <w:left w:val="none" w:sz="0" w:space="0" w:color="auto"/>
        <w:bottom w:val="none" w:sz="0" w:space="0" w:color="auto"/>
        <w:right w:val="none" w:sz="0" w:space="0" w:color="auto"/>
      </w:divBdr>
    </w:div>
    <w:div w:id="1145731954">
      <w:bodyDiv w:val="1"/>
      <w:marLeft w:val="0"/>
      <w:marRight w:val="0"/>
      <w:marTop w:val="0"/>
      <w:marBottom w:val="0"/>
      <w:divBdr>
        <w:top w:val="none" w:sz="0" w:space="0" w:color="auto"/>
        <w:left w:val="none" w:sz="0" w:space="0" w:color="auto"/>
        <w:bottom w:val="none" w:sz="0" w:space="0" w:color="auto"/>
        <w:right w:val="none" w:sz="0" w:space="0" w:color="auto"/>
      </w:divBdr>
    </w:div>
    <w:div w:id="1151602131">
      <w:bodyDiv w:val="1"/>
      <w:marLeft w:val="0"/>
      <w:marRight w:val="0"/>
      <w:marTop w:val="0"/>
      <w:marBottom w:val="0"/>
      <w:divBdr>
        <w:top w:val="none" w:sz="0" w:space="0" w:color="auto"/>
        <w:left w:val="none" w:sz="0" w:space="0" w:color="auto"/>
        <w:bottom w:val="none" w:sz="0" w:space="0" w:color="auto"/>
        <w:right w:val="none" w:sz="0" w:space="0" w:color="auto"/>
      </w:divBdr>
    </w:div>
    <w:div w:id="1179808137">
      <w:bodyDiv w:val="1"/>
      <w:marLeft w:val="0"/>
      <w:marRight w:val="0"/>
      <w:marTop w:val="0"/>
      <w:marBottom w:val="0"/>
      <w:divBdr>
        <w:top w:val="none" w:sz="0" w:space="0" w:color="auto"/>
        <w:left w:val="none" w:sz="0" w:space="0" w:color="auto"/>
        <w:bottom w:val="none" w:sz="0" w:space="0" w:color="auto"/>
        <w:right w:val="none" w:sz="0" w:space="0" w:color="auto"/>
      </w:divBdr>
    </w:div>
    <w:div w:id="1234968424">
      <w:bodyDiv w:val="1"/>
      <w:marLeft w:val="0"/>
      <w:marRight w:val="0"/>
      <w:marTop w:val="0"/>
      <w:marBottom w:val="0"/>
      <w:divBdr>
        <w:top w:val="none" w:sz="0" w:space="0" w:color="auto"/>
        <w:left w:val="none" w:sz="0" w:space="0" w:color="auto"/>
        <w:bottom w:val="none" w:sz="0" w:space="0" w:color="auto"/>
        <w:right w:val="none" w:sz="0" w:space="0" w:color="auto"/>
      </w:divBdr>
    </w:div>
    <w:div w:id="1242570164">
      <w:bodyDiv w:val="1"/>
      <w:marLeft w:val="0"/>
      <w:marRight w:val="0"/>
      <w:marTop w:val="0"/>
      <w:marBottom w:val="0"/>
      <w:divBdr>
        <w:top w:val="none" w:sz="0" w:space="0" w:color="auto"/>
        <w:left w:val="none" w:sz="0" w:space="0" w:color="auto"/>
        <w:bottom w:val="none" w:sz="0" w:space="0" w:color="auto"/>
        <w:right w:val="none" w:sz="0" w:space="0" w:color="auto"/>
      </w:divBdr>
    </w:div>
    <w:div w:id="1251432971">
      <w:bodyDiv w:val="1"/>
      <w:marLeft w:val="0"/>
      <w:marRight w:val="0"/>
      <w:marTop w:val="0"/>
      <w:marBottom w:val="0"/>
      <w:divBdr>
        <w:top w:val="none" w:sz="0" w:space="0" w:color="auto"/>
        <w:left w:val="none" w:sz="0" w:space="0" w:color="auto"/>
        <w:bottom w:val="none" w:sz="0" w:space="0" w:color="auto"/>
        <w:right w:val="none" w:sz="0" w:space="0" w:color="auto"/>
      </w:divBdr>
    </w:div>
    <w:div w:id="1359744795">
      <w:bodyDiv w:val="1"/>
      <w:marLeft w:val="0"/>
      <w:marRight w:val="0"/>
      <w:marTop w:val="0"/>
      <w:marBottom w:val="0"/>
      <w:divBdr>
        <w:top w:val="none" w:sz="0" w:space="0" w:color="auto"/>
        <w:left w:val="none" w:sz="0" w:space="0" w:color="auto"/>
        <w:bottom w:val="none" w:sz="0" w:space="0" w:color="auto"/>
        <w:right w:val="none" w:sz="0" w:space="0" w:color="auto"/>
      </w:divBdr>
    </w:div>
    <w:div w:id="1583678898">
      <w:bodyDiv w:val="1"/>
      <w:marLeft w:val="0"/>
      <w:marRight w:val="0"/>
      <w:marTop w:val="0"/>
      <w:marBottom w:val="0"/>
      <w:divBdr>
        <w:top w:val="none" w:sz="0" w:space="0" w:color="auto"/>
        <w:left w:val="none" w:sz="0" w:space="0" w:color="auto"/>
        <w:bottom w:val="none" w:sz="0" w:space="0" w:color="auto"/>
        <w:right w:val="none" w:sz="0" w:space="0" w:color="auto"/>
      </w:divBdr>
    </w:div>
    <w:div w:id="1737121060">
      <w:bodyDiv w:val="1"/>
      <w:marLeft w:val="0"/>
      <w:marRight w:val="0"/>
      <w:marTop w:val="0"/>
      <w:marBottom w:val="0"/>
      <w:divBdr>
        <w:top w:val="none" w:sz="0" w:space="0" w:color="auto"/>
        <w:left w:val="none" w:sz="0" w:space="0" w:color="auto"/>
        <w:bottom w:val="none" w:sz="0" w:space="0" w:color="auto"/>
        <w:right w:val="none" w:sz="0" w:space="0" w:color="auto"/>
      </w:divBdr>
    </w:div>
    <w:div w:id="1796293740">
      <w:bodyDiv w:val="1"/>
      <w:marLeft w:val="0"/>
      <w:marRight w:val="0"/>
      <w:marTop w:val="0"/>
      <w:marBottom w:val="0"/>
      <w:divBdr>
        <w:top w:val="none" w:sz="0" w:space="0" w:color="auto"/>
        <w:left w:val="none" w:sz="0" w:space="0" w:color="auto"/>
        <w:bottom w:val="none" w:sz="0" w:space="0" w:color="auto"/>
        <w:right w:val="none" w:sz="0" w:space="0" w:color="auto"/>
      </w:divBdr>
    </w:div>
    <w:div w:id="1815635491">
      <w:bodyDiv w:val="1"/>
      <w:marLeft w:val="0"/>
      <w:marRight w:val="0"/>
      <w:marTop w:val="0"/>
      <w:marBottom w:val="0"/>
      <w:divBdr>
        <w:top w:val="none" w:sz="0" w:space="0" w:color="auto"/>
        <w:left w:val="none" w:sz="0" w:space="0" w:color="auto"/>
        <w:bottom w:val="none" w:sz="0" w:space="0" w:color="auto"/>
        <w:right w:val="none" w:sz="0" w:space="0" w:color="auto"/>
      </w:divBdr>
    </w:div>
    <w:div w:id="1908104272">
      <w:bodyDiv w:val="1"/>
      <w:marLeft w:val="0"/>
      <w:marRight w:val="0"/>
      <w:marTop w:val="0"/>
      <w:marBottom w:val="0"/>
      <w:divBdr>
        <w:top w:val="none" w:sz="0" w:space="0" w:color="auto"/>
        <w:left w:val="none" w:sz="0" w:space="0" w:color="auto"/>
        <w:bottom w:val="none" w:sz="0" w:space="0" w:color="auto"/>
        <w:right w:val="none" w:sz="0" w:space="0" w:color="auto"/>
      </w:divBdr>
    </w:div>
    <w:div w:id="1915893561">
      <w:bodyDiv w:val="1"/>
      <w:marLeft w:val="0"/>
      <w:marRight w:val="0"/>
      <w:marTop w:val="0"/>
      <w:marBottom w:val="0"/>
      <w:divBdr>
        <w:top w:val="none" w:sz="0" w:space="0" w:color="auto"/>
        <w:left w:val="none" w:sz="0" w:space="0" w:color="auto"/>
        <w:bottom w:val="none" w:sz="0" w:space="0" w:color="auto"/>
        <w:right w:val="none" w:sz="0" w:space="0" w:color="auto"/>
      </w:divBdr>
    </w:div>
    <w:div w:id="1997613344">
      <w:bodyDiv w:val="1"/>
      <w:marLeft w:val="0"/>
      <w:marRight w:val="0"/>
      <w:marTop w:val="0"/>
      <w:marBottom w:val="0"/>
      <w:divBdr>
        <w:top w:val="none" w:sz="0" w:space="0" w:color="auto"/>
        <w:left w:val="none" w:sz="0" w:space="0" w:color="auto"/>
        <w:bottom w:val="none" w:sz="0" w:space="0" w:color="auto"/>
        <w:right w:val="none" w:sz="0" w:space="0" w:color="auto"/>
      </w:divBdr>
    </w:div>
    <w:div w:id="2020498773">
      <w:bodyDiv w:val="1"/>
      <w:marLeft w:val="0"/>
      <w:marRight w:val="0"/>
      <w:marTop w:val="0"/>
      <w:marBottom w:val="0"/>
      <w:divBdr>
        <w:top w:val="none" w:sz="0" w:space="0" w:color="auto"/>
        <w:left w:val="none" w:sz="0" w:space="0" w:color="auto"/>
        <w:bottom w:val="none" w:sz="0" w:space="0" w:color="auto"/>
        <w:right w:val="none" w:sz="0" w:space="0" w:color="auto"/>
      </w:divBdr>
    </w:div>
    <w:div w:id="2129542129">
      <w:bodyDiv w:val="1"/>
      <w:marLeft w:val="0"/>
      <w:marRight w:val="0"/>
      <w:marTop w:val="0"/>
      <w:marBottom w:val="0"/>
      <w:divBdr>
        <w:top w:val="none" w:sz="0" w:space="0" w:color="auto"/>
        <w:left w:val="none" w:sz="0" w:space="0" w:color="auto"/>
        <w:bottom w:val="none" w:sz="0" w:space="0" w:color="auto"/>
        <w:right w:val="none" w:sz="0" w:space="0" w:color="auto"/>
      </w:divBdr>
    </w:div>
    <w:div w:id="21334729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CAC3-BB1A-4B3B-B220-5C9A026D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2740</Words>
  <Characters>15618</Characters>
  <Application>Microsoft Office Word</Application>
  <DocSecurity>0</DocSecurity>
  <PresentationFormat/>
  <Lines>130</Lines>
  <Paragraphs>36</Paragraphs>
  <Slides>0</Slides>
  <Notes>0</Notes>
  <HiddenSlides>0</HiddenSlides>
  <MMClips>0</MMClips>
  <ScaleCrop>false</ScaleCrop>
  <Company>P R C</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19</cp:revision>
  <cp:lastPrinted>2021-10-14T02:15:00Z</cp:lastPrinted>
  <dcterms:created xsi:type="dcterms:W3CDTF">2021-10-11T08:07:00Z</dcterms:created>
  <dcterms:modified xsi:type="dcterms:W3CDTF">2021-10-22T06:09:00Z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