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2F90" w:rsidRDefault="00F92F90">
      <w:pPr>
        <w:jc w:val="center"/>
        <w:rPr>
          <w:sz w:val="84"/>
          <w:szCs w:val="84"/>
        </w:rPr>
      </w:pPr>
    </w:p>
    <w:p w:rsidR="00F92F90" w:rsidRDefault="00F92F90">
      <w:pPr>
        <w:jc w:val="center"/>
        <w:rPr>
          <w:sz w:val="84"/>
          <w:szCs w:val="84"/>
        </w:rPr>
      </w:pPr>
    </w:p>
    <w:p w:rsidR="00F92F90" w:rsidRDefault="00F92F90">
      <w:pPr>
        <w:jc w:val="center"/>
        <w:rPr>
          <w:sz w:val="84"/>
          <w:szCs w:val="84"/>
        </w:rPr>
      </w:pPr>
    </w:p>
    <w:p w:rsidR="00F92F90" w:rsidRDefault="008B02F0">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F92F90" w:rsidRDefault="008B02F0">
      <w:pPr>
        <w:jc w:val="center"/>
        <w:rPr>
          <w:rFonts w:ascii="方正小标宋_GBK" w:eastAsia="方正小标宋_GBK" w:hAnsi="Arial" w:cs="Arial"/>
          <w:sz w:val="44"/>
          <w:szCs w:val="44"/>
        </w:rPr>
      </w:pPr>
      <w:r>
        <w:rPr>
          <w:rFonts w:ascii="Arial" w:eastAsia="方正小标宋简体" w:hAnsi="Arial" w:cs="Arial" w:hint="eastAsia"/>
          <w:sz w:val="44"/>
          <w:szCs w:val="44"/>
        </w:rPr>
        <w:t>长春市双阳区旅游服务中心</w:t>
      </w:r>
      <w:r>
        <w:rPr>
          <w:rFonts w:ascii="方正小标宋_GBK" w:eastAsia="方正小标宋_GBK" w:hAnsi="Arial" w:cs="Arial" w:hint="eastAsia"/>
          <w:sz w:val="44"/>
          <w:szCs w:val="44"/>
        </w:rPr>
        <w:t>部门决算</w:t>
      </w:r>
    </w:p>
    <w:p w:rsidR="00F92F90" w:rsidRDefault="00F92F90">
      <w:pPr>
        <w:jc w:val="center"/>
        <w:rPr>
          <w:rFonts w:ascii="Arial" w:eastAsia="方正小标宋简体" w:hAnsi="Arial" w:cs="Arial"/>
          <w:sz w:val="84"/>
          <w:szCs w:val="84"/>
        </w:rPr>
      </w:pPr>
    </w:p>
    <w:p w:rsidR="00F92F90" w:rsidRDefault="00F92F90">
      <w:pPr>
        <w:jc w:val="center"/>
        <w:rPr>
          <w:rFonts w:ascii="Arial" w:eastAsia="方正小标宋简体" w:hAnsi="Arial" w:cs="Arial"/>
          <w:sz w:val="84"/>
          <w:szCs w:val="84"/>
        </w:rPr>
      </w:pPr>
    </w:p>
    <w:p w:rsidR="00F92F90" w:rsidRDefault="00F92F90">
      <w:pPr>
        <w:rPr>
          <w:rFonts w:ascii="Arial" w:eastAsia="方正小标宋简体" w:hAnsi="Arial" w:cs="Arial"/>
          <w:sz w:val="84"/>
          <w:szCs w:val="84"/>
        </w:rPr>
      </w:pPr>
    </w:p>
    <w:p w:rsidR="00F92F90" w:rsidRDefault="00F92F90">
      <w:pPr>
        <w:jc w:val="center"/>
        <w:rPr>
          <w:rFonts w:ascii="Arial" w:eastAsia="方正小标宋简体" w:hAnsi="Arial" w:cs="Arial"/>
          <w:sz w:val="84"/>
          <w:szCs w:val="84"/>
        </w:rPr>
      </w:pPr>
    </w:p>
    <w:p w:rsidR="00F92F90" w:rsidRDefault="008B02F0">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F92F90" w:rsidRDefault="00F92F90">
      <w:pPr>
        <w:jc w:val="center"/>
        <w:rPr>
          <w:rFonts w:ascii="Arial" w:eastAsia="方正小标宋简体" w:hAnsi="Arial" w:cs="Arial"/>
          <w:sz w:val="84"/>
          <w:szCs w:val="84"/>
        </w:rPr>
      </w:pPr>
    </w:p>
    <w:p w:rsidR="00F92F90" w:rsidRDefault="00F92F90">
      <w:pPr>
        <w:jc w:val="center"/>
        <w:rPr>
          <w:rFonts w:ascii="Arial" w:eastAsia="方正小标宋简体" w:hAnsi="Arial" w:cs="Arial"/>
          <w:sz w:val="84"/>
          <w:szCs w:val="84"/>
        </w:rPr>
      </w:pPr>
    </w:p>
    <w:p w:rsidR="00F92F90" w:rsidRDefault="008B02F0">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F92F90" w:rsidRDefault="00F92F90">
      <w:pPr>
        <w:spacing w:line="520" w:lineRule="exact"/>
        <w:jc w:val="center"/>
        <w:rPr>
          <w:rFonts w:ascii="方正小标宋简体" w:eastAsia="方正小标宋简体" w:hAnsi="方正小标宋简体"/>
          <w:sz w:val="44"/>
        </w:rPr>
      </w:pPr>
    </w:p>
    <w:p w:rsidR="00F92F90" w:rsidRDefault="008B02F0">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F92F90" w:rsidRDefault="008B02F0">
      <w:pPr>
        <w:spacing w:line="500" w:lineRule="exact"/>
        <w:rPr>
          <w:rFonts w:ascii="仿宋" w:eastAsia="仿宋" w:hAnsi="仿宋"/>
          <w:sz w:val="32"/>
        </w:rPr>
      </w:pPr>
      <w:r>
        <w:rPr>
          <w:rFonts w:ascii="仿宋" w:eastAsia="仿宋" w:hAnsi="仿宋" w:hint="eastAsia"/>
          <w:sz w:val="32"/>
        </w:rPr>
        <w:t>一、部门职责</w:t>
      </w:r>
    </w:p>
    <w:p w:rsidR="00F92F90" w:rsidRDefault="008B02F0">
      <w:pPr>
        <w:spacing w:line="500" w:lineRule="exact"/>
        <w:rPr>
          <w:rFonts w:ascii="仿宋" w:eastAsia="仿宋" w:hAnsi="仿宋"/>
          <w:sz w:val="32"/>
        </w:rPr>
      </w:pPr>
      <w:r>
        <w:rPr>
          <w:rFonts w:ascii="仿宋" w:eastAsia="仿宋" w:hAnsi="仿宋" w:hint="eastAsia"/>
          <w:sz w:val="32"/>
        </w:rPr>
        <w:t>二、机构设置及部门决算单位构成</w:t>
      </w:r>
    </w:p>
    <w:p w:rsidR="00F92F90" w:rsidRDefault="008B02F0">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F92F90" w:rsidRDefault="008B02F0">
      <w:pPr>
        <w:spacing w:line="500" w:lineRule="exact"/>
        <w:rPr>
          <w:rFonts w:ascii="仿宋" w:eastAsia="仿宋" w:hAnsi="仿宋"/>
          <w:sz w:val="32"/>
        </w:rPr>
      </w:pPr>
      <w:r>
        <w:rPr>
          <w:rFonts w:ascii="仿宋" w:eastAsia="仿宋" w:hAnsi="仿宋" w:hint="eastAsia"/>
          <w:sz w:val="32"/>
        </w:rPr>
        <w:t>一、收入支出决算总表</w:t>
      </w:r>
    </w:p>
    <w:p w:rsidR="00F92F90" w:rsidRDefault="008B02F0">
      <w:pPr>
        <w:spacing w:line="500" w:lineRule="exact"/>
        <w:rPr>
          <w:rFonts w:ascii="仿宋" w:eastAsia="仿宋" w:hAnsi="仿宋"/>
          <w:sz w:val="32"/>
        </w:rPr>
      </w:pPr>
      <w:r>
        <w:rPr>
          <w:rFonts w:ascii="仿宋" w:eastAsia="仿宋" w:hAnsi="仿宋" w:hint="eastAsia"/>
          <w:sz w:val="32"/>
        </w:rPr>
        <w:t>二、收入决算表</w:t>
      </w:r>
    </w:p>
    <w:p w:rsidR="00F92F90" w:rsidRDefault="008B02F0">
      <w:pPr>
        <w:spacing w:line="500" w:lineRule="exact"/>
        <w:rPr>
          <w:rFonts w:ascii="仿宋" w:eastAsia="仿宋" w:hAnsi="仿宋"/>
          <w:sz w:val="32"/>
        </w:rPr>
      </w:pPr>
      <w:r>
        <w:rPr>
          <w:rFonts w:ascii="仿宋" w:eastAsia="仿宋" w:hAnsi="仿宋" w:hint="eastAsia"/>
          <w:sz w:val="32"/>
        </w:rPr>
        <w:t>三、支出决算表</w:t>
      </w:r>
    </w:p>
    <w:p w:rsidR="00F92F90" w:rsidRDefault="008B02F0">
      <w:pPr>
        <w:spacing w:line="500" w:lineRule="exact"/>
        <w:rPr>
          <w:rFonts w:ascii="仿宋" w:eastAsia="仿宋" w:hAnsi="仿宋"/>
          <w:sz w:val="32"/>
        </w:rPr>
      </w:pPr>
      <w:r>
        <w:rPr>
          <w:rFonts w:ascii="仿宋" w:eastAsia="仿宋" w:hAnsi="仿宋" w:hint="eastAsia"/>
          <w:sz w:val="32"/>
        </w:rPr>
        <w:t>四、财政拨款收入支出决算总表</w:t>
      </w:r>
    </w:p>
    <w:p w:rsidR="00F92F90" w:rsidRDefault="008B02F0">
      <w:pPr>
        <w:spacing w:line="500" w:lineRule="exact"/>
        <w:rPr>
          <w:rFonts w:ascii="仿宋" w:eastAsia="仿宋" w:hAnsi="仿宋"/>
          <w:sz w:val="32"/>
        </w:rPr>
      </w:pPr>
      <w:r>
        <w:rPr>
          <w:rFonts w:ascii="仿宋" w:eastAsia="仿宋" w:hAnsi="仿宋" w:hint="eastAsia"/>
          <w:sz w:val="32"/>
        </w:rPr>
        <w:t>五、一般公共预算财政拨款支出决算表</w:t>
      </w:r>
    </w:p>
    <w:p w:rsidR="00F92F90" w:rsidRDefault="008B02F0">
      <w:pPr>
        <w:spacing w:line="500" w:lineRule="exact"/>
        <w:rPr>
          <w:rFonts w:ascii="仿宋" w:eastAsia="仿宋" w:hAnsi="仿宋"/>
          <w:sz w:val="32"/>
        </w:rPr>
      </w:pPr>
      <w:r>
        <w:rPr>
          <w:rFonts w:ascii="仿宋" w:eastAsia="仿宋" w:hAnsi="仿宋" w:hint="eastAsia"/>
          <w:sz w:val="32"/>
        </w:rPr>
        <w:t>六、一般公共预算财政拨款基本支出决算表</w:t>
      </w:r>
    </w:p>
    <w:p w:rsidR="00F92F90" w:rsidRDefault="008B02F0">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F92F90" w:rsidRDefault="008B02F0">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F92F90" w:rsidRDefault="008B02F0">
      <w:pPr>
        <w:spacing w:line="500" w:lineRule="exact"/>
        <w:rPr>
          <w:rFonts w:ascii="仿宋" w:eastAsia="仿宋" w:hAnsi="仿宋"/>
          <w:sz w:val="32"/>
        </w:rPr>
      </w:pPr>
      <w:r>
        <w:rPr>
          <w:rFonts w:ascii="仿宋" w:eastAsia="仿宋" w:hAnsi="仿宋" w:hint="eastAsia"/>
          <w:sz w:val="32"/>
        </w:rPr>
        <w:t>九、部门预算项目支出绩效自评表</w:t>
      </w:r>
    </w:p>
    <w:p w:rsidR="00F92F90" w:rsidRDefault="008B02F0">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F92F90" w:rsidRDefault="008B02F0">
      <w:pPr>
        <w:spacing w:line="500" w:lineRule="exact"/>
        <w:rPr>
          <w:rFonts w:ascii="仿宋" w:eastAsia="仿宋" w:hAnsi="仿宋"/>
          <w:sz w:val="32"/>
        </w:rPr>
      </w:pPr>
      <w:r>
        <w:rPr>
          <w:rFonts w:ascii="仿宋" w:eastAsia="仿宋" w:hAnsi="仿宋" w:hint="eastAsia"/>
          <w:sz w:val="32"/>
        </w:rPr>
        <w:t>一、收入支出决算总体情况说明</w:t>
      </w:r>
    </w:p>
    <w:p w:rsidR="00F92F90" w:rsidRDefault="008B02F0">
      <w:pPr>
        <w:spacing w:line="500" w:lineRule="exact"/>
        <w:rPr>
          <w:rFonts w:ascii="仿宋" w:eastAsia="仿宋" w:hAnsi="仿宋"/>
          <w:sz w:val="32"/>
        </w:rPr>
      </w:pPr>
      <w:r>
        <w:rPr>
          <w:rFonts w:ascii="仿宋" w:eastAsia="仿宋" w:hAnsi="仿宋" w:hint="eastAsia"/>
          <w:sz w:val="32"/>
        </w:rPr>
        <w:t>二、收入决算情况说明</w:t>
      </w:r>
    </w:p>
    <w:p w:rsidR="00F92F90" w:rsidRDefault="008B02F0">
      <w:pPr>
        <w:spacing w:line="500" w:lineRule="exact"/>
        <w:rPr>
          <w:rFonts w:ascii="仿宋" w:eastAsia="仿宋" w:hAnsi="仿宋"/>
          <w:sz w:val="32"/>
        </w:rPr>
      </w:pPr>
      <w:r>
        <w:rPr>
          <w:rFonts w:ascii="仿宋" w:eastAsia="仿宋" w:hAnsi="仿宋" w:hint="eastAsia"/>
          <w:sz w:val="32"/>
        </w:rPr>
        <w:t>三、支出决算情况说明</w:t>
      </w:r>
    </w:p>
    <w:p w:rsidR="00F92F90" w:rsidRDefault="008B02F0">
      <w:pPr>
        <w:spacing w:line="500" w:lineRule="exact"/>
        <w:rPr>
          <w:rFonts w:ascii="仿宋" w:eastAsia="仿宋" w:hAnsi="仿宋"/>
          <w:sz w:val="32"/>
        </w:rPr>
      </w:pPr>
      <w:r>
        <w:rPr>
          <w:rFonts w:ascii="仿宋" w:eastAsia="仿宋" w:hAnsi="仿宋" w:hint="eastAsia"/>
          <w:sz w:val="32"/>
        </w:rPr>
        <w:t>四、财政拨款收入支出决算总体情况说明</w:t>
      </w:r>
    </w:p>
    <w:p w:rsidR="00F92F90" w:rsidRDefault="008B02F0">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F92F90" w:rsidRDefault="008B02F0">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F92F90" w:rsidRDefault="008B02F0">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F92F90" w:rsidRDefault="008B02F0">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F92F90" w:rsidRDefault="008B02F0">
      <w:pPr>
        <w:spacing w:line="500" w:lineRule="exact"/>
        <w:rPr>
          <w:rFonts w:ascii="仿宋" w:eastAsia="仿宋" w:hAnsi="仿宋"/>
          <w:sz w:val="32"/>
        </w:rPr>
      </w:pPr>
      <w:r>
        <w:rPr>
          <w:rFonts w:ascii="仿宋" w:eastAsia="仿宋" w:hAnsi="仿宋" w:hint="eastAsia"/>
          <w:sz w:val="32"/>
        </w:rPr>
        <w:t>九、预算绩效管理情况说明</w:t>
      </w:r>
    </w:p>
    <w:p w:rsidR="00F92F90" w:rsidRDefault="008B02F0">
      <w:pPr>
        <w:spacing w:line="500" w:lineRule="exact"/>
        <w:rPr>
          <w:rFonts w:ascii="仿宋" w:eastAsia="仿宋" w:hAnsi="仿宋"/>
          <w:sz w:val="32"/>
        </w:rPr>
      </w:pPr>
      <w:r>
        <w:rPr>
          <w:rFonts w:ascii="仿宋" w:eastAsia="仿宋" w:hAnsi="仿宋" w:hint="eastAsia"/>
          <w:sz w:val="32"/>
        </w:rPr>
        <w:t>十、其他重要事项情况说明</w:t>
      </w:r>
    </w:p>
    <w:p w:rsidR="00F92F90" w:rsidRDefault="008B02F0">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F92F90" w:rsidRDefault="008B02F0">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F92F90" w:rsidRDefault="00F92F90">
      <w:pPr>
        <w:jc w:val="center"/>
        <w:rPr>
          <w:rFonts w:ascii="黑体" w:eastAsia="黑体" w:hAnsi="黑体"/>
          <w:sz w:val="32"/>
        </w:rPr>
      </w:pPr>
    </w:p>
    <w:p w:rsidR="00F92F90" w:rsidRDefault="008B02F0">
      <w:pPr>
        <w:spacing w:line="700" w:lineRule="exact"/>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F92F90" w:rsidRDefault="008B02F0">
      <w:pPr>
        <w:pStyle w:val="a5"/>
        <w:shd w:val="clear" w:color="auto" w:fill="FFFFFF"/>
        <w:spacing w:before="0" w:beforeAutospacing="0" w:after="0" w:afterAutospacing="0" w:line="7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szCs w:val="32"/>
        </w:rPr>
        <w:t>贯彻落实中央和省、市、区关于旅游业的法律、法规、规章、方针、政策、标</w:t>
      </w:r>
      <w:r>
        <w:rPr>
          <w:rFonts w:ascii="仿宋_GB2312" w:eastAsia="仿宋_GB2312" w:hAnsi="仿宋_GB2312" w:cs="仿宋_GB2312" w:hint="eastAsia"/>
          <w:sz w:val="32"/>
          <w:szCs w:val="32"/>
        </w:rPr>
        <w:t>准；提出全区旅游业发展的建议；组织、指导旅游产品的开发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协调、推动重点旅游项目的招商引资工作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组织、指导、协调重点旅游节庆活动、旅游会议和旅游相关的大型活动；负责全区旅游形象整体宣传推广工作；</w:t>
      </w:r>
      <w:r>
        <w:rPr>
          <w:rFonts w:ascii="仿宋_GB2312" w:eastAsia="仿宋_GB2312" w:hAnsi="仿宋_GB2312" w:cs="仿宋_GB2312" w:hint="eastAsia"/>
          <w:kern w:val="2"/>
          <w:sz w:val="32"/>
          <w:szCs w:val="20"/>
        </w:rPr>
        <w:t>指导全区旅游培训工作。</w:t>
      </w:r>
    </w:p>
    <w:p w:rsidR="00F92F90" w:rsidRDefault="008B02F0">
      <w:pPr>
        <w:numPr>
          <w:ilvl w:val="0"/>
          <w:numId w:val="1"/>
        </w:numPr>
        <w:spacing w:line="70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F92F90" w:rsidRDefault="008B02F0">
      <w:pPr>
        <w:spacing w:line="7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双阳区旅游服务中心是参照公务员管理事业单位。内设机构</w:t>
      </w:r>
      <w:r>
        <w:rPr>
          <w:rFonts w:ascii="仿宋_GB2312" w:eastAsia="仿宋_GB2312" w:hAnsi="仿宋_GB2312" w:cs="仿宋_GB2312" w:hint="eastAsia"/>
          <w:sz w:val="32"/>
        </w:rPr>
        <w:t>3</w:t>
      </w:r>
      <w:r>
        <w:rPr>
          <w:rFonts w:ascii="仿宋_GB2312" w:eastAsia="仿宋_GB2312" w:hAnsi="仿宋_GB2312" w:cs="仿宋_GB2312" w:hint="eastAsia"/>
          <w:sz w:val="32"/>
        </w:rPr>
        <w:t>个，分别为办公室、</w:t>
      </w:r>
      <w:r>
        <w:rPr>
          <w:rFonts w:ascii="仿宋_GB2312" w:eastAsia="仿宋_GB2312" w:hAnsi="仿宋_GB2312" w:cs="仿宋_GB2312" w:hint="eastAsia"/>
          <w:sz w:val="32"/>
          <w:szCs w:val="32"/>
        </w:rPr>
        <w:t>资源开发科</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市场推广科</w:t>
      </w:r>
      <w:r>
        <w:rPr>
          <w:rFonts w:ascii="仿宋_GB2312" w:eastAsia="仿宋_GB2312" w:hAnsi="仿宋_GB2312" w:cs="仿宋_GB2312" w:hint="eastAsia"/>
          <w:sz w:val="32"/>
        </w:rPr>
        <w:t>，参公编制</w:t>
      </w:r>
      <w:r>
        <w:rPr>
          <w:rFonts w:ascii="仿宋_GB2312" w:eastAsia="仿宋_GB2312" w:hAnsi="仿宋_GB2312" w:cs="仿宋_GB2312" w:hint="eastAsia"/>
          <w:sz w:val="32"/>
        </w:rPr>
        <w:t>10</w:t>
      </w:r>
      <w:r>
        <w:rPr>
          <w:rFonts w:ascii="仿宋_GB2312" w:eastAsia="仿宋_GB2312" w:hAnsi="仿宋_GB2312" w:cs="仿宋_GB2312" w:hint="eastAsia"/>
          <w:sz w:val="32"/>
        </w:rPr>
        <w:t>人，领导职数</w:t>
      </w:r>
      <w:r>
        <w:rPr>
          <w:rFonts w:ascii="仿宋_GB2312" w:eastAsia="仿宋_GB2312" w:hAnsi="仿宋_GB2312" w:cs="仿宋_GB2312" w:hint="eastAsia"/>
          <w:sz w:val="32"/>
        </w:rPr>
        <w:t>3</w:t>
      </w:r>
      <w:r>
        <w:rPr>
          <w:rFonts w:ascii="仿宋_GB2312" w:eastAsia="仿宋_GB2312" w:hAnsi="仿宋_GB2312" w:cs="仿宋_GB2312" w:hint="eastAsia"/>
          <w:sz w:val="32"/>
        </w:rPr>
        <w:t>人，内设机构领导</w:t>
      </w:r>
      <w:r>
        <w:rPr>
          <w:rFonts w:ascii="仿宋_GB2312" w:eastAsia="仿宋_GB2312" w:hAnsi="仿宋_GB2312" w:cs="仿宋_GB2312" w:hint="eastAsia"/>
          <w:sz w:val="32"/>
        </w:rPr>
        <w:t>3</w:t>
      </w:r>
      <w:r>
        <w:rPr>
          <w:rFonts w:ascii="仿宋_GB2312" w:eastAsia="仿宋_GB2312" w:hAnsi="仿宋_GB2312" w:cs="仿宋_GB2312" w:hint="eastAsia"/>
          <w:sz w:val="32"/>
        </w:rPr>
        <w:t>人。</w:t>
      </w:r>
    </w:p>
    <w:p w:rsidR="00F92F90" w:rsidRDefault="008B02F0">
      <w:pPr>
        <w:spacing w:line="7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纳入长春市双阳区旅游局</w:t>
      </w:r>
      <w:r>
        <w:rPr>
          <w:rFonts w:ascii="仿宋_GB2312" w:eastAsia="仿宋_GB2312" w:hAnsi="仿宋_GB2312" w:cs="仿宋_GB2312" w:hint="eastAsia"/>
          <w:sz w:val="32"/>
        </w:rPr>
        <w:t>2019</w:t>
      </w:r>
      <w:r>
        <w:rPr>
          <w:rFonts w:ascii="仿宋_GB2312" w:eastAsia="仿宋_GB2312" w:hAnsi="仿宋_GB2312" w:cs="仿宋_GB2312" w:hint="eastAsia"/>
          <w:sz w:val="32"/>
        </w:rPr>
        <w:t>年度部门决算编制范围的单位包括：</w:t>
      </w:r>
      <w:r>
        <w:rPr>
          <w:rFonts w:ascii="仿宋_GB2312" w:eastAsia="仿宋_GB2312" w:hAnsi="仿宋_GB2312" w:cs="仿宋_GB2312" w:hint="eastAsia"/>
          <w:sz w:val="32"/>
        </w:rPr>
        <w:t>长春市双阳区旅游服务中心</w:t>
      </w:r>
    </w:p>
    <w:p w:rsidR="00F92F90" w:rsidRDefault="008B02F0">
      <w:pPr>
        <w:spacing w:line="7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w:t>
      </w:r>
      <w:r>
        <w:rPr>
          <w:rFonts w:ascii="仿宋_GB2312" w:eastAsia="仿宋_GB2312" w:hAnsi="仿宋_GB2312" w:cs="仿宋_GB2312" w:hint="eastAsia"/>
          <w:sz w:val="32"/>
        </w:rPr>
        <w:t>0</w:t>
      </w:r>
      <w:r>
        <w:rPr>
          <w:rFonts w:ascii="仿宋_GB2312" w:eastAsia="仿宋_GB2312" w:hAnsi="仿宋_GB2312" w:cs="仿宋_GB2312" w:hint="eastAsia"/>
          <w:sz w:val="32"/>
        </w:rPr>
        <w:t>年末实有人员</w:t>
      </w:r>
      <w:r>
        <w:rPr>
          <w:rFonts w:ascii="仿宋_GB2312" w:eastAsia="仿宋_GB2312" w:hAnsi="仿宋_GB2312" w:cs="仿宋_GB2312" w:hint="eastAsia"/>
          <w:sz w:val="32"/>
        </w:rPr>
        <w:t>12</w:t>
      </w:r>
      <w:r>
        <w:rPr>
          <w:rFonts w:ascii="仿宋_GB2312" w:eastAsia="仿宋_GB2312" w:hAnsi="仿宋_GB2312" w:cs="仿宋_GB2312" w:hint="eastAsia"/>
          <w:sz w:val="32"/>
        </w:rPr>
        <w:t>人，其中：在职人员</w:t>
      </w:r>
      <w:r>
        <w:rPr>
          <w:rFonts w:ascii="仿宋_GB2312" w:eastAsia="仿宋_GB2312" w:hAnsi="仿宋_GB2312" w:cs="仿宋_GB2312" w:hint="eastAsia"/>
          <w:sz w:val="32"/>
        </w:rPr>
        <w:t>7</w:t>
      </w:r>
      <w:r>
        <w:rPr>
          <w:rFonts w:ascii="仿宋_GB2312" w:eastAsia="仿宋_GB2312" w:hAnsi="仿宋_GB2312" w:cs="仿宋_GB2312" w:hint="eastAsia"/>
          <w:sz w:val="32"/>
        </w:rPr>
        <w:t>人，离退休人员</w:t>
      </w:r>
      <w:r>
        <w:rPr>
          <w:rFonts w:ascii="仿宋_GB2312" w:eastAsia="仿宋_GB2312" w:hAnsi="仿宋_GB2312" w:cs="仿宋_GB2312" w:hint="eastAsia"/>
          <w:sz w:val="32"/>
        </w:rPr>
        <w:t>5</w:t>
      </w:r>
      <w:r>
        <w:rPr>
          <w:rFonts w:ascii="仿宋_GB2312" w:eastAsia="仿宋_GB2312" w:hAnsi="仿宋_GB2312" w:cs="仿宋_GB2312" w:hint="eastAsia"/>
          <w:sz w:val="32"/>
        </w:rPr>
        <w:t>人。</w:t>
      </w:r>
    </w:p>
    <w:p w:rsidR="00F92F90" w:rsidRDefault="00F92F90">
      <w:pPr>
        <w:spacing w:line="700" w:lineRule="exact"/>
        <w:ind w:firstLineChars="200" w:firstLine="640"/>
        <w:rPr>
          <w:rFonts w:ascii="仿宋" w:eastAsia="仿宋" w:hAnsi="仿宋"/>
          <w:sz w:val="32"/>
        </w:rPr>
      </w:pPr>
    </w:p>
    <w:p w:rsidR="00F92F90" w:rsidRDefault="008B02F0">
      <w:pPr>
        <w:widowControl/>
        <w:jc w:val="left"/>
        <w:rPr>
          <w:rFonts w:ascii="仿宋" w:eastAsia="仿宋" w:hAnsi="仿宋"/>
          <w:sz w:val="32"/>
        </w:rPr>
        <w:sectPr w:rsidR="00F92F90">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F92F90" w:rsidRDefault="008B02F0">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F92F90" w:rsidRDefault="008B02F0">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F92F90">
        <w:trPr>
          <w:trHeight w:val="455"/>
        </w:trPr>
        <w:tc>
          <w:tcPr>
            <w:tcW w:w="9142" w:type="dxa"/>
            <w:gridSpan w:val="5"/>
            <w:tcBorders>
              <w:top w:val="nil"/>
              <w:left w:val="nil"/>
              <w:bottom w:val="nil"/>
              <w:right w:val="nil"/>
            </w:tcBorders>
            <w:shd w:val="clear" w:color="auto" w:fill="auto"/>
            <w:noWrap/>
            <w:vAlign w:val="center"/>
          </w:tcPr>
          <w:p w:rsidR="00F92F90" w:rsidRDefault="008B02F0">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F92F90">
        <w:trPr>
          <w:trHeight w:val="317"/>
        </w:trPr>
        <w:tc>
          <w:tcPr>
            <w:tcW w:w="2662" w:type="dxa"/>
            <w:tcBorders>
              <w:top w:val="nil"/>
              <w:left w:val="nil"/>
              <w:bottom w:val="nil"/>
              <w:right w:val="nil"/>
            </w:tcBorders>
            <w:shd w:val="clear" w:color="auto" w:fill="FFFFFF"/>
            <w:noWrap/>
            <w:vAlign w:val="center"/>
          </w:tcPr>
          <w:p w:rsidR="00F92F90" w:rsidRDefault="008B02F0">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F92F90" w:rsidRDefault="008B02F0">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F92F90">
        <w:trPr>
          <w:trHeight w:val="293"/>
        </w:trPr>
        <w:tc>
          <w:tcPr>
            <w:tcW w:w="2662" w:type="dxa"/>
            <w:tcBorders>
              <w:top w:val="nil"/>
              <w:left w:val="nil"/>
              <w:bottom w:val="nil"/>
              <w:right w:val="nil"/>
            </w:tcBorders>
            <w:shd w:val="clear" w:color="auto" w:fill="FFFFFF"/>
            <w:noWrap/>
            <w:vAlign w:val="center"/>
          </w:tcPr>
          <w:p w:rsidR="00F92F90" w:rsidRDefault="00F92F90">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F92F90" w:rsidRDefault="008B02F0">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F92F90">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支出</w:t>
            </w: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决算数</w:t>
            </w: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432.58</w:t>
            </w:r>
          </w:p>
        </w:tc>
        <w:tc>
          <w:tcPr>
            <w:tcW w:w="2880" w:type="dxa"/>
            <w:gridSpan w:val="2"/>
            <w:tcBorders>
              <w:top w:val="nil"/>
              <w:left w:val="nil"/>
              <w:bottom w:val="single" w:sz="4" w:space="0" w:color="auto"/>
              <w:right w:val="single" w:sz="4" w:space="0" w:color="auto"/>
            </w:tcBorders>
            <w:shd w:val="clear" w:color="auto" w:fill="FFFFFF"/>
            <w:noWrap/>
            <w:vAlign w:val="center"/>
          </w:tcPr>
          <w:p w:rsidR="00F92F90" w:rsidRDefault="008B02F0">
            <w:pPr>
              <w:widowControl/>
              <w:jc w:val="left"/>
              <w:rPr>
                <w:rFonts w:ascii="宋体" w:hAnsi="宋体" w:cs="宋体"/>
                <w:kern w:val="0"/>
                <w:szCs w:val="21"/>
              </w:rPr>
            </w:pPr>
            <w:r>
              <w:rPr>
                <w:rFonts w:ascii="宋体" w:hAnsi="宋体" w:hint="eastAsia"/>
                <w:szCs w:val="21"/>
              </w:rPr>
              <w:t>一、</w:t>
            </w:r>
            <w:r w:rsidR="00C8739F">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F92F90" w:rsidRDefault="00C8739F">
            <w:pPr>
              <w:widowControl/>
              <w:jc w:val="center"/>
              <w:rPr>
                <w:rFonts w:ascii="宋体" w:hAnsi="宋体" w:cs="宋体"/>
                <w:kern w:val="0"/>
                <w:sz w:val="20"/>
              </w:rPr>
            </w:pPr>
            <w:r>
              <w:rPr>
                <w:rFonts w:ascii="宋体" w:hAnsi="宋体" w:cs="宋体" w:hint="eastAsia"/>
                <w:kern w:val="0"/>
                <w:sz w:val="20"/>
              </w:rPr>
              <w:t>490.27</w:t>
            </w: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8B02F0">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8B02F0">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8B02F0">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8B02F0">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8B02F0">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8B02F0">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8B02F0">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65.13</w:t>
            </w:r>
          </w:p>
        </w:tc>
        <w:tc>
          <w:tcPr>
            <w:tcW w:w="2880"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F92F90">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F92F90">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497.71</w:t>
            </w:r>
          </w:p>
        </w:tc>
        <w:tc>
          <w:tcPr>
            <w:tcW w:w="2880"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92F90" w:rsidRDefault="008B02F0">
            <w:pPr>
              <w:widowControl/>
              <w:jc w:val="center"/>
              <w:rPr>
                <w:rFonts w:ascii="宋体" w:hAnsi="宋体" w:cs="宋体"/>
                <w:bCs/>
                <w:kern w:val="0"/>
                <w:sz w:val="20"/>
              </w:rPr>
            </w:pPr>
            <w:r>
              <w:rPr>
                <w:rFonts w:ascii="宋体" w:hAnsi="宋体" w:cs="宋体" w:hint="eastAsia"/>
                <w:kern w:val="0"/>
                <w:sz w:val="20"/>
              </w:rPr>
              <w:t>490.27</w:t>
            </w:r>
          </w:p>
        </w:tc>
      </w:tr>
      <w:tr w:rsidR="00F92F90">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120.12</w:t>
            </w:r>
          </w:p>
          <w:p w:rsidR="00F92F90" w:rsidRDefault="00F92F9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127.57</w:t>
            </w:r>
          </w:p>
        </w:tc>
      </w:tr>
      <w:tr w:rsidR="00F92F90">
        <w:trPr>
          <w:trHeight w:val="314"/>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F92F90" w:rsidRDefault="008B02F0">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617.84</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F92F90" w:rsidRDefault="008B02F0">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F92F90" w:rsidRDefault="008B02F0">
            <w:pPr>
              <w:widowControl/>
              <w:jc w:val="center"/>
              <w:rPr>
                <w:rFonts w:ascii="宋体" w:hAnsi="宋体" w:cs="宋体"/>
                <w:bCs/>
                <w:kern w:val="0"/>
                <w:sz w:val="20"/>
              </w:rPr>
            </w:pPr>
            <w:r>
              <w:rPr>
                <w:rFonts w:ascii="宋体" w:hAnsi="宋体" w:cs="宋体" w:hint="eastAsia"/>
                <w:bCs/>
                <w:kern w:val="0"/>
                <w:sz w:val="20"/>
              </w:rPr>
              <w:t>617.84</w:t>
            </w:r>
          </w:p>
        </w:tc>
      </w:tr>
      <w:tr w:rsidR="00F92F90">
        <w:trPr>
          <w:trHeight w:val="585"/>
        </w:trPr>
        <w:tc>
          <w:tcPr>
            <w:tcW w:w="9142" w:type="dxa"/>
            <w:gridSpan w:val="5"/>
            <w:tcBorders>
              <w:top w:val="single" w:sz="8" w:space="0" w:color="auto"/>
              <w:left w:val="nil"/>
              <w:bottom w:val="nil"/>
              <w:right w:val="nil"/>
            </w:tcBorders>
            <w:shd w:val="clear" w:color="auto" w:fill="auto"/>
            <w:vAlign w:val="center"/>
          </w:tcPr>
          <w:p w:rsidR="00F92F90" w:rsidRDefault="008B02F0">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F92F90" w:rsidRDefault="008B02F0">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F92F90" w:rsidRDefault="00F92F90">
      <w:pPr>
        <w:rPr>
          <w:rFonts w:ascii="黑体" w:eastAsia="黑体" w:hAnsi="黑体"/>
          <w:sz w:val="32"/>
        </w:rPr>
        <w:sectPr w:rsidR="00F92F90">
          <w:pgSz w:w="11906" w:h="16838"/>
          <w:pgMar w:top="1440" w:right="1797" w:bottom="1440" w:left="1797" w:header="851" w:footer="992" w:gutter="0"/>
          <w:cols w:space="720"/>
          <w:docGrid w:type="linesAndChars" w:linePitch="312"/>
        </w:sectPr>
      </w:pPr>
    </w:p>
    <w:p w:rsidR="00F92F90" w:rsidRDefault="008B02F0">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F92F90">
        <w:trPr>
          <w:trHeight w:val="405"/>
        </w:trPr>
        <w:tc>
          <w:tcPr>
            <w:tcW w:w="14055" w:type="dxa"/>
            <w:gridSpan w:val="11"/>
            <w:tcBorders>
              <w:top w:val="nil"/>
              <w:left w:val="nil"/>
              <w:bottom w:val="nil"/>
              <w:right w:val="nil"/>
            </w:tcBorders>
            <w:shd w:val="clear" w:color="auto" w:fill="auto"/>
            <w:noWrap/>
            <w:vAlign w:val="center"/>
          </w:tcPr>
          <w:p w:rsidR="00F92F90" w:rsidRDefault="008B02F0">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F92F90">
        <w:trPr>
          <w:trHeight w:val="285"/>
        </w:trPr>
        <w:tc>
          <w:tcPr>
            <w:tcW w:w="315"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F92F90">
        <w:trPr>
          <w:trHeight w:val="285"/>
        </w:trPr>
        <w:tc>
          <w:tcPr>
            <w:tcW w:w="1095" w:type="dxa"/>
            <w:gridSpan w:val="2"/>
            <w:tcBorders>
              <w:top w:val="nil"/>
              <w:left w:val="nil"/>
              <w:bottom w:val="nil"/>
              <w:right w:val="nil"/>
            </w:tcBorders>
            <w:shd w:val="clear" w:color="auto" w:fill="FFFFFF"/>
            <w:noWrap/>
            <w:vAlign w:val="center"/>
          </w:tcPr>
          <w:p w:rsidR="00F92F90" w:rsidRDefault="00F92F90">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F92F90" w:rsidRDefault="008B02F0">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92F90">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F92F90">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F92F90" w:rsidRDefault="00F92F90">
            <w:pPr>
              <w:widowControl/>
              <w:jc w:val="left"/>
              <w:rPr>
                <w:rFonts w:ascii="宋体" w:hAnsi="宋体" w:cs="宋体"/>
                <w:kern w:val="0"/>
                <w:sz w:val="24"/>
                <w:szCs w:val="24"/>
              </w:rPr>
            </w:pPr>
          </w:p>
        </w:tc>
      </w:tr>
      <w:tr w:rsidR="00F92F90">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F92F90" w:rsidRDefault="00F92F90">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F92F90" w:rsidRDefault="00F92F90">
            <w:pPr>
              <w:widowControl/>
              <w:jc w:val="left"/>
              <w:rPr>
                <w:rFonts w:ascii="宋体" w:hAnsi="宋体" w:cs="宋体"/>
                <w:kern w:val="0"/>
                <w:sz w:val="24"/>
                <w:szCs w:val="24"/>
              </w:rPr>
            </w:pPr>
          </w:p>
        </w:tc>
      </w:tr>
      <w:tr w:rsidR="00F92F90">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7</w:t>
            </w:r>
          </w:p>
        </w:tc>
      </w:tr>
      <w:tr w:rsidR="00F92F90">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497.71</w:t>
            </w:r>
          </w:p>
        </w:tc>
        <w:tc>
          <w:tcPr>
            <w:tcW w:w="1843"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432.58</w:t>
            </w:r>
          </w:p>
        </w:tc>
        <w:tc>
          <w:tcPr>
            <w:tcW w:w="1701"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65.13</w:t>
            </w:r>
          </w:p>
        </w:tc>
      </w:tr>
      <w:tr w:rsidR="00F92F9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20</w:t>
            </w:r>
            <w:r>
              <w:rPr>
                <w:rFonts w:ascii="宋体" w:hAnsi="宋体" w:cs="宋体" w:hint="eastAsia"/>
                <w:kern w:val="0"/>
                <w:sz w:val="20"/>
              </w:rPr>
              <w:t>7</w:t>
            </w:r>
          </w:p>
        </w:tc>
        <w:tc>
          <w:tcPr>
            <w:tcW w:w="2001" w:type="dxa"/>
            <w:tcBorders>
              <w:top w:val="nil"/>
              <w:left w:val="nil"/>
              <w:bottom w:val="single" w:sz="4" w:space="0" w:color="auto"/>
              <w:right w:val="single" w:sz="4" w:space="0" w:color="auto"/>
            </w:tcBorders>
            <w:shd w:val="clear" w:color="auto" w:fill="FFFFFF"/>
            <w:noWrap/>
            <w:vAlign w:val="center"/>
          </w:tcPr>
          <w:p w:rsidR="00F92F90" w:rsidRDefault="008B02F0">
            <w:pPr>
              <w:widowControl/>
              <w:jc w:val="left"/>
              <w:rPr>
                <w:rFonts w:ascii="宋体" w:hAnsi="宋体" w:cs="宋体"/>
                <w:kern w:val="0"/>
                <w:sz w:val="20"/>
              </w:rPr>
            </w:pPr>
            <w:r>
              <w:rPr>
                <w:rFonts w:ascii="宋体" w:hAnsi="宋体" w:cs="宋体" w:hint="eastAsia"/>
                <w:kern w:val="0"/>
                <w:sz w:val="20"/>
              </w:rPr>
              <w:t>文化旅游体育与传媒支出</w:t>
            </w:r>
          </w:p>
        </w:tc>
        <w:tc>
          <w:tcPr>
            <w:tcW w:w="1842"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497.71</w:t>
            </w:r>
          </w:p>
        </w:tc>
        <w:tc>
          <w:tcPr>
            <w:tcW w:w="1843"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432.58</w:t>
            </w:r>
          </w:p>
        </w:tc>
        <w:tc>
          <w:tcPr>
            <w:tcW w:w="1701"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65.13</w:t>
            </w:r>
          </w:p>
        </w:tc>
      </w:tr>
      <w:tr w:rsidR="00F92F9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20</w:t>
            </w:r>
            <w:r>
              <w:rPr>
                <w:rFonts w:ascii="宋体" w:hAnsi="宋体" w:cs="宋体" w:hint="eastAsia"/>
                <w:kern w:val="0"/>
                <w:sz w:val="20"/>
              </w:rPr>
              <w:t>701</w:t>
            </w:r>
          </w:p>
        </w:tc>
        <w:tc>
          <w:tcPr>
            <w:tcW w:w="2001" w:type="dxa"/>
            <w:tcBorders>
              <w:top w:val="nil"/>
              <w:left w:val="nil"/>
              <w:bottom w:val="single" w:sz="4" w:space="0" w:color="auto"/>
              <w:right w:val="single" w:sz="4" w:space="0" w:color="auto"/>
            </w:tcBorders>
            <w:shd w:val="clear" w:color="auto" w:fill="FFFFFF"/>
            <w:noWrap/>
            <w:vAlign w:val="center"/>
          </w:tcPr>
          <w:p w:rsidR="00F92F90" w:rsidRDefault="008B02F0">
            <w:pPr>
              <w:widowControl/>
              <w:jc w:val="left"/>
              <w:rPr>
                <w:rFonts w:ascii="宋体" w:hAnsi="宋体" w:cs="宋体"/>
                <w:kern w:val="0"/>
                <w:sz w:val="20"/>
              </w:rPr>
            </w:pPr>
            <w:r>
              <w:rPr>
                <w:rFonts w:ascii="宋体" w:hAnsi="宋体" w:cs="宋体" w:hint="eastAsia"/>
                <w:kern w:val="0"/>
                <w:sz w:val="20"/>
              </w:rPr>
              <w:t xml:space="preserve">　</w:t>
            </w:r>
            <w:r>
              <w:rPr>
                <w:rFonts w:ascii="宋体" w:hAnsi="宋体" w:cs="宋体" w:hint="eastAsia"/>
                <w:kern w:val="0"/>
                <w:sz w:val="20"/>
              </w:rPr>
              <w:t>文化和旅游</w:t>
            </w:r>
          </w:p>
        </w:tc>
        <w:tc>
          <w:tcPr>
            <w:tcW w:w="1842"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497.71</w:t>
            </w:r>
          </w:p>
        </w:tc>
        <w:tc>
          <w:tcPr>
            <w:tcW w:w="1843"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432.58</w:t>
            </w:r>
          </w:p>
        </w:tc>
        <w:tc>
          <w:tcPr>
            <w:tcW w:w="1701"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65.13</w:t>
            </w:r>
          </w:p>
        </w:tc>
      </w:tr>
      <w:tr w:rsidR="00F92F9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2070101</w:t>
            </w:r>
          </w:p>
        </w:tc>
        <w:tc>
          <w:tcPr>
            <w:tcW w:w="2001" w:type="dxa"/>
            <w:tcBorders>
              <w:top w:val="nil"/>
              <w:left w:val="nil"/>
              <w:bottom w:val="single" w:sz="4" w:space="0" w:color="auto"/>
              <w:right w:val="single" w:sz="4" w:space="0" w:color="auto"/>
            </w:tcBorders>
            <w:shd w:val="clear" w:color="auto" w:fill="FFFFFF"/>
            <w:noWrap/>
            <w:vAlign w:val="center"/>
          </w:tcPr>
          <w:p w:rsidR="00F92F90" w:rsidRDefault="008B02F0">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199.92</w:t>
            </w:r>
          </w:p>
        </w:tc>
        <w:tc>
          <w:tcPr>
            <w:tcW w:w="1843"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134.79</w:t>
            </w:r>
          </w:p>
        </w:tc>
        <w:tc>
          <w:tcPr>
            <w:tcW w:w="1701"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65.13</w:t>
            </w:r>
          </w:p>
        </w:tc>
      </w:tr>
      <w:tr w:rsidR="00F92F9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2070199</w:t>
            </w:r>
          </w:p>
        </w:tc>
        <w:tc>
          <w:tcPr>
            <w:tcW w:w="2001" w:type="dxa"/>
            <w:tcBorders>
              <w:top w:val="nil"/>
              <w:left w:val="nil"/>
              <w:bottom w:val="single" w:sz="4" w:space="0" w:color="auto"/>
              <w:right w:val="single" w:sz="4" w:space="0" w:color="auto"/>
            </w:tcBorders>
            <w:shd w:val="clear" w:color="auto" w:fill="FFFFFF"/>
            <w:noWrap/>
            <w:vAlign w:val="center"/>
          </w:tcPr>
          <w:p w:rsidR="00F92F90" w:rsidRDefault="008B02F0">
            <w:pPr>
              <w:widowControl/>
              <w:jc w:val="left"/>
              <w:rPr>
                <w:rFonts w:ascii="宋体" w:hAnsi="宋体" w:cs="宋体"/>
                <w:kern w:val="0"/>
                <w:sz w:val="20"/>
              </w:rPr>
            </w:pPr>
            <w:r>
              <w:rPr>
                <w:rFonts w:ascii="宋体" w:hAnsi="宋体" w:cs="宋体" w:hint="eastAsia"/>
                <w:kern w:val="0"/>
                <w:sz w:val="20"/>
              </w:rPr>
              <w:t>其他文化和旅游支出</w:t>
            </w:r>
          </w:p>
        </w:tc>
        <w:tc>
          <w:tcPr>
            <w:tcW w:w="1842"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297.79</w:t>
            </w:r>
          </w:p>
        </w:tc>
        <w:tc>
          <w:tcPr>
            <w:tcW w:w="1843"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297.79</w:t>
            </w:r>
          </w:p>
        </w:tc>
        <w:tc>
          <w:tcPr>
            <w:tcW w:w="1701"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F92F90">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kern w:val="0"/>
                <w:sz w:val="20"/>
              </w:rPr>
            </w:pPr>
          </w:p>
        </w:tc>
      </w:tr>
      <w:tr w:rsidR="00F92F9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F92F90">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right"/>
              <w:rPr>
                <w:rFonts w:ascii="宋体" w:hAnsi="宋体" w:cs="宋体"/>
                <w:kern w:val="0"/>
                <w:sz w:val="20"/>
              </w:rPr>
            </w:pPr>
          </w:p>
        </w:tc>
      </w:tr>
      <w:tr w:rsidR="00F92F9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F92F90">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right"/>
              <w:rPr>
                <w:rFonts w:ascii="宋体" w:hAnsi="宋体" w:cs="宋体"/>
                <w:kern w:val="0"/>
                <w:sz w:val="20"/>
              </w:rPr>
            </w:pPr>
          </w:p>
        </w:tc>
      </w:tr>
      <w:tr w:rsidR="00F92F90">
        <w:trPr>
          <w:trHeight w:val="615"/>
        </w:trPr>
        <w:tc>
          <w:tcPr>
            <w:tcW w:w="14055" w:type="dxa"/>
            <w:gridSpan w:val="11"/>
            <w:tcBorders>
              <w:top w:val="single" w:sz="8" w:space="0" w:color="auto"/>
              <w:left w:val="nil"/>
              <w:bottom w:val="nil"/>
              <w:right w:val="nil"/>
            </w:tcBorders>
            <w:shd w:val="clear" w:color="auto" w:fill="auto"/>
            <w:vAlign w:val="center"/>
          </w:tcPr>
          <w:p w:rsidR="00F92F90" w:rsidRDefault="008B02F0">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F92F90" w:rsidRDefault="008B02F0">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F92F90">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F92F90" w:rsidRDefault="008B02F0">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F92F90">
        <w:trPr>
          <w:trHeight w:val="285"/>
        </w:trPr>
        <w:tc>
          <w:tcPr>
            <w:tcW w:w="735"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F92F90">
        <w:trPr>
          <w:trHeight w:val="285"/>
        </w:trPr>
        <w:tc>
          <w:tcPr>
            <w:tcW w:w="735" w:type="dxa"/>
            <w:tcBorders>
              <w:top w:val="nil"/>
              <w:left w:val="nil"/>
              <w:bottom w:val="nil"/>
              <w:right w:val="nil"/>
            </w:tcBorders>
            <w:shd w:val="clear" w:color="auto" w:fill="FFFFFF"/>
            <w:noWrap/>
            <w:vAlign w:val="center"/>
          </w:tcPr>
          <w:p w:rsidR="00F92F90" w:rsidRDefault="00F92F90">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F92F90" w:rsidRDefault="008B02F0">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F92F90">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F92F90">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F92F90" w:rsidRDefault="00F92F90">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F92F90" w:rsidRDefault="00F92F90">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F92F90" w:rsidRDefault="00F92F90">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92F90" w:rsidRDefault="00F92F90">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F92F90" w:rsidRDefault="00F92F90">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F92F90" w:rsidRDefault="00F92F90">
            <w:pPr>
              <w:widowControl/>
              <w:jc w:val="left"/>
              <w:rPr>
                <w:rFonts w:ascii="宋体" w:hAnsi="宋体" w:cs="宋体"/>
                <w:kern w:val="0"/>
                <w:sz w:val="24"/>
                <w:szCs w:val="24"/>
              </w:rPr>
            </w:pPr>
          </w:p>
        </w:tc>
      </w:tr>
      <w:tr w:rsidR="00F92F90">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6</w:t>
            </w:r>
          </w:p>
        </w:tc>
      </w:tr>
      <w:tr w:rsidR="00F92F90">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490.27</w:t>
            </w:r>
          </w:p>
        </w:tc>
        <w:tc>
          <w:tcPr>
            <w:tcW w:w="2127" w:type="dxa"/>
            <w:gridSpan w:val="3"/>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199.92</w:t>
            </w:r>
          </w:p>
        </w:tc>
        <w:tc>
          <w:tcPr>
            <w:tcW w:w="212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290.35</w:t>
            </w:r>
          </w:p>
        </w:tc>
        <w:tc>
          <w:tcPr>
            <w:tcW w:w="1701"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r>
      <w:tr w:rsidR="00F92F90">
        <w:trPr>
          <w:gridAfter w:val="1"/>
          <w:wAfter w:w="315" w:type="dxa"/>
          <w:trHeight w:val="47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0"/>
                <w:highlight w:val="yellow"/>
              </w:rPr>
            </w:pPr>
            <w:r>
              <w:rPr>
                <w:rFonts w:ascii="宋体" w:hAnsi="宋体" w:cs="宋体" w:hint="eastAsia"/>
                <w:kern w:val="0"/>
                <w:sz w:val="20"/>
              </w:rPr>
              <w:t>20</w:t>
            </w:r>
            <w:r>
              <w:rPr>
                <w:rFonts w:ascii="宋体" w:hAnsi="宋体" w:cs="宋体" w:hint="eastAsia"/>
                <w:kern w:val="0"/>
                <w:sz w:val="20"/>
              </w:rPr>
              <w:t>7</w:t>
            </w:r>
          </w:p>
        </w:tc>
        <w:tc>
          <w:tcPr>
            <w:tcW w:w="2709" w:type="dxa"/>
            <w:gridSpan w:val="2"/>
            <w:tcBorders>
              <w:top w:val="nil"/>
              <w:left w:val="nil"/>
              <w:bottom w:val="single" w:sz="4" w:space="0" w:color="auto"/>
              <w:right w:val="single" w:sz="4" w:space="0" w:color="auto"/>
            </w:tcBorders>
            <w:shd w:val="clear" w:color="auto" w:fill="FFFFFF"/>
            <w:noWrap/>
            <w:vAlign w:val="center"/>
          </w:tcPr>
          <w:p w:rsidR="00F92F90" w:rsidRDefault="008B02F0">
            <w:pPr>
              <w:widowControl/>
              <w:jc w:val="left"/>
              <w:rPr>
                <w:rFonts w:ascii="宋体" w:hAnsi="宋体" w:cs="宋体"/>
                <w:kern w:val="0"/>
                <w:sz w:val="20"/>
                <w:highlight w:val="yellow"/>
              </w:rPr>
            </w:pPr>
            <w:r>
              <w:rPr>
                <w:rFonts w:ascii="宋体" w:hAnsi="宋体" w:cs="宋体" w:hint="eastAsia"/>
                <w:kern w:val="0"/>
                <w:sz w:val="20"/>
              </w:rPr>
              <w:t>文化旅游体育与传媒支出</w:t>
            </w:r>
          </w:p>
        </w:tc>
        <w:tc>
          <w:tcPr>
            <w:tcW w:w="226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490.27</w:t>
            </w:r>
          </w:p>
        </w:tc>
        <w:tc>
          <w:tcPr>
            <w:tcW w:w="2127" w:type="dxa"/>
            <w:gridSpan w:val="3"/>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199.92</w:t>
            </w:r>
          </w:p>
        </w:tc>
        <w:tc>
          <w:tcPr>
            <w:tcW w:w="212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290.35</w:t>
            </w:r>
          </w:p>
        </w:tc>
        <w:tc>
          <w:tcPr>
            <w:tcW w:w="1701"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r>
      <w:tr w:rsidR="00F92F9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0"/>
                <w:highlight w:val="yellow"/>
              </w:rPr>
            </w:pPr>
            <w:r>
              <w:rPr>
                <w:rFonts w:ascii="宋体" w:hAnsi="宋体" w:cs="宋体" w:hint="eastAsia"/>
                <w:kern w:val="0"/>
                <w:sz w:val="20"/>
              </w:rPr>
              <w:t>20</w:t>
            </w:r>
            <w:r>
              <w:rPr>
                <w:rFonts w:ascii="宋体" w:hAnsi="宋体" w:cs="宋体" w:hint="eastAsia"/>
                <w:kern w:val="0"/>
                <w:sz w:val="20"/>
              </w:rPr>
              <w:t>701</w:t>
            </w:r>
          </w:p>
        </w:tc>
        <w:tc>
          <w:tcPr>
            <w:tcW w:w="2709" w:type="dxa"/>
            <w:gridSpan w:val="2"/>
            <w:tcBorders>
              <w:top w:val="nil"/>
              <w:left w:val="nil"/>
              <w:bottom w:val="single" w:sz="4" w:space="0" w:color="auto"/>
              <w:right w:val="single" w:sz="4" w:space="0" w:color="auto"/>
            </w:tcBorders>
            <w:shd w:val="clear" w:color="auto" w:fill="FFFFFF"/>
            <w:noWrap/>
            <w:vAlign w:val="center"/>
          </w:tcPr>
          <w:p w:rsidR="00F92F90" w:rsidRDefault="008B02F0">
            <w:pPr>
              <w:widowControl/>
              <w:jc w:val="left"/>
              <w:rPr>
                <w:rFonts w:ascii="宋体" w:hAnsi="宋体" w:cs="宋体"/>
                <w:kern w:val="0"/>
                <w:sz w:val="20"/>
                <w:highlight w:val="yellow"/>
              </w:rPr>
            </w:pPr>
            <w:r>
              <w:rPr>
                <w:rFonts w:ascii="宋体" w:hAnsi="宋体" w:cs="宋体" w:hint="eastAsia"/>
                <w:kern w:val="0"/>
                <w:sz w:val="20"/>
              </w:rPr>
              <w:t xml:space="preserve">　</w:t>
            </w:r>
            <w:r>
              <w:rPr>
                <w:rFonts w:ascii="宋体" w:hAnsi="宋体" w:cs="宋体" w:hint="eastAsia"/>
                <w:kern w:val="0"/>
                <w:sz w:val="20"/>
              </w:rPr>
              <w:t>文化和旅游</w:t>
            </w:r>
          </w:p>
        </w:tc>
        <w:tc>
          <w:tcPr>
            <w:tcW w:w="226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490.27</w:t>
            </w:r>
          </w:p>
        </w:tc>
        <w:tc>
          <w:tcPr>
            <w:tcW w:w="2127" w:type="dxa"/>
            <w:gridSpan w:val="3"/>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199.92</w:t>
            </w:r>
          </w:p>
          <w:p w:rsidR="00F92F90" w:rsidRDefault="00F92F90">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290.35</w:t>
            </w:r>
          </w:p>
        </w:tc>
        <w:tc>
          <w:tcPr>
            <w:tcW w:w="1701"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r>
      <w:tr w:rsidR="00F92F9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0"/>
                <w:highlight w:val="yellow"/>
              </w:rPr>
            </w:pPr>
            <w:r>
              <w:rPr>
                <w:rFonts w:ascii="宋体" w:hAnsi="宋体" w:cs="宋体" w:hint="eastAsia"/>
                <w:kern w:val="0"/>
                <w:sz w:val="20"/>
              </w:rPr>
              <w:t>2070101</w:t>
            </w:r>
          </w:p>
        </w:tc>
        <w:tc>
          <w:tcPr>
            <w:tcW w:w="2709" w:type="dxa"/>
            <w:gridSpan w:val="2"/>
            <w:tcBorders>
              <w:top w:val="nil"/>
              <w:left w:val="nil"/>
              <w:bottom w:val="single" w:sz="4" w:space="0" w:color="auto"/>
              <w:right w:val="single" w:sz="4" w:space="0" w:color="auto"/>
            </w:tcBorders>
            <w:shd w:val="clear" w:color="auto" w:fill="FFFFFF"/>
            <w:noWrap/>
            <w:vAlign w:val="center"/>
          </w:tcPr>
          <w:p w:rsidR="00F92F90" w:rsidRDefault="008B02F0">
            <w:pPr>
              <w:widowControl/>
              <w:jc w:val="left"/>
              <w:rPr>
                <w:rFonts w:ascii="宋体" w:hAnsi="宋体" w:cs="宋体"/>
                <w:kern w:val="0"/>
                <w:sz w:val="20"/>
                <w:highlight w:val="yellow"/>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199.92</w:t>
            </w:r>
          </w:p>
        </w:tc>
        <w:tc>
          <w:tcPr>
            <w:tcW w:w="2127" w:type="dxa"/>
            <w:gridSpan w:val="3"/>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199.92</w:t>
            </w:r>
          </w:p>
          <w:p w:rsidR="00F92F90" w:rsidRDefault="00F92F90">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r>
      <w:tr w:rsidR="00F92F9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2070199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F92F90" w:rsidRDefault="008B02F0">
            <w:pPr>
              <w:widowControl/>
              <w:jc w:val="left"/>
              <w:rPr>
                <w:rFonts w:ascii="宋体" w:hAnsi="宋体" w:cs="宋体"/>
                <w:kern w:val="0"/>
                <w:sz w:val="20"/>
              </w:rPr>
            </w:pPr>
            <w:r>
              <w:rPr>
                <w:rFonts w:ascii="宋体" w:hAnsi="宋体" w:cs="宋体" w:hint="eastAsia"/>
                <w:kern w:val="0"/>
                <w:sz w:val="20"/>
              </w:rPr>
              <w:t>其他文化和旅游支出</w:t>
            </w:r>
          </w:p>
        </w:tc>
        <w:tc>
          <w:tcPr>
            <w:tcW w:w="226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290.35</w:t>
            </w:r>
          </w:p>
        </w:tc>
        <w:tc>
          <w:tcPr>
            <w:tcW w:w="2127" w:type="dxa"/>
            <w:gridSpan w:val="3"/>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p w:rsidR="00F92F90" w:rsidRDefault="00F92F90">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290.35</w:t>
            </w:r>
          </w:p>
        </w:tc>
        <w:tc>
          <w:tcPr>
            <w:tcW w:w="1701"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r>
      <w:tr w:rsidR="00F92F9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F92F90">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92F90" w:rsidRDefault="00F92F90">
            <w:pPr>
              <w:widowControl/>
              <w:jc w:val="right"/>
              <w:rPr>
                <w:rFonts w:ascii="宋体" w:hAnsi="宋体" w:cs="宋体"/>
                <w:kern w:val="0"/>
                <w:sz w:val="20"/>
              </w:rPr>
            </w:pPr>
          </w:p>
        </w:tc>
      </w:tr>
      <w:tr w:rsidR="00F92F9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F92F90">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92F90" w:rsidRDefault="00F92F90">
            <w:pPr>
              <w:widowControl/>
              <w:jc w:val="right"/>
              <w:rPr>
                <w:rFonts w:ascii="宋体" w:hAnsi="宋体" w:cs="宋体"/>
                <w:kern w:val="0"/>
                <w:sz w:val="20"/>
              </w:rPr>
            </w:pPr>
          </w:p>
        </w:tc>
      </w:tr>
      <w:tr w:rsidR="00F92F9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92F90" w:rsidRDefault="00F92F90">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F92F90" w:rsidRDefault="00F92F90">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92F90" w:rsidRDefault="00F92F90">
            <w:pPr>
              <w:widowControl/>
              <w:jc w:val="right"/>
              <w:rPr>
                <w:rFonts w:ascii="宋体" w:hAnsi="宋体" w:cs="宋体"/>
                <w:kern w:val="0"/>
                <w:sz w:val="20"/>
              </w:rPr>
            </w:pPr>
          </w:p>
        </w:tc>
      </w:tr>
    </w:tbl>
    <w:p w:rsidR="00F92F90" w:rsidRDefault="008B02F0">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F92F90" w:rsidRDefault="008B02F0">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F92F90">
        <w:trPr>
          <w:trHeight w:val="360"/>
        </w:trPr>
        <w:tc>
          <w:tcPr>
            <w:tcW w:w="13875" w:type="dxa"/>
            <w:gridSpan w:val="10"/>
            <w:tcBorders>
              <w:top w:val="nil"/>
              <w:left w:val="nil"/>
              <w:bottom w:val="nil"/>
              <w:right w:val="nil"/>
            </w:tcBorders>
            <w:shd w:val="clear" w:color="auto" w:fill="auto"/>
            <w:noWrap/>
            <w:vAlign w:val="center"/>
          </w:tcPr>
          <w:p w:rsidR="00F92F90" w:rsidRDefault="008B02F0">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F92F90">
        <w:trPr>
          <w:trHeight w:val="199"/>
        </w:trPr>
        <w:tc>
          <w:tcPr>
            <w:tcW w:w="3255"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F92F90">
        <w:trPr>
          <w:trHeight w:val="300"/>
        </w:trPr>
        <w:tc>
          <w:tcPr>
            <w:tcW w:w="3255" w:type="dxa"/>
            <w:tcBorders>
              <w:top w:val="nil"/>
              <w:left w:val="nil"/>
              <w:bottom w:val="nil"/>
              <w:right w:val="nil"/>
            </w:tcBorders>
            <w:shd w:val="clear" w:color="auto" w:fill="FFFFFF"/>
            <w:noWrap/>
            <w:vAlign w:val="center"/>
          </w:tcPr>
          <w:p w:rsidR="00F92F90" w:rsidRDefault="00F92F90">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F92F90">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支出</w:t>
            </w:r>
          </w:p>
        </w:tc>
      </w:tr>
      <w:tr w:rsidR="00F92F90">
        <w:trPr>
          <w:trHeight w:val="645"/>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C8739F">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C8739F" w:rsidRDefault="00C8739F">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8739F" w:rsidRPr="00C8739F" w:rsidRDefault="00C8739F">
            <w:pPr>
              <w:widowControl/>
              <w:jc w:val="center"/>
              <w:rPr>
                <w:rFonts w:ascii="宋体" w:hAnsi="宋体" w:cs="宋体"/>
                <w:kern w:val="0"/>
                <w:sz w:val="20"/>
              </w:rPr>
            </w:pPr>
            <w:r w:rsidRPr="00C8739F">
              <w:rPr>
                <w:rFonts w:ascii="宋体" w:hAnsi="宋体" w:cs="宋体" w:hint="eastAsia"/>
                <w:kern w:val="0"/>
                <w:sz w:val="20"/>
              </w:rPr>
              <w:t>432.58</w:t>
            </w:r>
          </w:p>
        </w:tc>
        <w:tc>
          <w:tcPr>
            <w:tcW w:w="3060" w:type="dxa"/>
            <w:tcBorders>
              <w:top w:val="nil"/>
              <w:left w:val="nil"/>
              <w:bottom w:val="single" w:sz="4" w:space="0" w:color="auto"/>
              <w:right w:val="single" w:sz="4" w:space="0" w:color="auto"/>
            </w:tcBorders>
            <w:shd w:val="clear" w:color="auto" w:fill="FFFFFF"/>
            <w:noWrap/>
            <w:vAlign w:val="center"/>
          </w:tcPr>
          <w:p w:rsidR="00C8739F" w:rsidRDefault="00C8739F">
            <w:pPr>
              <w:widowControl/>
              <w:jc w:val="left"/>
              <w:rPr>
                <w:rFonts w:ascii="宋体" w:hAnsi="宋体" w:cs="宋体"/>
                <w:kern w:val="0"/>
                <w:sz w:val="22"/>
                <w:szCs w:val="22"/>
              </w:rPr>
            </w:pPr>
            <w:r>
              <w:rPr>
                <w:rFonts w:ascii="宋体" w:hAnsi="宋体"/>
                <w:sz w:val="22"/>
                <w:szCs w:val="22"/>
              </w:rPr>
              <w:t>一、</w:t>
            </w:r>
            <w:r>
              <w:rPr>
                <w:rFonts w:ascii="宋体" w:hAnsi="宋体" w:cs="宋体" w:hint="eastAsia"/>
                <w:kern w:val="0"/>
                <w:sz w:val="22"/>
                <w:szCs w:val="22"/>
              </w:rPr>
              <w:t>文化旅游体育与传媒支出</w:t>
            </w:r>
          </w:p>
        </w:tc>
        <w:tc>
          <w:tcPr>
            <w:tcW w:w="1980" w:type="dxa"/>
            <w:gridSpan w:val="3"/>
            <w:tcBorders>
              <w:top w:val="nil"/>
              <w:left w:val="nil"/>
              <w:bottom w:val="single" w:sz="4" w:space="0" w:color="auto"/>
              <w:right w:val="nil"/>
            </w:tcBorders>
            <w:shd w:val="clear" w:color="auto" w:fill="FFFFFF"/>
            <w:noWrap/>
            <w:vAlign w:val="center"/>
          </w:tcPr>
          <w:p w:rsidR="00C8739F" w:rsidRPr="00C8739F" w:rsidRDefault="00C8739F" w:rsidP="00CB1940">
            <w:pPr>
              <w:widowControl/>
              <w:jc w:val="center"/>
              <w:rPr>
                <w:rFonts w:ascii="宋体" w:hAnsi="宋体" w:cs="宋体"/>
                <w:kern w:val="0"/>
                <w:sz w:val="20"/>
              </w:rPr>
            </w:pPr>
            <w:r w:rsidRPr="00C8739F">
              <w:rPr>
                <w:rFonts w:ascii="宋体" w:hAnsi="宋体" w:cs="宋体" w:hint="eastAsia"/>
                <w:kern w:val="0"/>
                <w:sz w:val="20"/>
              </w:rPr>
              <w:t>425.14</w:t>
            </w:r>
          </w:p>
        </w:tc>
        <w:tc>
          <w:tcPr>
            <w:tcW w:w="1800" w:type="dxa"/>
            <w:gridSpan w:val="2"/>
            <w:tcBorders>
              <w:top w:val="nil"/>
              <w:left w:val="single" w:sz="4" w:space="0" w:color="auto"/>
              <w:bottom w:val="single" w:sz="4" w:space="0" w:color="auto"/>
              <w:right w:val="nil"/>
            </w:tcBorders>
            <w:shd w:val="clear" w:color="auto" w:fill="FFFFFF"/>
            <w:noWrap/>
            <w:vAlign w:val="center"/>
          </w:tcPr>
          <w:p w:rsidR="00C8739F" w:rsidRPr="00C8739F" w:rsidRDefault="00C8739F" w:rsidP="00CB1940">
            <w:pPr>
              <w:widowControl/>
              <w:jc w:val="center"/>
              <w:rPr>
                <w:rFonts w:ascii="宋体" w:hAnsi="宋体" w:cs="宋体"/>
                <w:kern w:val="0"/>
                <w:sz w:val="20"/>
              </w:rPr>
            </w:pPr>
            <w:r w:rsidRPr="00C8739F">
              <w:rPr>
                <w:rFonts w:ascii="宋体" w:hAnsi="宋体" w:cs="宋体" w:hint="eastAsia"/>
                <w:kern w:val="0"/>
                <w:sz w:val="20"/>
              </w:rPr>
              <w:t>425.14</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8739F" w:rsidRDefault="00C8739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873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8739F" w:rsidRDefault="00C8739F">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8739F" w:rsidRPr="00C8739F" w:rsidRDefault="00C8739F">
            <w:pPr>
              <w:widowControl/>
              <w:jc w:val="center"/>
              <w:rPr>
                <w:rFonts w:ascii="宋体" w:hAnsi="宋体" w:cs="宋体"/>
                <w:kern w:val="0"/>
                <w:sz w:val="20"/>
              </w:rPr>
            </w:pPr>
          </w:p>
        </w:tc>
        <w:tc>
          <w:tcPr>
            <w:tcW w:w="3060" w:type="dxa"/>
            <w:tcBorders>
              <w:top w:val="nil"/>
              <w:left w:val="nil"/>
              <w:bottom w:val="single" w:sz="4" w:space="0" w:color="auto"/>
              <w:right w:val="single" w:sz="4" w:space="0" w:color="auto"/>
            </w:tcBorders>
            <w:shd w:val="clear" w:color="auto" w:fill="FFFFFF"/>
            <w:noWrap/>
            <w:vAlign w:val="center"/>
          </w:tcPr>
          <w:p w:rsidR="00C8739F" w:rsidRDefault="00C8739F">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C8739F" w:rsidRPr="00C8739F" w:rsidRDefault="00C8739F">
            <w:pPr>
              <w:widowControl/>
              <w:jc w:val="right"/>
              <w:rPr>
                <w:rFonts w:ascii="宋体" w:hAnsi="宋体" w:cs="宋体"/>
                <w:kern w:val="0"/>
                <w:sz w:val="20"/>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8739F" w:rsidRPr="00C8739F" w:rsidRDefault="00C8739F">
            <w:pPr>
              <w:widowControl/>
              <w:jc w:val="right"/>
              <w:rPr>
                <w:rFonts w:ascii="宋体" w:hAnsi="宋体" w:cs="宋体"/>
                <w:kern w:val="0"/>
                <w:sz w:val="20"/>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8739F" w:rsidRDefault="00C8739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873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8739F" w:rsidRDefault="00C8739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8739F" w:rsidRPr="00C8739F" w:rsidRDefault="00C8739F">
            <w:pPr>
              <w:widowControl/>
              <w:jc w:val="center"/>
              <w:rPr>
                <w:rFonts w:ascii="宋体" w:hAnsi="宋体" w:cs="宋体"/>
                <w:kern w:val="0"/>
                <w:sz w:val="20"/>
              </w:rPr>
            </w:pPr>
          </w:p>
        </w:tc>
        <w:tc>
          <w:tcPr>
            <w:tcW w:w="3060" w:type="dxa"/>
            <w:tcBorders>
              <w:top w:val="nil"/>
              <w:left w:val="nil"/>
              <w:bottom w:val="single" w:sz="4" w:space="0" w:color="auto"/>
              <w:right w:val="single" w:sz="4" w:space="0" w:color="auto"/>
            </w:tcBorders>
            <w:shd w:val="clear" w:color="auto" w:fill="FFFFFF"/>
            <w:noWrap/>
            <w:vAlign w:val="center"/>
          </w:tcPr>
          <w:p w:rsidR="00C8739F" w:rsidRDefault="00C8739F">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C8739F" w:rsidRPr="00C8739F" w:rsidRDefault="00C8739F">
            <w:pPr>
              <w:widowControl/>
              <w:jc w:val="right"/>
              <w:rPr>
                <w:rFonts w:ascii="宋体" w:hAnsi="宋体" w:cs="宋体"/>
                <w:kern w:val="0"/>
                <w:sz w:val="20"/>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8739F" w:rsidRPr="00C8739F" w:rsidRDefault="00C8739F">
            <w:pPr>
              <w:widowControl/>
              <w:jc w:val="right"/>
              <w:rPr>
                <w:rFonts w:ascii="宋体" w:hAnsi="宋体" w:cs="宋体"/>
                <w:kern w:val="0"/>
                <w:sz w:val="20"/>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8739F" w:rsidRDefault="00C8739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873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8739F" w:rsidRDefault="00C8739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8739F" w:rsidRPr="00C8739F" w:rsidRDefault="00C8739F">
            <w:pPr>
              <w:widowControl/>
              <w:jc w:val="center"/>
              <w:rPr>
                <w:rFonts w:ascii="宋体" w:hAnsi="宋体" w:cs="宋体"/>
                <w:kern w:val="0"/>
                <w:sz w:val="20"/>
              </w:rPr>
            </w:pPr>
          </w:p>
        </w:tc>
        <w:tc>
          <w:tcPr>
            <w:tcW w:w="3060" w:type="dxa"/>
            <w:tcBorders>
              <w:top w:val="nil"/>
              <w:left w:val="nil"/>
              <w:bottom w:val="single" w:sz="4" w:space="0" w:color="auto"/>
              <w:right w:val="single" w:sz="4" w:space="0" w:color="auto"/>
            </w:tcBorders>
            <w:shd w:val="clear" w:color="auto" w:fill="FFFFFF"/>
            <w:noWrap/>
            <w:vAlign w:val="center"/>
          </w:tcPr>
          <w:p w:rsidR="00C8739F" w:rsidRDefault="00C8739F">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C8739F" w:rsidRPr="00C8739F" w:rsidRDefault="00C8739F">
            <w:pPr>
              <w:widowControl/>
              <w:jc w:val="right"/>
              <w:rPr>
                <w:rFonts w:ascii="宋体" w:hAnsi="宋体" w:cs="宋体"/>
                <w:kern w:val="0"/>
                <w:sz w:val="20"/>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8739F" w:rsidRPr="00C8739F" w:rsidRDefault="00C8739F">
            <w:pPr>
              <w:widowControl/>
              <w:jc w:val="right"/>
              <w:rPr>
                <w:rFonts w:ascii="宋体" w:hAnsi="宋体" w:cs="宋体"/>
                <w:kern w:val="0"/>
                <w:sz w:val="20"/>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8739F" w:rsidRDefault="00C8739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873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Pr="00C8739F" w:rsidRDefault="00C8739F">
            <w:pPr>
              <w:widowControl/>
              <w:jc w:val="center"/>
              <w:rPr>
                <w:rFonts w:ascii="宋体" w:hAnsi="宋体" w:cs="宋体"/>
                <w:kern w:val="0"/>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left"/>
              <w:rPr>
                <w:rFonts w:ascii="宋体" w:hAnsi="宋体" w:cs="宋体"/>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Pr="00C8739F" w:rsidRDefault="00C8739F">
            <w:pPr>
              <w:widowControl/>
              <w:jc w:val="center"/>
              <w:rPr>
                <w:rFonts w:ascii="宋体" w:hAnsi="宋体" w:cs="宋体"/>
                <w:kern w:val="0"/>
                <w:sz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Pr="00C8739F" w:rsidRDefault="00C8739F">
            <w:pPr>
              <w:widowControl/>
              <w:jc w:val="center"/>
              <w:rPr>
                <w:rFonts w:ascii="宋体" w:hAnsi="宋体" w:cs="宋体"/>
                <w:kern w:val="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873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Pr="00C8739F" w:rsidRDefault="00C8739F">
            <w:pPr>
              <w:widowControl/>
              <w:jc w:val="center"/>
              <w:rPr>
                <w:rFonts w:ascii="宋体" w:hAnsi="宋体" w:cs="宋体"/>
                <w:kern w:val="0"/>
                <w:sz w:val="20"/>
              </w:rPr>
            </w:pPr>
            <w:r w:rsidRPr="00C8739F">
              <w:rPr>
                <w:rFonts w:ascii="宋体" w:hAnsi="宋体" w:cs="宋体" w:hint="eastAsia"/>
                <w:kern w:val="0"/>
                <w:sz w:val="20"/>
              </w:rPr>
              <w:t>432.58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Pr="00C8739F" w:rsidRDefault="00C8739F">
            <w:pPr>
              <w:widowControl/>
              <w:jc w:val="center"/>
              <w:rPr>
                <w:rFonts w:ascii="宋体" w:hAnsi="宋体" w:cs="宋体"/>
                <w:kern w:val="0"/>
                <w:sz w:val="20"/>
              </w:rPr>
            </w:pPr>
            <w:r w:rsidRPr="00C8739F">
              <w:rPr>
                <w:rFonts w:ascii="宋体" w:hAnsi="宋体" w:cs="宋体" w:hint="eastAsia"/>
                <w:kern w:val="0"/>
                <w:sz w:val="20"/>
              </w:rPr>
              <w:t>425.14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Pr="00C8739F" w:rsidRDefault="00C8739F">
            <w:pPr>
              <w:widowControl/>
              <w:jc w:val="center"/>
              <w:rPr>
                <w:rFonts w:ascii="宋体" w:hAnsi="宋体" w:cs="宋体"/>
                <w:kern w:val="0"/>
                <w:sz w:val="20"/>
              </w:rPr>
            </w:pPr>
            <w:r w:rsidRPr="00C8739F">
              <w:rPr>
                <w:rFonts w:ascii="宋体" w:hAnsi="宋体" w:cs="宋体" w:hint="eastAsia"/>
                <w:kern w:val="0"/>
                <w:sz w:val="20"/>
              </w:rPr>
              <w:t>425.14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C873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Pr="00C8739F" w:rsidRDefault="00C8739F">
            <w:pPr>
              <w:widowControl/>
              <w:jc w:val="center"/>
              <w:rPr>
                <w:rFonts w:ascii="宋体" w:hAnsi="宋体" w:cs="宋体"/>
                <w:kern w:val="0"/>
                <w:sz w:val="20"/>
              </w:rPr>
            </w:pPr>
            <w:r w:rsidRPr="00C8739F">
              <w:rPr>
                <w:rFonts w:ascii="宋体" w:hAnsi="宋体" w:cs="宋体" w:hint="eastAsia"/>
                <w:kern w:val="0"/>
                <w:sz w:val="20"/>
              </w:rPr>
              <w:t>120.12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Pr="00C8739F" w:rsidRDefault="00C8739F">
            <w:pPr>
              <w:widowControl/>
              <w:jc w:val="center"/>
              <w:rPr>
                <w:rFonts w:ascii="宋体" w:hAnsi="宋体" w:cs="宋体"/>
                <w:kern w:val="0"/>
                <w:sz w:val="20"/>
              </w:rPr>
            </w:pPr>
            <w:r w:rsidRPr="00C8739F">
              <w:rPr>
                <w:rFonts w:ascii="宋体" w:hAnsi="宋体" w:cs="宋体" w:hint="eastAsia"/>
                <w:kern w:val="0"/>
                <w:sz w:val="20"/>
              </w:rPr>
              <w:t>127.57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Pr="00C8739F" w:rsidRDefault="00C8739F">
            <w:pPr>
              <w:widowControl/>
              <w:jc w:val="center"/>
              <w:rPr>
                <w:rFonts w:ascii="宋体" w:hAnsi="宋体" w:cs="宋体"/>
                <w:kern w:val="0"/>
                <w:sz w:val="20"/>
              </w:rPr>
            </w:pPr>
            <w:r w:rsidRPr="00C8739F">
              <w:rPr>
                <w:rFonts w:ascii="宋体" w:hAnsi="宋体" w:cs="宋体" w:hint="eastAsia"/>
                <w:kern w:val="0"/>
                <w:sz w:val="20"/>
              </w:rPr>
              <w:t>127.57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873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Pr="00C8739F" w:rsidRDefault="00C8739F">
            <w:pPr>
              <w:widowControl/>
              <w:jc w:val="center"/>
              <w:rPr>
                <w:rFonts w:ascii="宋体" w:hAnsi="宋体" w:cs="宋体"/>
                <w:kern w:val="0"/>
                <w:sz w:val="20"/>
              </w:rPr>
            </w:pPr>
            <w:r w:rsidRPr="00C8739F">
              <w:rPr>
                <w:rFonts w:ascii="宋体" w:hAnsi="宋体" w:cs="宋体" w:hint="eastAsia"/>
                <w:kern w:val="0"/>
                <w:sz w:val="20"/>
              </w:rPr>
              <w:t>120.12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Default="00C8739F">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Default="00C8739F">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873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Default="00C8739F">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Default="00C8739F">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873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Default="00C8739F">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Default="00C8739F">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873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center"/>
              <w:rPr>
                <w:rFonts w:ascii="宋体" w:hAnsi="宋体" w:cs="宋体"/>
                <w:kern w:val="0"/>
                <w:sz w:val="22"/>
                <w:szCs w:val="22"/>
              </w:rPr>
            </w:pPr>
            <w:r>
              <w:rPr>
                <w:rFonts w:ascii="宋体" w:hAnsi="宋体" w:cs="宋体" w:hint="eastAsia"/>
                <w:kern w:val="0"/>
                <w:sz w:val="20"/>
              </w:rPr>
              <w:t>552.70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Default="00C8739F">
            <w:pPr>
              <w:widowControl/>
              <w:jc w:val="center"/>
              <w:rPr>
                <w:rFonts w:ascii="宋体" w:hAnsi="宋体" w:cs="宋体"/>
                <w:kern w:val="0"/>
                <w:sz w:val="22"/>
                <w:szCs w:val="22"/>
              </w:rPr>
            </w:pPr>
            <w:r>
              <w:rPr>
                <w:rFonts w:ascii="宋体" w:hAnsi="宋体" w:cs="宋体" w:hint="eastAsia"/>
                <w:kern w:val="0"/>
                <w:sz w:val="20"/>
              </w:rPr>
              <w:t>552.70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8739F" w:rsidRDefault="00C8739F">
            <w:pPr>
              <w:widowControl/>
              <w:jc w:val="center"/>
              <w:rPr>
                <w:rFonts w:ascii="宋体" w:hAnsi="宋体" w:cs="宋体"/>
                <w:kern w:val="0"/>
                <w:sz w:val="22"/>
                <w:szCs w:val="22"/>
              </w:rPr>
            </w:pPr>
            <w:r>
              <w:rPr>
                <w:rFonts w:ascii="宋体" w:hAnsi="宋体" w:cs="宋体" w:hint="eastAsia"/>
                <w:kern w:val="0"/>
                <w:sz w:val="20"/>
              </w:rPr>
              <w:t>552.70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9F" w:rsidRDefault="00C8739F">
            <w:pPr>
              <w:widowControl/>
              <w:jc w:val="right"/>
              <w:rPr>
                <w:rFonts w:ascii="宋体" w:hAnsi="宋体" w:cs="宋体"/>
                <w:kern w:val="0"/>
                <w:sz w:val="22"/>
                <w:szCs w:val="22"/>
              </w:rPr>
            </w:pPr>
          </w:p>
        </w:tc>
      </w:tr>
      <w:tr w:rsidR="00C8739F">
        <w:trPr>
          <w:trHeight w:val="585"/>
        </w:trPr>
        <w:tc>
          <w:tcPr>
            <w:tcW w:w="13875" w:type="dxa"/>
            <w:gridSpan w:val="10"/>
            <w:tcBorders>
              <w:top w:val="single" w:sz="8" w:space="0" w:color="auto"/>
              <w:left w:val="nil"/>
              <w:bottom w:val="nil"/>
              <w:right w:val="nil"/>
            </w:tcBorders>
            <w:shd w:val="clear" w:color="auto" w:fill="auto"/>
            <w:vAlign w:val="center"/>
          </w:tcPr>
          <w:p w:rsidR="00C8739F" w:rsidRDefault="00C8739F">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F92F90" w:rsidRDefault="008B02F0">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F92F90">
        <w:trPr>
          <w:trHeight w:val="600"/>
        </w:trPr>
        <w:tc>
          <w:tcPr>
            <w:tcW w:w="14055" w:type="dxa"/>
            <w:gridSpan w:val="5"/>
            <w:tcBorders>
              <w:top w:val="nil"/>
              <w:left w:val="nil"/>
              <w:bottom w:val="nil"/>
              <w:right w:val="nil"/>
            </w:tcBorders>
            <w:shd w:val="clear" w:color="auto" w:fill="FFFFFF"/>
            <w:vAlign w:val="center"/>
          </w:tcPr>
          <w:p w:rsidR="00F92F90" w:rsidRDefault="008B02F0">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F92F90">
        <w:trPr>
          <w:trHeight w:val="222"/>
        </w:trPr>
        <w:tc>
          <w:tcPr>
            <w:tcW w:w="11214" w:type="dxa"/>
            <w:gridSpan w:val="4"/>
            <w:vMerge w:val="restart"/>
            <w:tcBorders>
              <w:top w:val="nil"/>
              <w:left w:val="nil"/>
              <w:right w:val="nil"/>
            </w:tcBorders>
            <w:shd w:val="clear" w:color="auto" w:fill="FFFFFF"/>
            <w:vAlign w:val="center"/>
          </w:tcPr>
          <w:p w:rsidR="00F92F90" w:rsidRDefault="00F92F9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F92F90">
        <w:trPr>
          <w:trHeight w:val="300"/>
        </w:trPr>
        <w:tc>
          <w:tcPr>
            <w:tcW w:w="11214" w:type="dxa"/>
            <w:gridSpan w:val="4"/>
            <w:vMerge/>
            <w:tcBorders>
              <w:left w:val="nil"/>
              <w:bottom w:val="nil"/>
              <w:right w:val="nil"/>
            </w:tcBorders>
            <w:shd w:val="clear" w:color="auto" w:fill="FFFFFF"/>
            <w:noWrap/>
            <w:vAlign w:val="center"/>
          </w:tcPr>
          <w:p w:rsidR="00F92F90" w:rsidRDefault="00F92F9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92F90">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F92F90">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F92F90" w:rsidRDefault="00F92F90">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F92F90" w:rsidRDefault="00F92F90">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F92F90" w:rsidRDefault="00F92F90">
            <w:pPr>
              <w:widowControl/>
              <w:jc w:val="left"/>
              <w:rPr>
                <w:rFonts w:ascii="宋体" w:hAnsi="宋体" w:cs="宋体"/>
                <w:kern w:val="0"/>
                <w:sz w:val="24"/>
                <w:szCs w:val="24"/>
              </w:rPr>
            </w:pPr>
          </w:p>
        </w:tc>
      </w:tr>
      <w:tr w:rsidR="00F92F90">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3</w:t>
            </w:r>
          </w:p>
        </w:tc>
      </w:tr>
      <w:tr w:rsidR="00F92F90">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0"/>
              </w:rPr>
            </w:pPr>
            <w:r>
              <w:rPr>
                <w:rFonts w:ascii="宋体" w:hAnsi="宋体" w:cs="宋体" w:hint="eastAsia"/>
                <w:kern w:val="0"/>
                <w:sz w:val="20"/>
              </w:rPr>
              <w:t>425.14</w:t>
            </w:r>
          </w:p>
        </w:tc>
        <w:tc>
          <w:tcPr>
            <w:tcW w:w="2977"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0"/>
              </w:rPr>
            </w:pPr>
            <w:r>
              <w:rPr>
                <w:rFonts w:ascii="宋体" w:hAnsi="宋体" w:cs="宋体" w:hint="eastAsia"/>
                <w:kern w:val="0"/>
                <w:sz w:val="20"/>
              </w:rPr>
              <w:t>134.79</w:t>
            </w:r>
          </w:p>
        </w:tc>
        <w:tc>
          <w:tcPr>
            <w:tcW w:w="2841" w:type="dxa"/>
            <w:tcBorders>
              <w:top w:val="nil"/>
              <w:left w:val="single" w:sz="4" w:space="0" w:color="auto"/>
              <w:bottom w:val="single" w:sz="4" w:space="0" w:color="auto"/>
              <w:right w:val="single" w:sz="8" w:space="0" w:color="auto"/>
            </w:tcBorders>
            <w:shd w:val="clear" w:color="auto" w:fill="auto"/>
            <w:vAlign w:val="center"/>
          </w:tcPr>
          <w:p w:rsidR="00F92F90" w:rsidRDefault="008B02F0">
            <w:pPr>
              <w:widowControl/>
              <w:jc w:val="center"/>
              <w:rPr>
                <w:rFonts w:ascii="宋体" w:hAnsi="宋体" w:cs="宋体"/>
                <w:kern w:val="0"/>
                <w:sz w:val="20"/>
              </w:rPr>
            </w:pPr>
            <w:r>
              <w:rPr>
                <w:rFonts w:ascii="宋体" w:hAnsi="宋体" w:cs="宋体" w:hint="eastAsia"/>
                <w:kern w:val="0"/>
                <w:sz w:val="20"/>
              </w:rPr>
              <w:t>290.35</w:t>
            </w:r>
          </w:p>
        </w:tc>
      </w:tr>
      <w:tr w:rsidR="00F92F90">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8B02F0" w:rsidP="00C8739F">
            <w:pPr>
              <w:widowControl/>
              <w:jc w:val="center"/>
              <w:rPr>
                <w:rFonts w:ascii="宋体" w:hAnsi="宋体" w:cs="宋体"/>
                <w:kern w:val="0"/>
                <w:sz w:val="20"/>
              </w:rPr>
            </w:pPr>
            <w:r>
              <w:rPr>
                <w:rFonts w:ascii="宋体" w:hAnsi="宋体" w:cs="宋体" w:hint="eastAsia"/>
                <w:kern w:val="0"/>
                <w:sz w:val="20"/>
              </w:rPr>
              <w:t>207</w:t>
            </w:r>
          </w:p>
        </w:tc>
        <w:tc>
          <w:tcPr>
            <w:tcW w:w="3678" w:type="dxa"/>
            <w:tcBorders>
              <w:top w:val="nil"/>
              <w:left w:val="nil"/>
              <w:bottom w:val="single" w:sz="4" w:space="0" w:color="auto"/>
              <w:right w:val="single" w:sz="4" w:space="0" w:color="auto"/>
            </w:tcBorders>
            <w:shd w:val="clear" w:color="auto" w:fill="auto"/>
            <w:vAlign w:val="center"/>
          </w:tcPr>
          <w:p w:rsidR="00F92F90" w:rsidRDefault="008B02F0" w:rsidP="00C8739F">
            <w:pPr>
              <w:widowControl/>
              <w:jc w:val="center"/>
              <w:rPr>
                <w:rFonts w:ascii="宋体" w:hAnsi="宋体" w:cs="宋体"/>
                <w:kern w:val="0"/>
                <w:sz w:val="20"/>
              </w:rPr>
            </w:pPr>
            <w:r>
              <w:rPr>
                <w:rFonts w:ascii="宋体" w:hAnsi="宋体" w:cs="宋体" w:hint="eastAsia"/>
                <w:kern w:val="0"/>
                <w:sz w:val="20"/>
              </w:rPr>
              <w:t>文化旅游体育与传媒支出</w:t>
            </w:r>
          </w:p>
        </w:tc>
        <w:tc>
          <w:tcPr>
            <w:tcW w:w="3119"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0"/>
              </w:rPr>
            </w:pPr>
            <w:r>
              <w:rPr>
                <w:rFonts w:ascii="宋体" w:hAnsi="宋体" w:cs="宋体" w:hint="eastAsia"/>
                <w:kern w:val="0"/>
                <w:sz w:val="20"/>
              </w:rPr>
              <w:t>425.14</w:t>
            </w:r>
          </w:p>
        </w:tc>
        <w:tc>
          <w:tcPr>
            <w:tcW w:w="2977"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0"/>
              </w:rPr>
            </w:pPr>
            <w:r>
              <w:rPr>
                <w:rFonts w:ascii="宋体" w:hAnsi="宋体" w:cs="宋体" w:hint="eastAsia"/>
                <w:kern w:val="0"/>
                <w:sz w:val="20"/>
              </w:rPr>
              <w:t>134.79</w:t>
            </w:r>
          </w:p>
        </w:tc>
        <w:tc>
          <w:tcPr>
            <w:tcW w:w="2841" w:type="dxa"/>
            <w:tcBorders>
              <w:top w:val="nil"/>
              <w:left w:val="single" w:sz="4" w:space="0" w:color="auto"/>
              <w:bottom w:val="single" w:sz="4" w:space="0" w:color="auto"/>
              <w:right w:val="single" w:sz="8" w:space="0" w:color="auto"/>
            </w:tcBorders>
            <w:shd w:val="clear" w:color="auto" w:fill="auto"/>
            <w:vAlign w:val="center"/>
          </w:tcPr>
          <w:p w:rsidR="00F92F90" w:rsidRDefault="008B02F0">
            <w:pPr>
              <w:widowControl/>
              <w:jc w:val="center"/>
              <w:rPr>
                <w:rFonts w:ascii="宋体" w:hAnsi="宋体" w:cs="宋体"/>
                <w:kern w:val="0"/>
                <w:sz w:val="20"/>
              </w:rPr>
            </w:pPr>
            <w:r>
              <w:rPr>
                <w:rFonts w:ascii="宋体" w:hAnsi="宋体" w:cs="宋体" w:hint="eastAsia"/>
                <w:kern w:val="0"/>
                <w:sz w:val="20"/>
              </w:rPr>
              <w:t>290.35</w:t>
            </w:r>
          </w:p>
        </w:tc>
      </w:tr>
      <w:tr w:rsidR="00F92F9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8B02F0" w:rsidP="00C8739F">
            <w:pPr>
              <w:widowControl/>
              <w:jc w:val="center"/>
              <w:rPr>
                <w:rFonts w:ascii="宋体" w:hAnsi="宋体" w:cs="宋体"/>
                <w:kern w:val="0"/>
                <w:sz w:val="20"/>
              </w:rPr>
            </w:pPr>
            <w:r>
              <w:rPr>
                <w:rFonts w:ascii="宋体" w:hAnsi="宋体" w:cs="宋体" w:hint="eastAsia"/>
                <w:kern w:val="0"/>
                <w:sz w:val="20"/>
              </w:rPr>
              <w:t>20701</w:t>
            </w:r>
          </w:p>
        </w:tc>
        <w:tc>
          <w:tcPr>
            <w:tcW w:w="3678" w:type="dxa"/>
            <w:tcBorders>
              <w:top w:val="nil"/>
              <w:left w:val="nil"/>
              <w:bottom w:val="single" w:sz="4" w:space="0" w:color="auto"/>
              <w:right w:val="single" w:sz="4" w:space="0" w:color="auto"/>
            </w:tcBorders>
            <w:shd w:val="clear" w:color="auto" w:fill="auto"/>
            <w:vAlign w:val="center"/>
          </w:tcPr>
          <w:p w:rsidR="00F92F90" w:rsidRDefault="008B02F0" w:rsidP="00C8739F">
            <w:pPr>
              <w:widowControl/>
              <w:jc w:val="center"/>
              <w:rPr>
                <w:rFonts w:ascii="宋体" w:hAnsi="宋体" w:cs="宋体"/>
                <w:kern w:val="0"/>
                <w:sz w:val="20"/>
              </w:rPr>
            </w:pPr>
            <w:r>
              <w:rPr>
                <w:rFonts w:ascii="宋体" w:hAnsi="宋体" w:cs="宋体" w:hint="eastAsia"/>
                <w:kern w:val="0"/>
                <w:sz w:val="20"/>
              </w:rPr>
              <w:t>文化和旅游</w:t>
            </w:r>
          </w:p>
        </w:tc>
        <w:tc>
          <w:tcPr>
            <w:tcW w:w="3119"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0"/>
              </w:rPr>
            </w:pPr>
            <w:r>
              <w:rPr>
                <w:rFonts w:ascii="宋体" w:hAnsi="宋体" w:cs="宋体" w:hint="eastAsia"/>
                <w:kern w:val="0"/>
                <w:sz w:val="20"/>
              </w:rPr>
              <w:t>425.14</w:t>
            </w:r>
          </w:p>
        </w:tc>
        <w:tc>
          <w:tcPr>
            <w:tcW w:w="2977"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0"/>
              </w:rPr>
            </w:pPr>
            <w:r>
              <w:rPr>
                <w:rFonts w:ascii="宋体" w:hAnsi="宋体" w:cs="宋体" w:hint="eastAsia"/>
                <w:kern w:val="0"/>
                <w:sz w:val="20"/>
              </w:rPr>
              <w:t>134.79</w:t>
            </w:r>
          </w:p>
        </w:tc>
        <w:tc>
          <w:tcPr>
            <w:tcW w:w="2841" w:type="dxa"/>
            <w:tcBorders>
              <w:top w:val="nil"/>
              <w:left w:val="single" w:sz="4" w:space="0" w:color="auto"/>
              <w:bottom w:val="single" w:sz="4" w:space="0" w:color="auto"/>
              <w:right w:val="single" w:sz="8" w:space="0" w:color="auto"/>
            </w:tcBorders>
            <w:shd w:val="clear" w:color="auto" w:fill="auto"/>
            <w:vAlign w:val="center"/>
          </w:tcPr>
          <w:p w:rsidR="00F92F90" w:rsidRDefault="008B02F0">
            <w:pPr>
              <w:widowControl/>
              <w:jc w:val="center"/>
              <w:rPr>
                <w:rFonts w:ascii="宋体" w:hAnsi="宋体" w:cs="宋体"/>
                <w:kern w:val="0"/>
                <w:sz w:val="20"/>
              </w:rPr>
            </w:pPr>
            <w:r>
              <w:rPr>
                <w:rFonts w:ascii="宋体" w:hAnsi="宋体" w:cs="宋体" w:hint="eastAsia"/>
                <w:kern w:val="0"/>
                <w:sz w:val="20"/>
              </w:rPr>
              <w:t>290.35</w:t>
            </w:r>
          </w:p>
        </w:tc>
      </w:tr>
      <w:tr w:rsidR="00F92F9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8B02F0" w:rsidP="00C8739F">
            <w:pPr>
              <w:widowControl/>
              <w:jc w:val="center"/>
              <w:rPr>
                <w:rFonts w:ascii="宋体" w:hAnsi="宋体" w:cs="宋体"/>
                <w:kern w:val="0"/>
                <w:sz w:val="20"/>
              </w:rPr>
            </w:pPr>
            <w:r>
              <w:rPr>
                <w:rFonts w:ascii="宋体" w:hAnsi="宋体" w:cs="宋体" w:hint="eastAsia"/>
                <w:kern w:val="0"/>
                <w:sz w:val="20"/>
              </w:rPr>
              <w:t>2070101</w:t>
            </w:r>
          </w:p>
        </w:tc>
        <w:tc>
          <w:tcPr>
            <w:tcW w:w="3678" w:type="dxa"/>
            <w:tcBorders>
              <w:top w:val="nil"/>
              <w:left w:val="nil"/>
              <w:bottom w:val="single" w:sz="4" w:space="0" w:color="auto"/>
              <w:right w:val="single" w:sz="4" w:space="0" w:color="auto"/>
            </w:tcBorders>
            <w:shd w:val="clear" w:color="auto" w:fill="auto"/>
            <w:vAlign w:val="center"/>
          </w:tcPr>
          <w:p w:rsidR="00F92F90" w:rsidRDefault="008B02F0" w:rsidP="00C8739F">
            <w:pPr>
              <w:widowControl/>
              <w:jc w:val="center"/>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0"/>
              </w:rPr>
            </w:pPr>
            <w:r>
              <w:rPr>
                <w:rFonts w:ascii="宋体" w:hAnsi="宋体" w:cs="宋体" w:hint="eastAsia"/>
                <w:kern w:val="0"/>
                <w:sz w:val="20"/>
              </w:rPr>
              <w:t>134.79</w:t>
            </w:r>
          </w:p>
        </w:tc>
        <w:tc>
          <w:tcPr>
            <w:tcW w:w="2977"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0"/>
              </w:rPr>
            </w:pPr>
            <w:r>
              <w:rPr>
                <w:rFonts w:ascii="宋体" w:hAnsi="宋体" w:cs="宋体" w:hint="eastAsia"/>
                <w:kern w:val="0"/>
                <w:sz w:val="20"/>
              </w:rPr>
              <w:t>134.79</w:t>
            </w:r>
          </w:p>
        </w:tc>
        <w:tc>
          <w:tcPr>
            <w:tcW w:w="2841" w:type="dxa"/>
            <w:tcBorders>
              <w:top w:val="nil"/>
              <w:left w:val="single" w:sz="4" w:space="0" w:color="auto"/>
              <w:bottom w:val="single" w:sz="4" w:space="0" w:color="auto"/>
              <w:right w:val="single" w:sz="8" w:space="0" w:color="auto"/>
            </w:tcBorders>
            <w:shd w:val="clear" w:color="auto" w:fill="auto"/>
            <w:vAlign w:val="center"/>
          </w:tcPr>
          <w:p w:rsidR="00F92F90" w:rsidRDefault="00F92F90">
            <w:pPr>
              <w:widowControl/>
              <w:jc w:val="center"/>
              <w:rPr>
                <w:rFonts w:ascii="宋体" w:hAnsi="宋体" w:cs="宋体"/>
                <w:kern w:val="0"/>
                <w:sz w:val="20"/>
              </w:rPr>
            </w:pPr>
          </w:p>
        </w:tc>
      </w:tr>
      <w:tr w:rsidR="00F92F9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8B02F0" w:rsidP="00C8739F">
            <w:pPr>
              <w:widowControl/>
              <w:jc w:val="center"/>
              <w:rPr>
                <w:rFonts w:ascii="宋体" w:hAnsi="宋体" w:cs="宋体"/>
                <w:kern w:val="0"/>
                <w:sz w:val="20"/>
              </w:rPr>
            </w:pPr>
            <w:r>
              <w:rPr>
                <w:rFonts w:ascii="宋体" w:hAnsi="宋体" w:cs="宋体" w:hint="eastAsia"/>
                <w:kern w:val="0"/>
                <w:sz w:val="20"/>
              </w:rPr>
              <w:t>2070199</w:t>
            </w:r>
          </w:p>
        </w:tc>
        <w:tc>
          <w:tcPr>
            <w:tcW w:w="3678" w:type="dxa"/>
            <w:tcBorders>
              <w:top w:val="nil"/>
              <w:left w:val="nil"/>
              <w:bottom w:val="single" w:sz="4" w:space="0" w:color="auto"/>
              <w:right w:val="single" w:sz="4" w:space="0" w:color="auto"/>
            </w:tcBorders>
            <w:shd w:val="clear" w:color="auto" w:fill="auto"/>
            <w:vAlign w:val="center"/>
          </w:tcPr>
          <w:p w:rsidR="00F92F90" w:rsidRDefault="008B02F0" w:rsidP="00C8739F">
            <w:pPr>
              <w:widowControl/>
              <w:jc w:val="center"/>
              <w:rPr>
                <w:rFonts w:ascii="宋体" w:hAnsi="宋体" w:cs="宋体"/>
                <w:kern w:val="0"/>
                <w:sz w:val="20"/>
              </w:rPr>
            </w:pPr>
            <w:r>
              <w:rPr>
                <w:rFonts w:ascii="宋体" w:hAnsi="宋体" w:cs="宋体" w:hint="eastAsia"/>
                <w:kern w:val="0"/>
                <w:sz w:val="20"/>
              </w:rPr>
              <w:t>其他文化和旅游支出</w:t>
            </w:r>
          </w:p>
        </w:tc>
        <w:tc>
          <w:tcPr>
            <w:tcW w:w="3119"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0"/>
              </w:rPr>
            </w:pPr>
            <w:r>
              <w:rPr>
                <w:rFonts w:ascii="宋体" w:hAnsi="宋体" w:cs="宋体" w:hint="eastAsia"/>
                <w:kern w:val="0"/>
                <w:sz w:val="20"/>
              </w:rPr>
              <w:t>290.35</w:t>
            </w:r>
          </w:p>
        </w:tc>
        <w:tc>
          <w:tcPr>
            <w:tcW w:w="2977" w:type="dxa"/>
            <w:tcBorders>
              <w:top w:val="nil"/>
              <w:left w:val="nil"/>
              <w:bottom w:val="single" w:sz="4" w:space="0" w:color="auto"/>
              <w:right w:val="single" w:sz="4" w:space="0" w:color="auto"/>
            </w:tcBorders>
            <w:shd w:val="clear" w:color="auto" w:fill="auto"/>
            <w:vAlign w:val="center"/>
          </w:tcPr>
          <w:p w:rsidR="00F92F90" w:rsidRDefault="00F92F90">
            <w:pPr>
              <w:widowControl/>
              <w:jc w:val="center"/>
              <w:rPr>
                <w:rFonts w:ascii="宋体" w:hAnsi="宋体" w:cs="宋体"/>
                <w:kern w:val="0"/>
                <w:sz w:val="20"/>
              </w:rPr>
            </w:pPr>
          </w:p>
          <w:p w:rsidR="00F92F90" w:rsidRDefault="00F92F90">
            <w:pPr>
              <w:widowControl/>
              <w:jc w:val="center"/>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F92F90" w:rsidRDefault="008B02F0">
            <w:pPr>
              <w:widowControl/>
              <w:jc w:val="center"/>
              <w:rPr>
                <w:rFonts w:ascii="宋体" w:hAnsi="宋体" w:cs="宋体"/>
                <w:kern w:val="0"/>
                <w:sz w:val="20"/>
              </w:rPr>
            </w:pPr>
            <w:r>
              <w:rPr>
                <w:rFonts w:ascii="宋体" w:hAnsi="宋体" w:cs="宋体" w:hint="eastAsia"/>
                <w:kern w:val="0"/>
                <w:sz w:val="20"/>
              </w:rPr>
              <w:t>290.35</w:t>
            </w:r>
          </w:p>
        </w:tc>
      </w:tr>
      <w:tr w:rsidR="00F92F9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F92F90">
            <w:pPr>
              <w:widowControl/>
              <w:jc w:val="center"/>
              <w:rPr>
                <w:rFonts w:ascii="宋体" w:hAnsi="宋体" w:cs="宋体"/>
                <w:kern w:val="0"/>
                <w:sz w:val="20"/>
                <w:highlight w:val="yellow"/>
              </w:rPr>
            </w:pPr>
          </w:p>
        </w:tc>
        <w:tc>
          <w:tcPr>
            <w:tcW w:w="3678" w:type="dxa"/>
            <w:tcBorders>
              <w:top w:val="nil"/>
              <w:left w:val="nil"/>
              <w:bottom w:val="single" w:sz="4" w:space="0" w:color="auto"/>
              <w:right w:val="single" w:sz="4" w:space="0" w:color="auto"/>
            </w:tcBorders>
            <w:shd w:val="clear" w:color="auto" w:fill="auto"/>
            <w:vAlign w:val="center"/>
          </w:tcPr>
          <w:p w:rsidR="00F92F90" w:rsidRDefault="00F92F90">
            <w:pPr>
              <w:widowControl/>
              <w:jc w:val="left"/>
              <w:rPr>
                <w:rFonts w:ascii="宋体" w:hAnsi="宋体" w:cs="宋体"/>
                <w:kern w:val="0"/>
                <w:sz w:val="20"/>
                <w:highlight w:val="yellow"/>
              </w:rPr>
            </w:pPr>
          </w:p>
        </w:tc>
        <w:tc>
          <w:tcPr>
            <w:tcW w:w="3119" w:type="dxa"/>
            <w:tcBorders>
              <w:top w:val="nil"/>
              <w:left w:val="nil"/>
              <w:bottom w:val="single" w:sz="4" w:space="0" w:color="auto"/>
              <w:right w:val="single" w:sz="4" w:space="0" w:color="auto"/>
            </w:tcBorders>
            <w:shd w:val="clear" w:color="auto" w:fill="auto"/>
            <w:vAlign w:val="center"/>
          </w:tcPr>
          <w:p w:rsidR="00F92F90" w:rsidRDefault="00F92F90">
            <w:pPr>
              <w:widowControl/>
              <w:jc w:val="center"/>
              <w:rPr>
                <w:rFonts w:ascii="宋体" w:hAnsi="宋体" w:cs="宋体"/>
                <w:kern w:val="0"/>
                <w:sz w:val="20"/>
                <w:highlight w:val="yellow"/>
              </w:rPr>
            </w:pPr>
          </w:p>
        </w:tc>
        <w:tc>
          <w:tcPr>
            <w:tcW w:w="2977" w:type="dxa"/>
            <w:tcBorders>
              <w:top w:val="nil"/>
              <w:left w:val="nil"/>
              <w:bottom w:val="single" w:sz="4" w:space="0" w:color="auto"/>
              <w:right w:val="single" w:sz="4" w:space="0" w:color="auto"/>
            </w:tcBorders>
            <w:shd w:val="clear" w:color="auto" w:fill="auto"/>
            <w:vAlign w:val="center"/>
          </w:tcPr>
          <w:p w:rsidR="00F92F90" w:rsidRDefault="00F92F90">
            <w:pPr>
              <w:widowControl/>
              <w:jc w:val="center"/>
              <w:rPr>
                <w:rFonts w:ascii="宋体" w:hAnsi="宋体" w:cs="宋体"/>
                <w:kern w:val="0"/>
                <w:sz w:val="20"/>
                <w:highlight w:val="yellow"/>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F92F90" w:rsidRDefault="00F92F90">
            <w:pPr>
              <w:widowControl/>
              <w:jc w:val="center"/>
              <w:rPr>
                <w:rFonts w:ascii="宋体" w:hAnsi="宋体" w:cs="宋体"/>
                <w:kern w:val="0"/>
                <w:sz w:val="20"/>
                <w:highlight w:val="yellow"/>
              </w:rPr>
            </w:pPr>
          </w:p>
        </w:tc>
      </w:tr>
      <w:tr w:rsidR="00F92F9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F92F90">
            <w:pPr>
              <w:widowControl/>
              <w:jc w:val="center"/>
              <w:rPr>
                <w:rFonts w:ascii="宋体" w:hAnsi="宋体" w:cs="宋体"/>
                <w:kern w:val="0"/>
                <w:sz w:val="20"/>
                <w:highlight w:val="yellow"/>
              </w:rPr>
            </w:pPr>
          </w:p>
        </w:tc>
        <w:tc>
          <w:tcPr>
            <w:tcW w:w="3678" w:type="dxa"/>
            <w:tcBorders>
              <w:top w:val="nil"/>
              <w:left w:val="nil"/>
              <w:bottom w:val="single" w:sz="4" w:space="0" w:color="auto"/>
              <w:right w:val="single" w:sz="4" w:space="0" w:color="auto"/>
            </w:tcBorders>
            <w:shd w:val="clear" w:color="auto" w:fill="auto"/>
            <w:vAlign w:val="center"/>
          </w:tcPr>
          <w:p w:rsidR="00F92F90" w:rsidRDefault="00F92F90">
            <w:pPr>
              <w:widowControl/>
              <w:jc w:val="left"/>
              <w:rPr>
                <w:rFonts w:ascii="宋体" w:hAnsi="宋体" w:cs="宋体"/>
                <w:kern w:val="0"/>
                <w:sz w:val="20"/>
                <w:highlight w:val="yellow"/>
              </w:rPr>
            </w:pPr>
          </w:p>
        </w:tc>
        <w:tc>
          <w:tcPr>
            <w:tcW w:w="3119"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highlight w:val="yellow"/>
              </w:rPr>
            </w:pPr>
          </w:p>
        </w:tc>
        <w:tc>
          <w:tcPr>
            <w:tcW w:w="2977"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highlight w:val="yellow"/>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F92F90" w:rsidRDefault="00F92F90">
            <w:pPr>
              <w:widowControl/>
              <w:jc w:val="right"/>
              <w:rPr>
                <w:rFonts w:ascii="宋体" w:hAnsi="宋体" w:cs="宋体"/>
                <w:kern w:val="0"/>
                <w:sz w:val="20"/>
                <w:highlight w:val="yellow"/>
              </w:rPr>
            </w:pPr>
          </w:p>
        </w:tc>
      </w:tr>
      <w:tr w:rsidR="00F92F9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F92F90">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F92F90" w:rsidRDefault="00F92F90">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F92F90" w:rsidRDefault="00F92F90">
            <w:pPr>
              <w:widowControl/>
              <w:jc w:val="right"/>
              <w:rPr>
                <w:rFonts w:ascii="宋体" w:hAnsi="宋体" w:cs="宋体"/>
                <w:kern w:val="0"/>
                <w:sz w:val="20"/>
              </w:rPr>
            </w:pPr>
          </w:p>
        </w:tc>
      </w:tr>
      <w:tr w:rsidR="00F92F90">
        <w:trPr>
          <w:trHeight w:val="645"/>
        </w:trPr>
        <w:tc>
          <w:tcPr>
            <w:tcW w:w="14055" w:type="dxa"/>
            <w:gridSpan w:val="5"/>
            <w:tcBorders>
              <w:top w:val="single" w:sz="8" w:space="0" w:color="auto"/>
              <w:left w:val="nil"/>
              <w:bottom w:val="nil"/>
              <w:right w:val="nil"/>
            </w:tcBorders>
            <w:shd w:val="clear" w:color="auto" w:fill="auto"/>
            <w:vAlign w:val="center"/>
          </w:tcPr>
          <w:p w:rsidR="00F92F90" w:rsidRDefault="008B02F0">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F92F90" w:rsidRDefault="008B02F0">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F92F90">
        <w:trPr>
          <w:trHeight w:val="480"/>
        </w:trPr>
        <w:tc>
          <w:tcPr>
            <w:tcW w:w="14081" w:type="dxa"/>
            <w:gridSpan w:val="12"/>
            <w:tcBorders>
              <w:top w:val="nil"/>
              <w:left w:val="nil"/>
              <w:bottom w:val="nil"/>
              <w:right w:val="nil"/>
            </w:tcBorders>
            <w:shd w:val="clear" w:color="auto" w:fill="FFFFFF"/>
            <w:vAlign w:val="center"/>
          </w:tcPr>
          <w:p w:rsidR="00F92F90" w:rsidRDefault="008B02F0">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F92F90">
        <w:trPr>
          <w:trHeight w:val="222"/>
        </w:trPr>
        <w:tc>
          <w:tcPr>
            <w:tcW w:w="12652" w:type="dxa"/>
            <w:gridSpan w:val="10"/>
            <w:vMerge w:val="restart"/>
            <w:tcBorders>
              <w:top w:val="nil"/>
              <w:left w:val="nil"/>
              <w:right w:val="nil"/>
            </w:tcBorders>
            <w:shd w:val="clear" w:color="auto" w:fill="FFFFFF"/>
            <w:vAlign w:val="center"/>
          </w:tcPr>
          <w:p w:rsidR="00F92F90" w:rsidRDefault="008B02F0">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F92F90">
        <w:trPr>
          <w:trHeight w:val="300"/>
        </w:trPr>
        <w:tc>
          <w:tcPr>
            <w:tcW w:w="12652" w:type="dxa"/>
            <w:gridSpan w:val="10"/>
            <w:vMerge/>
            <w:tcBorders>
              <w:left w:val="nil"/>
              <w:bottom w:val="nil"/>
              <w:right w:val="nil"/>
            </w:tcBorders>
            <w:shd w:val="clear" w:color="auto" w:fill="FFFFFF"/>
            <w:noWrap/>
            <w:vAlign w:val="center"/>
          </w:tcPr>
          <w:p w:rsidR="00F92F90" w:rsidRDefault="00F92F90">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92F90">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F92F90" w:rsidRDefault="008B02F0">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F92F90" w:rsidRDefault="008B02F0">
            <w:pPr>
              <w:jc w:val="center"/>
              <w:rPr>
                <w:rFonts w:ascii="宋体" w:hAnsi="宋体" w:cs="宋体"/>
                <w:color w:val="000000"/>
                <w:sz w:val="20"/>
              </w:rPr>
            </w:pPr>
            <w:r>
              <w:rPr>
                <w:rFonts w:hint="eastAsia"/>
                <w:color w:val="000000"/>
                <w:sz w:val="20"/>
              </w:rPr>
              <w:t>公用经费</w:t>
            </w:r>
          </w:p>
        </w:tc>
      </w:tr>
      <w:tr w:rsidR="00F92F90">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F92F90" w:rsidRDefault="008B02F0">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F92F90" w:rsidRDefault="008B02F0">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F92F90" w:rsidRDefault="008B02F0">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F92F90" w:rsidRDefault="008B02F0">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F92F90" w:rsidRDefault="008B02F0">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F92F90" w:rsidRDefault="008B02F0">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F92F90" w:rsidRDefault="008B02F0">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F92F90" w:rsidRDefault="008B02F0">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F92F90" w:rsidRDefault="008B02F0">
            <w:pPr>
              <w:jc w:val="center"/>
              <w:rPr>
                <w:rFonts w:ascii="宋体" w:hAnsi="宋体" w:cs="宋体"/>
                <w:color w:val="000000"/>
                <w:sz w:val="20"/>
              </w:rPr>
            </w:pPr>
            <w:r>
              <w:rPr>
                <w:rFonts w:hint="eastAsia"/>
                <w:color w:val="000000"/>
                <w:sz w:val="20"/>
              </w:rPr>
              <w:t>决算数</w:t>
            </w:r>
          </w:p>
        </w:tc>
      </w:tr>
      <w:tr w:rsidR="00F92F90">
        <w:trPr>
          <w:trHeight w:val="259"/>
        </w:trPr>
        <w:tc>
          <w:tcPr>
            <w:tcW w:w="723" w:type="dxa"/>
            <w:tcBorders>
              <w:top w:val="nil"/>
              <w:left w:val="single" w:sz="8" w:space="0" w:color="auto"/>
              <w:bottom w:val="single" w:sz="4" w:space="0" w:color="auto"/>
              <w:right w:val="single" w:sz="4" w:space="0" w:color="auto"/>
            </w:tcBorders>
            <w:vAlign w:val="center"/>
          </w:tcPr>
          <w:p w:rsidR="00F92F90" w:rsidRDefault="008B02F0">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F92F90" w:rsidRDefault="008B02F0">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F92F90" w:rsidRDefault="008B02F0">
            <w:pPr>
              <w:widowControl/>
              <w:jc w:val="center"/>
              <w:rPr>
                <w:rFonts w:ascii="宋体" w:hAnsi="宋体" w:cs="宋体"/>
                <w:color w:val="000000"/>
                <w:kern w:val="0"/>
                <w:sz w:val="20"/>
              </w:rPr>
            </w:pPr>
            <w:r>
              <w:rPr>
                <w:rFonts w:ascii="宋体" w:hAnsi="宋体" w:cs="宋体" w:hint="eastAsia"/>
                <w:kern w:val="0"/>
                <w:sz w:val="20"/>
              </w:rPr>
              <w:t>124.15</w:t>
            </w:r>
          </w:p>
        </w:tc>
        <w:tc>
          <w:tcPr>
            <w:tcW w:w="851" w:type="dxa"/>
            <w:tcBorders>
              <w:top w:val="nil"/>
              <w:left w:val="single" w:sz="4" w:space="0" w:color="auto"/>
              <w:bottom w:val="single" w:sz="4" w:space="0" w:color="auto"/>
              <w:right w:val="single" w:sz="4" w:space="0" w:color="auto"/>
            </w:tcBorders>
            <w:vAlign w:val="center"/>
          </w:tcPr>
          <w:p w:rsidR="00F92F90" w:rsidRDefault="008B02F0">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F92F90" w:rsidRDefault="008B02F0">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F92F90" w:rsidRDefault="008B02F0">
            <w:pPr>
              <w:widowControl/>
              <w:jc w:val="center"/>
              <w:rPr>
                <w:rFonts w:ascii="宋体" w:hAnsi="宋体" w:cs="宋体"/>
                <w:color w:val="000000"/>
                <w:kern w:val="0"/>
                <w:sz w:val="20"/>
              </w:rPr>
            </w:pPr>
            <w:r>
              <w:rPr>
                <w:rFonts w:ascii="宋体" w:hAnsi="宋体" w:cs="宋体" w:hint="eastAsia"/>
                <w:kern w:val="0"/>
                <w:sz w:val="20"/>
              </w:rPr>
              <w:t>10.44</w:t>
            </w:r>
          </w:p>
        </w:tc>
        <w:tc>
          <w:tcPr>
            <w:tcW w:w="850" w:type="dxa"/>
            <w:gridSpan w:val="2"/>
            <w:tcBorders>
              <w:top w:val="nil"/>
              <w:left w:val="single" w:sz="4" w:space="0" w:color="auto"/>
              <w:bottom w:val="single" w:sz="4" w:space="0" w:color="auto"/>
              <w:right w:val="single" w:sz="4" w:space="0" w:color="auto"/>
            </w:tcBorders>
            <w:vAlign w:val="center"/>
          </w:tcPr>
          <w:p w:rsidR="00F92F90" w:rsidRDefault="008B02F0">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F92F90" w:rsidRDefault="008B02F0">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12"/>
        </w:trPr>
        <w:tc>
          <w:tcPr>
            <w:tcW w:w="723" w:type="dxa"/>
            <w:tcBorders>
              <w:top w:val="nil"/>
              <w:left w:val="single" w:sz="8" w:space="0" w:color="auto"/>
              <w:bottom w:val="single" w:sz="4" w:space="0" w:color="auto"/>
              <w:right w:val="single" w:sz="4" w:space="0" w:color="auto"/>
            </w:tcBorders>
            <w:vAlign w:val="center"/>
          </w:tcPr>
          <w:p w:rsidR="00F92F90" w:rsidRDefault="008B02F0">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F92F90" w:rsidRDefault="008B02F0">
            <w:pPr>
              <w:widowControl/>
              <w:jc w:val="center"/>
              <w:rPr>
                <w:rFonts w:ascii="宋体" w:hAnsi="宋体" w:cs="宋体"/>
                <w:color w:val="000000"/>
                <w:kern w:val="0"/>
                <w:sz w:val="20"/>
              </w:rPr>
            </w:pPr>
            <w:r>
              <w:rPr>
                <w:rFonts w:ascii="宋体" w:hAnsi="宋体" w:cs="宋体" w:hint="eastAsia"/>
                <w:color w:val="000000"/>
                <w:kern w:val="0"/>
                <w:sz w:val="20"/>
              </w:rPr>
              <w:t>56.24</w:t>
            </w:r>
          </w:p>
        </w:tc>
        <w:tc>
          <w:tcPr>
            <w:tcW w:w="851" w:type="dxa"/>
            <w:tcBorders>
              <w:top w:val="nil"/>
              <w:left w:val="single" w:sz="4" w:space="0" w:color="auto"/>
              <w:bottom w:val="single" w:sz="4" w:space="0" w:color="auto"/>
              <w:right w:val="single" w:sz="4" w:space="0" w:color="auto"/>
            </w:tcBorders>
            <w:vAlign w:val="center"/>
          </w:tcPr>
          <w:p w:rsidR="00F92F90" w:rsidRDefault="008B02F0">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F92F90" w:rsidRDefault="008B02F0">
            <w:pPr>
              <w:widowControl/>
              <w:jc w:val="center"/>
              <w:rPr>
                <w:rFonts w:ascii="宋体" w:hAnsi="宋体" w:cs="宋体"/>
                <w:color w:val="000000"/>
                <w:kern w:val="0"/>
                <w:sz w:val="20"/>
              </w:rPr>
            </w:pPr>
            <w:r>
              <w:rPr>
                <w:rFonts w:ascii="宋体" w:hAnsi="宋体" w:cs="宋体" w:hint="eastAsia"/>
                <w:color w:val="000000"/>
                <w:kern w:val="0"/>
                <w:sz w:val="20"/>
              </w:rPr>
              <w:t>2.33</w:t>
            </w:r>
          </w:p>
        </w:tc>
        <w:tc>
          <w:tcPr>
            <w:tcW w:w="850" w:type="dxa"/>
            <w:gridSpan w:val="2"/>
            <w:tcBorders>
              <w:top w:val="nil"/>
              <w:left w:val="single" w:sz="4" w:space="0" w:color="auto"/>
              <w:bottom w:val="single" w:sz="4" w:space="0" w:color="auto"/>
              <w:right w:val="single" w:sz="4" w:space="0" w:color="auto"/>
            </w:tcBorders>
            <w:vAlign w:val="center"/>
          </w:tcPr>
          <w:p w:rsidR="00F92F90" w:rsidRDefault="008B02F0">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color w:val="000000"/>
                <w:kern w:val="0"/>
                <w:sz w:val="20"/>
              </w:rPr>
            </w:pPr>
            <w:r>
              <w:rPr>
                <w:rFonts w:ascii="宋体" w:hAnsi="宋体" w:cs="宋体" w:hint="eastAsia"/>
                <w:color w:val="000000"/>
                <w:kern w:val="0"/>
                <w:sz w:val="20"/>
              </w:rPr>
              <w:t>24.30</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color w:val="000000"/>
                <w:kern w:val="0"/>
                <w:sz w:val="20"/>
              </w:rPr>
            </w:pPr>
            <w:r>
              <w:rPr>
                <w:rFonts w:ascii="宋体" w:hAnsi="宋体" w:cs="宋体" w:hint="eastAsia"/>
                <w:color w:val="000000"/>
                <w:kern w:val="0"/>
                <w:sz w:val="20"/>
              </w:rPr>
              <w:t>1.62</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F92F90">
            <w:pPr>
              <w:widowControl/>
              <w:jc w:val="right"/>
              <w:rPr>
                <w:rFonts w:ascii="宋体" w:hAnsi="宋体" w:cs="宋体"/>
                <w:color w:val="000000"/>
                <w:kern w:val="0"/>
                <w:sz w:val="20"/>
              </w:rPr>
            </w:pP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color w:val="000000"/>
                <w:kern w:val="0"/>
                <w:sz w:val="20"/>
              </w:rPr>
            </w:pPr>
            <w:r>
              <w:rPr>
                <w:rFonts w:ascii="宋体" w:hAnsi="宋体" w:cs="宋体" w:hint="eastAsia"/>
                <w:color w:val="000000"/>
                <w:kern w:val="0"/>
                <w:sz w:val="20"/>
              </w:rPr>
              <w:t>0.11</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color w:val="000000"/>
                <w:kern w:val="0"/>
                <w:sz w:val="20"/>
              </w:rPr>
            </w:pPr>
            <w:r>
              <w:rPr>
                <w:rFonts w:ascii="宋体" w:hAnsi="宋体" w:cs="宋体" w:hint="eastAsia"/>
                <w:color w:val="000000"/>
                <w:kern w:val="0"/>
                <w:sz w:val="20"/>
              </w:rPr>
              <w:t>9.39</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color w:val="000000"/>
                <w:kern w:val="0"/>
                <w:sz w:val="20"/>
              </w:rPr>
            </w:pPr>
            <w:r>
              <w:rPr>
                <w:rFonts w:ascii="宋体" w:hAnsi="宋体" w:cs="宋体" w:hint="eastAsia"/>
                <w:color w:val="000000"/>
                <w:kern w:val="0"/>
                <w:sz w:val="20"/>
              </w:rPr>
              <w:t>1.01</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color w:val="000000"/>
                <w:kern w:val="0"/>
                <w:sz w:val="20"/>
              </w:rPr>
            </w:pPr>
            <w:r>
              <w:rPr>
                <w:rFonts w:ascii="宋体" w:hAnsi="宋体" w:cs="宋体" w:hint="eastAsia"/>
                <w:color w:val="000000"/>
                <w:kern w:val="0"/>
                <w:sz w:val="20"/>
              </w:rPr>
              <w:t>3.97</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color w:val="000000"/>
                <w:kern w:val="0"/>
                <w:sz w:val="20"/>
              </w:rPr>
            </w:pPr>
            <w:r>
              <w:rPr>
                <w:rFonts w:ascii="宋体" w:hAnsi="宋体" w:cs="宋体" w:hint="eastAsia"/>
                <w:color w:val="000000"/>
                <w:kern w:val="0"/>
                <w:sz w:val="20"/>
              </w:rPr>
              <w:t>5.37</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color w:val="000000"/>
                <w:kern w:val="0"/>
                <w:sz w:val="20"/>
              </w:rPr>
            </w:pPr>
            <w:r>
              <w:rPr>
                <w:rFonts w:ascii="宋体" w:hAnsi="宋体" w:cs="宋体" w:hint="eastAsia"/>
                <w:color w:val="000000"/>
                <w:kern w:val="0"/>
                <w:sz w:val="20"/>
              </w:rPr>
              <w:t>6.44</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color w:val="000000"/>
                <w:kern w:val="0"/>
                <w:sz w:val="20"/>
              </w:rPr>
            </w:pPr>
            <w:r>
              <w:rPr>
                <w:rFonts w:ascii="宋体" w:hAnsi="宋体" w:cs="宋体" w:hint="eastAsia"/>
                <w:kern w:val="0"/>
                <w:sz w:val="20"/>
              </w:rPr>
              <w:t>0.20</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color w:val="000000"/>
                <w:kern w:val="0"/>
                <w:sz w:val="20"/>
              </w:rPr>
            </w:pPr>
            <w:r>
              <w:rPr>
                <w:rFonts w:ascii="宋体" w:hAnsi="宋体" w:cs="宋体" w:hint="eastAsia"/>
                <w:color w:val="000000"/>
                <w:kern w:val="0"/>
                <w:sz w:val="20"/>
              </w:rPr>
              <w:t>0.20</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r>
      <w:tr w:rsidR="00F92F9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F92F90" w:rsidRDefault="008B02F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F92F90" w:rsidRDefault="00F92F90">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F92F90" w:rsidRDefault="00F92F90">
            <w:pPr>
              <w:widowControl/>
              <w:jc w:val="center"/>
              <w:rPr>
                <w:rFonts w:ascii="宋体" w:hAnsi="宋体" w:cs="宋体"/>
                <w:color w:val="000000"/>
                <w:kern w:val="0"/>
                <w:sz w:val="20"/>
              </w:rPr>
            </w:pPr>
          </w:p>
        </w:tc>
      </w:tr>
      <w:tr w:rsidR="00F92F90">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F92F90" w:rsidRDefault="008B02F0">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F92F90" w:rsidRDefault="008B02F0">
            <w:pPr>
              <w:widowControl/>
              <w:jc w:val="center"/>
              <w:rPr>
                <w:rFonts w:ascii="宋体" w:hAnsi="宋体" w:cs="宋体"/>
                <w:color w:val="000000"/>
                <w:kern w:val="0"/>
                <w:sz w:val="20"/>
              </w:rPr>
            </w:pPr>
            <w:r>
              <w:rPr>
                <w:rFonts w:ascii="宋体" w:hAnsi="宋体" w:cs="宋体" w:hint="eastAsia"/>
                <w:kern w:val="0"/>
                <w:sz w:val="20"/>
              </w:rPr>
              <w:t>124.35</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F92F90" w:rsidRDefault="008B02F0">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F92F90" w:rsidRDefault="008B02F0">
            <w:pPr>
              <w:widowControl/>
              <w:jc w:val="center"/>
              <w:rPr>
                <w:rFonts w:ascii="宋体" w:hAnsi="宋体" w:cs="宋体"/>
                <w:b/>
                <w:color w:val="000000"/>
                <w:kern w:val="0"/>
                <w:sz w:val="20"/>
              </w:rPr>
            </w:pPr>
            <w:r>
              <w:rPr>
                <w:rFonts w:ascii="宋体" w:hAnsi="宋体" w:cs="宋体" w:hint="eastAsia"/>
                <w:kern w:val="0"/>
                <w:sz w:val="20"/>
              </w:rPr>
              <w:t>10.44</w:t>
            </w:r>
          </w:p>
        </w:tc>
      </w:tr>
      <w:tr w:rsidR="00F92F90">
        <w:trPr>
          <w:trHeight w:val="379"/>
        </w:trPr>
        <w:tc>
          <w:tcPr>
            <w:tcW w:w="9388" w:type="dxa"/>
            <w:gridSpan w:val="8"/>
            <w:tcBorders>
              <w:top w:val="single" w:sz="8" w:space="0" w:color="auto"/>
              <w:left w:val="nil"/>
              <w:bottom w:val="nil"/>
              <w:right w:val="nil"/>
            </w:tcBorders>
            <w:shd w:val="clear" w:color="auto" w:fill="auto"/>
            <w:vAlign w:val="center"/>
          </w:tcPr>
          <w:p w:rsidR="00F92F90" w:rsidRDefault="008B02F0">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F92F90" w:rsidRDefault="008B02F0">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F92F90" w:rsidRDefault="00F92F90">
      <w:pPr>
        <w:widowControl/>
        <w:jc w:val="center"/>
        <w:rPr>
          <w:rFonts w:ascii="仿宋" w:eastAsia="仿宋" w:hAnsi="仿宋" w:cs="宋体"/>
          <w:b/>
          <w:kern w:val="0"/>
          <w:sz w:val="24"/>
          <w:szCs w:val="24"/>
        </w:rPr>
      </w:pPr>
    </w:p>
    <w:p w:rsidR="00F92F90" w:rsidRDefault="008B02F0">
      <w:pPr>
        <w:jc w:val="left"/>
      </w:pPr>
      <w:r>
        <w:br w:type="page"/>
      </w:r>
    </w:p>
    <w:p w:rsidR="00F92F90" w:rsidRDefault="008B02F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F92F90">
        <w:trPr>
          <w:trHeight w:val="600"/>
        </w:trPr>
        <w:tc>
          <w:tcPr>
            <w:tcW w:w="14081" w:type="dxa"/>
            <w:gridSpan w:val="13"/>
            <w:tcBorders>
              <w:top w:val="nil"/>
              <w:left w:val="nil"/>
              <w:bottom w:val="nil"/>
              <w:right w:val="nil"/>
            </w:tcBorders>
            <w:shd w:val="clear" w:color="auto" w:fill="FFFFFF"/>
            <w:vAlign w:val="center"/>
          </w:tcPr>
          <w:p w:rsidR="00F92F90" w:rsidRDefault="008B02F0">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F92F90">
        <w:trPr>
          <w:trHeight w:val="222"/>
        </w:trPr>
        <w:tc>
          <w:tcPr>
            <w:tcW w:w="525" w:type="dxa"/>
            <w:vMerge w:val="restart"/>
            <w:tcBorders>
              <w:top w:val="nil"/>
              <w:left w:val="nil"/>
              <w:right w:val="nil"/>
            </w:tcBorders>
            <w:shd w:val="clear" w:color="auto" w:fill="FFFFFF"/>
            <w:vAlign w:val="center"/>
          </w:tcPr>
          <w:p w:rsidR="00F92F90" w:rsidRDefault="008B02F0">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F92F90">
        <w:trPr>
          <w:trHeight w:val="300"/>
        </w:trPr>
        <w:tc>
          <w:tcPr>
            <w:tcW w:w="525" w:type="dxa"/>
            <w:vMerge/>
            <w:tcBorders>
              <w:left w:val="nil"/>
              <w:bottom w:val="nil"/>
              <w:right w:val="nil"/>
            </w:tcBorders>
            <w:shd w:val="clear" w:color="auto" w:fill="FFFFFF"/>
            <w:noWrap/>
            <w:vAlign w:val="center"/>
          </w:tcPr>
          <w:p w:rsidR="00F92F90" w:rsidRDefault="00F92F90">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92F90">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决算数</w:t>
            </w:r>
          </w:p>
        </w:tc>
      </w:tr>
      <w:tr w:rsidR="00F92F90">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F92F90">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F92F90" w:rsidRDefault="00F92F90">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F92F90" w:rsidRDefault="00F92F90">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F92F90" w:rsidRDefault="00F92F90">
            <w:pPr>
              <w:widowControl/>
              <w:jc w:val="left"/>
              <w:rPr>
                <w:rFonts w:ascii="宋体" w:hAnsi="宋体" w:cs="宋体"/>
                <w:kern w:val="0"/>
                <w:sz w:val="22"/>
                <w:szCs w:val="22"/>
              </w:rPr>
            </w:pPr>
          </w:p>
        </w:tc>
      </w:tr>
      <w:tr w:rsidR="00F92F90">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12</w:t>
            </w:r>
          </w:p>
        </w:tc>
      </w:tr>
      <w:tr w:rsidR="00F92F90">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F92F90" w:rsidRDefault="008B02F0">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r>
      <w:tr w:rsidR="00F92F90">
        <w:trPr>
          <w:trHeight w:val="900"/>
        </w:trPr>
        <w:tc>
          <w:tcPr>
            <w:tcW w:w="14081" w:type="dxa"/>
            <w:gridSpan w:val="13"/>
            <w:tcBorders>
              <w:top w:val="single" w:sz="8" w:space="0" w:color="auto"/>
              <w:left w:val="nil"/>
              <w:bottom w:val="nil"/>
              <w:right w:val="nil"/>
            </w:tcBorders>
            <w:shd w:val="clear" w:color="auto" w:fill="auto"/>
            <w:vAlign w:val="center"/>
          </w:tcPr>
          <w:p w:rsidR="00F92F90" w:rsidRDefault="008B02F0">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F92F90" w:rsidRDefault="00F92F90">
            <w:pPr>
              <w:widowControl/>
              <w:jc w:val="left"/>
              <w:rPr>
                <w:rFonts w:ascii="宋体" w:hAnsi="宋体" w:cs="宋体"/>
                <w:kern w:val="0"/>
                <w:sz w:val="20"/>
              </w:rPr>
            </w:pPr>
          </w:p>
          <w:p w:rsidR="00F92F90" w:rsidRDefault="008B02F0">
            <w:pPr>
              <w:rPr>
                <w:rFonts w:ascii="宋体" w:hAnsi="宋体"/>
              </w:rPr>
            </w:pPr>
            <w:r>
              <w:rPr>
                <w:rFonts w:ascii="宋体" w:hAnsi="宋体"/>
              </w:rPr>
              <w:br w:type="page"/>
            </w:r>
          </w:p>
          <w:tbl>
            <w:tblPr>
              <w:tblW w:w="14867" w:type="dxa"/>
              <w:tblInd w:w="93" w:type="dxa"/>
              <w:tblLook w:val="04A0"/>
            </w:tblPr>
            <w:tblGrid>
              <w:gridCol w:w="14867"/>
            </w:tblGrid>
            <w:tr w:rsidR="00F92F90">
              <w:trPr>
                <w:trHeight w:val="630"/>
              </w:trPr>
              <w:tc>
                <w:tcPr>
                  <w:tcW w:w="14867" w:type="dxa"/>
                  <w:tcBorders>
                    <w:top w:val="nil"/>
                    <w:left w:val="nil"/>
                    <w:bottom w:val="nil"/>
                    <w:right w:val="nil"/>
                  </w:tcBorders>
                  <w:shd w:val="clear" w:color="auto" w:fill="auto"/>
                  <w:vAlign w:val="center"/>
                </w:tcPr>
                <w:p w:rsidR="00F92F90" w:rsidRDefault="00F92F90">
                  <w:pPr>
                    <w:widowControl/>
                    <w:jc w:val="left"/>
                    <w:rPr>
                      <w:rFonts w:ascii="宋体" w:hAnsi="宋体" w:cs="宋体"/>
                      <w:kern w:val="0"/>
                      <w:sz w:val="24"/>
                      <w:szCs w:val="24"/>
                    </w:rPr>
                  </w:pPr>
                </w:p>
              </w:tc>
            </w:tr>
          </w:tbl>
          <w:p w:rsidR="00F92F90" w:rsidRDefault="00F92F90">
            <w:pPr>
              <w:widowControl/>
              <w:jc w:val="left"/>
              <w:rPr>
                <w:rFonts w:ascii="宋体" w:hAnsi="宋体" w:cs="宋体"/>
                <w:kern w:val="0"/>
                <w:sz w:val="24"/>
                <w:szCs w:val="24"/>
              </w:rPr>
            </w:pPr>
          </w:p>
        </w:tc>
      </w:tr>
    </w:tbl>
    <w:p w:rsidR="00F92F90" w:rsidRDefault="008B02F0">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F92F90">
        <w:trPr>
          <w:trHeight w:val="600"/>
        </w:trPr>
        <w:tc>
          <w:tcPr>
            <w:tcW w:w="14055" w:type="dxa"/>
            <w:gridSpan w:val="8"/>
            <w:tcBorders>
              <w:top w:val="nil"/>
              <w:left w:val="nil"/>
              <w:bottom w:val="nil"/>
              <w:right w:val="nil"/>
            </w:tcBorders>
            <w:shd w:val="clear" w:color="auto" w:fill="FFFFFF"/>
            <w:vAlign w:val="center"/>
          </w:tcPr>
          <w:p w:rsidR="00F92F90" w:rsidRDefault="008B02F0">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F92F90">
        <w:trPr>
          <w:trHeight w:val="222"/>
        </w:trPr>
        <w:tc>
          <w:tcPr>
            <w:tcW w:w="12489" w:type="dxa"/>
            <w:gridSpan w:val="7"/>
            <w:tcBorders>
              <w:top w:val="nil"/>
              <w:left w:val="nil"/>
              <w:bottom w:val="nil"/>
              <w:right w:val="nil"/>
            </w:tcBorders>
            <w:shd w:val="clear" w:color="auto" w:fill="FFFFFF"/>
            <w:vAlign w:val="center"/>
          </w:tcPr>
          <w:p w:rsidR="00F92F90" w:rsidRDefault="00F92F90">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F92F90">
        <w:trPr>
          <w:trHeight w:val="300"/>
        </w:trPr>
        <w:tc>
          <w:tcPr>
            <w:tcW w:w="3417" w:type="dxa"/>
            <w:gridSpan w:val="2"/>
            <w:tcBorders>
              <w:top w:val="nil"/>
              <w:left w:val="nil"/>
              <w:bottom w:val="nil"/>
              <w:right w:val="nil"/>
            </w:tcBorders>
            <w:shd w:val="clear" w:color="auto" w:fill="FFFFFF"/>
            <w:noWrap/>
            <w:vAlign w:val="center"/>
          </w:tcPr>
          <w:p w:rsidR="00F92F90" w:rsidRDefault="00F92F90">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F92F90" w:rsidRDefault="008B02F0">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F92F90" w:rsidRDefault="008B02F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92F90">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F92F90">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F92F90" w:rsidRDefault="00F92F90">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F92F90" w:rsidRDefault="00F92F90">
            <w:pPr>
              <w:widowControl/>
              <w:jc w:val="left"/>
              <w:rPr>
                <w:rFonts w:ascii="宋体" w:hAnsi="宋体" w:cs="宋体"/>
                <w:kern w:val="0"/>
                <w:sz w:val="24"/>
                <w:szCs w:val="24"/>
              </w:rPr>
            </w:pPr>
          </w:p>
        </w:tc>
      </w:tr>
      <w:tr w:rsidR="00F92F90">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栏</w:t>
            </w:r>
            <w:r>
              <w:rPr>
                <w:rFonts w:ascii="宋体" w:hAnsi="宋体" w:cs="宋体" w:hint="eastAsia"/>
                <w:kern w:val="0"/>
                <w:sz w:val="24"/>
                <w:szCs w:val="24"/>
              </w:rPr>
              <w:t>次</w:t>
            </w:r>
          </w:p>
        </w:tc>
        <w:tc>
          <w:tcPr>
            <w:tcW w:w="1701"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6</w:t>
            </w:r>
          </w:p>
        </w:tc>
      </w:tr>
      <w:tr w:rsidR="00F92F90">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F92F90" w:rsidRDefault="008B02F0">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r>
      <w:tr w:rsidR="00F92F9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F92F9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92F90" w:rsidRDefault="00F92F9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r>
      <w:tr w:rsidR="00F92F9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F92F90">
            <w:pPr>
              <w:widowControl/>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92F90" w:rsidRDefault="00F92F9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r>
      <w:tr w:rsidR="00F92F9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F92F90">
            <w:pPr>
              <w:widowControl/>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92F90" w:rsidRDefault="00F92F9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r>
      <w:tr w:rsidR="00F92F9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F92F9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92F90" w:rsidRDefault="00F92F9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r>
      <w:tr w:rsidR="00F92F9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F92F9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92F90" w:rsidRDefault="00F92F9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92F90" w:rsidRDefault="00F92F90">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F92F90" w:rsidRDefault="00F92F90">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F92F90" w:rsidRDefault="00F92F90">
            <w:pPr>
              <w:widowControl/>
              <w:jc w:val="right"/>
              <w:rPr>
                <w:rFonts w:ascii="宋体" w:hAnsi="宋体" w:cs="宋体"/>
                <w:kern w:val="0"/>
                <w:sz w:val="20"/>
              </w:rPr>
            </w:pPr>
          </w:p>
        </w:tc>
      </w:tr>
      <w:tr w:rsidR="00F92F9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92F90" w:rsidRDefault="00F92F9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92F90" w:rsidRDefault="00F92F9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92F90" w:rsidRDefault="008B02F0">
            <w:pPr>
              <w:widowControl/>
              <w:jc w:val="right"/>
              <w:rPr>
                <w:rFonts w:ascii="宋体" w:hAnsi="宋体" w:cs="宋体"/>
                <w:kern w:val="0"/>
                <w:sz w:val="20"/>
              </w:rPr>
            </w:pPr>
            <w:r>
              <w:rPr>
                <w:rFonts w:ascii="宋体" w:hAnsi="宋体" w:cs="宋体" w:hint="eastAsia"/>
                <w:kern w:val="0"/>
                <w:sz w:val="20"/>
              </w:rPr>
              <w:t xml:space="preserve">　</w:t>
            </w:r>
          </w:p>
        </w:tc>
      </w:tr>
      <w:tr w:rsidR="00F92F90">
        <w:trPr>
          <w:trHeight w:val="645"/>
        </w:trPr>
        <w:tc>
          <w:tcPr>
            <w:tcW w:w="14055" w:type="dxa"/>
            <w:gridSpan w:val="8"/>
            <w:tcBorders>
              <w:top w:val="single" w:sz="8" w:space="0" w:color="auto"/>
              <w:left w:val="nil"/>
              <w:bottom w:val="nil"/>
              <w:right w:val="nil"/>
            </w:tcBorders>
            <w:shd w:val="clear" w:color="auto" w:fill="auto"/>
            <w:vAlign w:val="center"/>
          </w:tcPr>
          <w:p w:rsidR="00F92F90" w:rsidRDefault="008B02F0">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F92F90" w:rsidRDefault="00F92F90">
      <w:pPr>
        <w:jc w:val="center"/>
        <w:rPr>
          <w:rFonts w:ascii="方正小标宋简体" w:eastAsia="方正小标宋简体" w:hAnsi="方正小标宋简体"/>
          <w:sz w:val="44"/>
        </w:rPr>
        <w:sectPr w:rsidR="00F92F90">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F92F90">
        <w:trPr>
          <w:trHeight w:val="345"/>
        </w:trPr>
        <w:tc>
          <w:tcPr>
            <w:tcW w:w="9281" w:type="dxa"/>
            <w:gridSpan w:val="9"/>
            <w:tcBorders>
              <w:top w:val="nil"/>
              <w:left w:val="nil"/>
              <w:bottom w:val="nil"/>
              <w:right w:val="nil"/>
            </w:tcBorders>
            <w:shd w:val="clear" w:color="auto" w:fill="auto"/>
            <w:noWrap/>
            <w:vAlign w:val="center"/>
          </w:tcPr>
          <w:p w:rsidR="00F92F90" w:rsidRDefault="008B02F0">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F92F90" w:rsidRDefault="008B02F0">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F92F90">
        <w:trPr>
          <w:trHeight w:val="285"/>
        </w:trPr>
        <w:tc>
          <w:tcPr>
            <w:tcW w:w="9281" w:type="dxa"/>
            <w:gridSpan w:val="9"/>
            <w:tcBorders>
              <w:top w:val="nil"/>
              <w:left w:val="nil"/>
              <w:bottom w:val="nil"/>
              <w:right w:val="nil"/>
            </w:tcBorders>
            <w:shd w:val="clear" w:color="auto" w:fill="auto"/>
            <w:noWrap/>
            <w:vAlign w:val="center"/>
          </w:tcPr>
          <w:p w:rsidR="00F92F90" w:rsidRDefault="008B02F0">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F92F90">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92F90">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92F90">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得分</w:t>
            </w:r>
          </w:p>
        </w:tc>
      </w:tr>
      <w:tr w:rsidR="00F92F9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92F90" w:rsidRDefault="00F92F9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92F90" w:rsidRDefault="00F92F9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w:t>
            </w:r>
          </w:p>
        </w:tc>
      </w:tr>
      <w:tr w:rsidR="00F92F9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92F90" w:rsidRDefault="00F92F9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w:t>
            </w:r>
          </w:p>
        </w:tc>
      </w:tr>
      <w:tr w:rsidR="00F92F9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92F90" w:rsidRDefault="00F92F9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w:t>
            </w:r>
          </w:p>
        </w:tc>
      </w:tr>
      <w:tr w:rsidR="00F92F90">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r>
            <w:r>
              <w:rPr>
                <w:rFonts w:ascii="宋体" w:hAnsi="宋体" w:cs="宋体" w:hint="eastAsia"/>
                <w:kern w:val="0"/>
                <w:sz w:val="18"/>
                <w:szCs w:val="18"/>
              </w:rPr>
              <w:t>总体</w:t>
            </w:r>
            <w:r>
              <w:rPr>
                <w:rFonts w:ascii="宋体" w:hAnsi="宋体" w:cs="宋体" w:hint="eastAsia"/>
                <w:kern w:val="0"/>
                <w:sz w:val="18"/>
                <w:szCs w:val="18"/>
              </w:rPr>
              <w:br/>
            </w: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F92F90">
        <w:trPr>
          <w:trHeight w:val="555"/>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92F90">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92F90" w:rsidRDefault="008B02F0">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270"/>
        </w:trPr>
        <w:tc>
          <w:tcPr>
            <w:tcW w:w="612" w:type="dxa"/>
            <w:vMerge/>
            <w:tcBorders>
              <w:top w:val="nil"/>
              <w:left w:val="single" w:sz="8"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92F90" w:rsidRDefault="00F92F9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92F90">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F92F90" w:rsidRDefault="008B02F0">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F92F90" w:rsidRDefault="008B02F0">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F92F90" w:rsidRDefault="008B02F0">
            <w:pPr>
              <w:widowControl/>
              <w:jc w:val="left"/>
              <w:rPr>
                <w:rFonts w:ascii="宋体" w:hAnsi="宋体" w:cs="宋体"/>
                <w:kern w:val="0"/>
                <w:sz w:val="20"/>
              </w:rPr>
            </w:pPr>
            <w:r>
              <w:rPr>
                <w:rFonts w:ascii="宋体" w:hAnsi="宋体" w:cs="宋体" w:hint="eastAsia"/>
                <w:kern w:val="0"/>
                <w:sz w:val="20"/>
              </w:rPr>
              <w:t xml:space="preserve">　</w:t>
            </w:r>
          </w:p>
        </w:tc>
      </w:tr>
    </w:tbl>
    <w:p w:rsidR="00F92F90" w:rsidRDefault="008B02F0">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F92F90" w:rsidRDefault="00F92F90">
      <w:pPr>
        <w:rPr>
          <w:rFonts w:ascii="仿宋" w:eastAsia="仿宋" w:hAnsi="仿宋"/>
          <w:sz w:val="32"/>
        </w:rPr>
      </w:pPr>
    </w:p>
    <w:p w:rsidR="00F92F90" w:rsidRDefault="008B02F0">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F92F90" w:rsidRDefault="008B02F0">
      <w:pPr>
        <w:spacing w:line="600" w:lineRule="exact"/>
        <w:rPr>
          <w:rFonts w:ascii="仿宋_GB2312" w:eastAsia="仿宋_GB2312" w:hAnsi="仿宋_GB2312" w:cs="仿宋_GB2312"/>
          <w:sz w:val="32"/>
          <w:szCs w:val="30"/>
        </w:rPr>
      </w:pPr>
      <w:r>
        <w:rPr>
          <w:rFonts w:ascii="仿宋_GB2312" w:eastAsia="仿宋_GB2312" w:hAnsi="仿宋_GB2312" w:cs="仿宋_GB2312" w:hint="eastAsia"/>
          <w:sz w:val="32"/>
        </w:rPr>
        <w:t xml:space="preserve">    2020</w:t>
      </w:r>
      <w:r>
        <w:rPr>
          <w:rFonts w:ascii="仿宋_GB2312" w:eastAsia="仿宋_GB2312" w:hAnsi="仿宋_GB2312" w:cs="仿宋_GB2312" w:hint="eastAsia"/>
          <w:sz w:val="32"/>
        </w:rPr>
        <w:t>年度收、支总计各</w:t>
      </w:r>
      <w:r>
        <w:rPr>
          <w:rFonts w:ascii="仿宋_GB2312" w:eastAsia="仿宋_GB2312" w:hAnsi="仿宋_GB2312" w:cs="仿宋_GB2312" w:hint="eastAsia"/>
          <w:sz w:val="32"/>
          <w:szCs w:val="30"/>
        </w:rPr>
        <w:t xml:space="preserve"> </w:t>
      </w:r>
      <w:r>
        <w:rPr>
          <w:rFonts w:ascii="仿宋_GB2312" w:eastAsia="仿宋_GB2312" w:hAnsi="仿宋_GB2312" w:cs="仿宋_GB2312" w:hint="eastAsia"/>
          <w:sz w:val="32"/>
          <w:szCs w:val="30"/>
        </w:rPr>
        <w:t>617.84</w:t>
      </w:r>
      <w:r>
        <w:rPr>
          <w:rFonts w:ascii="仿宋_GB2312" w:eastAsia="仿宋_GB2312" w:hAnsi="仿宋_GB2312" w:cs="仿宋_GB2312" w:hint="eastAsia"/>
          <w:sz w:val="32"/>
          <w:szCs w:val="30"/>
        </w:rPr>
        <w:t>万元。与</w:t>
      </w:r>
      <w:r>
        <w:rPr>
          <w:rFonts w:ascii="仿宋_GB2312" w:eastAsia="仿宋_GB2312" w:hAnsi="仿宋_GB2312" w:cs="仿宋_GB2312" w:hint="eastAsia"/>
          <w:sz w:val="32"/>
          <w:szCs w:val="30"/>
        </w:rPr>
        <w:t>2019</w:t>
      </w:r>
      <w:r>
        <w:rPr>
          <w:rFonts w:ascii="仿宋_GB2312" w:eastAsia="仿宋_GB2312" w:hAnsi="仿宋_GB2312" w:cs="仿宋_GB2312" w:hint="eastAsia"/>
          <w:sz w:val="32"/>
          <w:szCs w:val="30"/>
        </w:rPr>
        <w:t>年相比，收、支总计各增加</w:t>
      </w:r>
      <w:r>
        <w:rPr>
          <w:rFonts w:ascii="仿宋_GB2312" w:eastAsia="仿宋_GB2312" w:hAnsi="仿宋_GB2312" w:cs="仿宋_GB2312" w:hint="eastAsia"/>
          <w:sz w:val="32"/>
          <w:szCs w:val="30"/>
        </w:rPr>
        <w:t xml:space="preserve"> </w:t>
      </w:r>
      <w:r>
        <w:rPr>
          <w:rFonts w:ascii="仿宋_GB2312" w:eastAsia="仿宋_GB2312" w:hAnsi="仿宋_GB2312" w:cs="仿宋_GB2312" w:hint="eastAsia"/>
          <w:sz w:val="32"/>
          <w:szCs w:val="30"/>
        </w:rPr>
        <w:t>42.72</w:t>
      </w:r>
      <w:r>
        <w:rPr>
          <w:rFonts w:ascii="仿宋_GB2312" w:eastAsia="仿宋_GB2312" w:hAnsi="仿宋_GB2312" w:cs="仿宋_GB2312" w:hint="eastAsia"/>
          <w:sz w:val="32"/>
          <w:szCs w:val="30"/>
        </w:rPr>
        <w:t>万元，</w:t>
      </w:r>
      <w:r>
        <w:rPr>
          <w:rFonts w:ascii="仿宋_GB2312" w:eastAsia="仿宋_GB2312" w:hAnsi="仿宋_GB2312" w:cs="仿宋_GB2312" w:hint="eastAsia"/>
          <w:sz w:val="32"/>
          <w:szCs w:val="30"/>
        </w:rPr>
        <w:t>增长</w:t>
      </w:r>
      <w:r>
        <w:rPr>
          <w:rFonts w:ascii="仿宋_GB2312" w:eastAsia="仿宋_GB2312" w:hAnsi="仿宋_GB2312" w:cs="仿宋_GB2312" w:hint="eastAsia"/>
          <w:sz w:val="32"/>
          <w:szCs w:val="30"/>
        </w:rPr>
        <w:t>7</w:t>
      </w:r>
      <w:r>
        <w:rPr>
          <w:rFonts w:ascii="仿宋_GB2312" w:eastAsia="仿宋_GB2312" w:hAnsi="仿宋_GB2312" w:cs="仿宋_GB2312" w:hint="eastAsia"/>
          <w:sz w:val="32"/>
          <w:szCs w:val="30"/>
        </w:rPr>
        <w:t>%</w:t>
      </w:r>
      <w:r>
        <w:rPr>
          <w:rFonts w:ascii="仿宋_GB2312" w:eastAsia="仿宋_GB2312" w:hAnsi="仿宋_GB2312" w:cs="仿宋_GB2312" w:hint="eastAsia"/>
          <w:sz w:val="32"/>
          <w:szCs w:val="30"/>
        </w:rPr>
        <w:t>。主要原因是</w:t>
      </w:r>
      <w:r>
        <w:rPr>
          <w:rFonts w:ascii="仿宋_GB2312" w:eastAsia="仿宋_GB2312" w:hAnsi="仿宋_GB2312" w:cs="仿宋_GB2312" w:hint="eastAsia"/>
          <w:sz w:val="32"/>
          <w:szCs w:val="30"/>
        </w:rPr>
        <w:t>本部门业务活动增加了相应的费用</w:t>
      </w:r>
      <w:r>
        <w:rPr>
          <w:rFonts w:ascii="仿宋_GB2312" w:eastAsia="仿宋_GB2312" w:hAnsi="仿宋_GB2312" w:cs="仿宋_GB2312" w:hint="eastAsia"/>
          <w:sz w:val="32"/>
          <w:szCs w:val="30"/>
        </w:rPr>
        <w:t>。</w:t>
      </w:r>
    </w:p>
    <w:p w:rsidR="00F92F90" w:rsidRDefault="008B02F0">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F92F90" w:rsidRDefault="008B02F0">
      <w:pPr>
        <w:spacing w:line="600" w:lineRule="exact"/>
        <w:rPr>
          <w:rFonts w:ascii="仿宋_GB2312" w:eastAsia="仿宋_GB2312" w:hAnsi="仿宋_GB2312" w:cs="仿宋_GB2312"/>
          <w:sz w:val="32"/>
        </w:rPr>
      </w:pPr>
      <w:r>
        <w:rPr>
          <w:rFonts w:ascii="仿宋" w:eastAsia="仿宋" w:hAnsi="仿宋" w:hint="eastAsia"/>
          <w:sz w:val="32"/>
        </w:rPr>
        <w:t xml:space="preserve"> </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本年收入合计</w:t>
      </w:r>
      <w:r>
        <w:rPr>
          <w:rFonts w:ascii="仿宋_GB2312" w:eastAsia="仿宋_GB2312" w:hAnsi="仿宋_GB2312" w:cs="仿宋_GB2312" w:hint="eastAsia"/>
          <w:sz w:val="32"/>
        </w:rPr>
        <w:t>497.71</w:t>
      </w:r>
      <w:r>
        <w:rPr>
          <w:rFonts w:ascii="仿宋_GB2312" w:eastAsia="仿宋_GB2312" w:hAnsi="仿宋_GB2312" w:cs="仿宋_GB2312" w:hint="eastAsia"/>
          <w:sz w:val="32"/>
        </w:rPr>
        <w:t>万元，其中：财政拨款收入</w:t>
      </w:r>
      <w:r>
        <w:rPr>
          <w:rFonts w:ascii="仿宋_GB2312" w:eastAsia="仿宋_GB2312" w:hAnsi="仿宋_GB2312" w:cs="仿宋_GB2312" w:hint="eastAsia"/>
          <w:sz w:val="32"/>
        </w:rPr>
        <w:t>432.58</w:t>
      </w:r>
      <w:r>
        <w:rPr>
          <w:rFonts w:ascii="仿宋_GB2312" w:eastAsia="仿宋_GB2312" w:hAnsi="仿宋_GB2312" w:cs="仿宋_GB2312" w:hint="eastAsia"/>
          <w:sz w:val="32"/>
        </w:rPr>
        <w:t>万元，占</w:t>
      </w:r>
      <w:r>
        <w:rPr>
          <w:rFonts w:ascii="仿宋_GB2312" w:eastAsia="仿宋_GB2312" w:hAnsi="仿宋_GB2312" w:cs="仿宋_GB2312" w:hint="eastAsia"/>
          <w:sz w:val="32"/>
        </w:rPr>
        <w:t>87</w:t>
      </w:r>
      <w:r>
        <w:rPr>
          <w:rFonts w:ascii="仿宋_GB2312" w:eastAsia="仿宋_GB2312" w:hAnsi="仿宋_GB2312" w:cs="仿宋_GB2312" w:hint="eastAsia"/>
          <w:sz w:val="32"/>
        </w:rPr>
        <w:t>%</w:t>
      </w:r>
      <w:r>
        <w:rPr>
          <w:rFonts w:ascii="仿宋_GB2312" w:eastAsia="仿宋_GB2312" w:hAnsi="仿宋_GB2312" w:cs="仿宋_GB2312" w:hint="eastAsia"/>
          <w:sz w:val="32"/>
        </w:rPr>
        <w:t>；其他收入</w:t>
      </w:r>
      <w:r>
        <w:rPr>
          <w:rFonts w:ascii="仿宋_GB2312" w:eastAsia="仿宋_GB2312" w:hAnsi="仿宋_GB2312" w:cs="仿宋_GB2312" w:hint="eastAsia"/>
          <w:sz w:val="32"/>
        </w:rPr>
        <w:t>65.13</w:t>
      </w:r>
      <w:r>
        <w:rPr>
          <w:rFonts w:ascii="仿宋_GB2312" w:eastAsia="仿宋_GB2312" w:hAnsi="仿宋_GB2312" w:cs="仿宋_GB2312" w:hint="eastAsia"/>
          <w:sz w:val="32"/>
        </w:rPr>
        <w:t>万元，占</w:t>
      </w:r>
      <w:r>
        <w:rPr>
          <w:rFonts w:ascii="仿宋_GB2312" w:eastAsia="仿宋_GB2312" w:hAnsi="仿宋_GB2312" w:cs="仿宋_GB2312" w:hint="eastAsia"/>
          <w:sz w:val="32"/>
        </w:rPr>
        <w:t>13</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szCs w:val="30"/>
        </w:rPr>
        <w:t>。</w:t>
      </w:r>
    </w:p>
    <w:p w:rsidR="00F92F90" w:rsidRDefault="008B02F0">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F92F90" w:rsidRDefault="008B02F0">
      <w:pPr>
        <w:spacing w:line="600" w:lineRule="exact"/>
        <w:ind w:firstLine="640"/>
        <w:rPr>
          <w:rFonts w:ascii="仿宋_GB2312" w:eastAsia="仿宋_GB2312" w:hAnsi="仿宋_GB2312" w:cs="仿宋_GB2312"/>
          <w:sz w:val="32"/>
        </w:rPr>
      </w:pPr>
      <w:r>
        <w:rPr>
          <w:rFonts w:ascii="仿宋_GB2312" w:eastAsia="仿宋_GB2312" w:hAnsi="仿宋_GB2312" w:cs="仿宋_GB2312" w:hint="eastAsia"/>
          <w:sz w:val="32"/>
        </w:rPr>
        <w:t>本年支出合计</w:t>
      </w:r>
      <w:r>
        <w:rPr>
          <w:rFonts w:ascii="仿宋_GB2312" w:eastAsia="仿宋_GB2312" w:hAnsi="仿宋_GB2312" w:cs="仿宋_GB2312" w:hint="eastAsia"/>
          <w:sz w:val="32"/>
        </w:rPr>
        <w:t>490.27</w:t>
      </w:r>
      <w:r>
        <w:rPr>
          <w:rFonts w:ascii="仿宋_GB2312" w:eastAsia="仿宋_GB2312" w:hAnsi="仿宋_GB2312" w:cs="仿宋_GB2312" w:hint="eastAsia"/>
          <w:sz w:val="32"/>
        </w:rPr>
        <w:t>万元，其中：基本支出</w:t>
      </w:r>
      <w:r>
        <w:rPr>
          <w:rFonts w:ascii="仿宋_GB2312" w:eastAsia="仿宋_GB2312" w:hAnsi="仿宋_GB2312" w:cs="仿宋_GB2312" w:hint="eastAsia"/>
          <w:sz w:val="32"/>
        </w:rPr>
        <w:t>199.92</w:t>
      </w:r>
      <w:r>
        <w:rPr>
          <w:rFonts w:ascii="仿宋_GB2312" w:eastAsia="仿宋_GB2312" w:hAnsi="仿宋_GB2312" w:cs="仿宋_GB2312" w:hint="eastAsia"/>
          <w:sz w:val="32"/>
        </w:rPr>
        <w:t>万</w:t>
      </w:r>
      <w:bookmarkStart w:id="6" w:name="_GoBack"/>
      <w:bookmarkEnd w:id="6"/>
      <w:r>
        <w:rPr>
          <w:rFonts w:ascii="仿宋_GB2312" w:eastAsia="仿宋_GB2312" w:hAnsi="仿宋_GB2312" w:cs="仿宋_GB2312" w:hint="eastAsia"/>
          <w:sz w:val="32"/>
        </w:rPr>
        <w:t>元，占</w:t>
      </w:r>
      <w:r>
        <w:rPr>
          <w:rFonts w:ascii="仿宋_GB2312" w:eastAsia="仿宋_GB2312" w:hAnsi="仿宋_GB2312" w:cs="仿宋_GB2312" w:hint="eastAsia"/>
          <w:sz w:val="32"/>
        </w:rPr>
        <w:t>41</w:t>
      </w:r>
      <w:r>
        <w:rPr>
          <w:rFonts w:ascii="仿宋_GB2312" w:eastAsia="仿宋_GB2312" w:hAnsi="仿宋_GB2312" w:cs="仿宋_GB2312" w:hint="eastAsia"/>
          <w:sz w:val="32"/>
        </w:rPr>
        <w:t>%</w:t>
      </w:r>
      <w:r>
        <w:rPr>
          <w:rFonts w:ascii="仿宋_GB2312" w:eastAsia="仿宋_GB2312" w:hAnsi="仿宋_GB2312" w:cs="仿宋_GB2312" w:hint="eastAsia"/>
          <w:sz w:val="32"/>
        </w:rPr>
        <w:t>；项目支出</w:t>
      </w:r>
      <w:r>
        <w:rPr>
          <w:rFonts w:ascii="仿宋_GB2312" w:eastAsia="仿宋_GB2312" w:hAnsi="仿宋_GB2312" w:cs="仿宋_GB2312" w:hint="eastAsia"/>
          <w:sz w:val="32"/>
        </w:rPr>
        <w:t>290.35</w:t>
      </w:r>
      <w:r>
        <w:rPr>
          <w:rFonts w:ascii="仿宋_GB2312" w:eastAsia="仿宋_GB2312" w:hAnsi="仿宋_GB2312" w:cs="仿宋_GB2312" w:hint="eastAsia"/>
          <w:sz w:val="32"/>
        </w:rPr>
        <w:t>万元，占</w:t>
      </w:r>
      <w:r>
        <w:rPr>
          <w:rFonts w:ascii="仿宋_GB2312" w:eastAsia="仿宋_GB2312" w:hAnsi="仿宋_GB2312" w:cs="仿宋_GB2312" w:hint="eastAsia"/>
          <w:sz w:val="32"/>
        </w:rPr>
        <w:t>59</w:t>
      </w:r>
      <w:r>
        <w:rPr>
          <w:rFonts w:ascii="仿宋_GB2312" w:eastAsia="仿宋_GB2312" w:hAnsi="仿宋_GB2312" w:cs="仿宋_GB2312" w:hint="eastAsia"/>
          <w:sz w:val="32"/>
        </w:rPr>
        <w:t>%</w:t>
      </w:r>
      <w:r>
        <w:rPr>
          <w:rFonts w:ascii="仿宋_GB2312" w:eastAsia="仿宋_GB2312" w:hAnsi="仿宋_GB2312" w:cs="仿宋_GB2312" w:hint="eastAsia"/>
          <w:sz w:val="32"/>
        </w:rPr>
        <w:t>。</w:t>
      </w:r>
    </w:p>
    <w:p w:rsidR="00F92F90" w:rsidRDefault="008B02F0">
      <w:pPr>
        <w:spacing w:line="600" w:lineRule="exact"/>
        <w:ind w:firstLine="640"/>
        <w:rPr>
          <w:rFonts w:ascii="仿宋" w:eastAsia="仿宋" w:hAnsi="仿宋"/>
          <w:sz w:val="32"/>
        </w:rPr>
      </w:pPr>
      <w:r>
        <w:rPr>
          <w:rFonts w:ascii="黑体" w:eastAsia="黑体" w:hAnsi="黑体" w:hint="eastAsia"/>
          <w:sz w:val="32"/>
        </w:rPr>
        <w:t>四、</w:t>
      </w:r>
      <w:r>
        <w:rPr>
          <w:rFonts w:ascii="黑体" w:eastAsia="黑体" w:hAnsi="黑体" w:hint="eastAsia"/>
          <w:sz w:val="32"/>
          <w:szCs w:val="30"/>
        </w:rPr>
        <w:t>财政拨款收入支出决算总体情况说明</w:t>
      </w:r>
    </w:p>
    <w:p w:rsidR="00F92F90" w:rsidRDefault="008B02F0">
      <w:pPr>
        <w:spacing w:line="600" w:lineRule="exact"/>
        <w:rPr>
          <w:rFonts w:ascii="仿宋_GB2312" w:eastAsia="仿宋_GB2312" w:hAnsi="仿宋_GB2312" w:cs="仿宋_GB2312"/>
          <w:sz w:val="32"/>
          <w:szCs w:val="30"/>
        </w:rPr>
      </w:pPr>
      <w:r>
        <w:rPr>
          <w:rFonts w:ascii="仿宋" w:eastAsia="仿宋" w:hAnsi="仿宋" w:hint="eastAsia"/>
          <w:sz w:val="32"/>
        </w:rPr>
        <w:t xml:space="preserve"> </w:t>
      </w:r>
      <w:r>
        <w:rPr>
          <w:rFonts w:ascii="仿宋_GB2312" w:eastAsia="仿宋_GB2312" w:hAnsi="仿宋_GB2312" w:cs="仿宋_GB2312" w:hint="eastAsia"/>
          <w:sz w:val="32"/>
        </w:rPr>
        <w:t xml:space="preserve">  2020</w:t>
      </w:r>
      <w:r>
        <w:rPr>
          <w:rFonts w:ascii="仿宋_GB2312" w:eastAsia="仿宋_GB2312" w:hAnsi="仿宋_GB2312" w:cs="仿宋_GB2312" w:hint="eastAsia"/>
          <w:sz w:val="32"/>
          <w:szCs w:val="30"/>
        </w:rPr>
        <w:t>年度财政拨款收、支总计各</w:t>
      </w:r>
      <w:r>
        <w:rPr>
          <w:rFonts w:ascii="仿宋_GB2312" w:eastAsia="仿宋_GB2312" w:hAnsi="仿宋_GB2312" w:cs="仿宋_GB2312" w:hint="eastAsia"/>
          <w:sz w:val="32"/>
          <w:szCs w:val="30"/>
        </w:rPr>
        <w:t>552.70</w:t>
      </w:r>
      <w:r>
        <w:rPr>
          <w:rFonts w:ascii="仿宋_GB2312" w:eastAsia="仿宋_GB2312" w:hAnsi="仿宋_GB2312" w:cs="仿宋_GB2312" w:hint="eastAsia"/>
          <w:sz w:val="32"/>
          <w:szCs w:val="30"/>
        </w:rPr>
        <w:t>万元，与</w:t>
      </w:r>
      <w:r>
        <w:rPr>
          <w:rFonts w:ascii="仿宋_GB2312" w:eastAsia="仿宋_GB2312" w:hAnsi="仿宋_GB2312" w:cs="仿宋_GB2312" w:hint="eastAsia"/>
          <w:sz w:val="32"/>
          <w:szCs w:val="30"/>
        </w:rPr>
        <w:t>2019</w:t>
      </w:r>
      <w:r>
        <w:rPr>
          <w:rFonts w:ascii="仿宋_GB2312" w:eastAsia="仿宋_GB2312" w:hAnsi="仿宋_GB2312" w:cs="仿宋_GB2312" w:hint="eastAsia"/>
          <w:sz w:val="32"/>
          <w:szCs w:val="30"/>
        </w:rPr>
        <w:t>年相比，财政拨款收、支总计各</w:t>
      </w:r>
      <w:r>
        <w:rPr>
          <w:rFonts w:ascii="仿宋_GB2312" w:eastAsia="仿宋_GB2312" w:hAnsi="仿宋_GB2312" w:cs="仿宋_GB2312" w:hint="eastAsia"/>
          <w:sz w:val="32"/>
          <w:szCs w:val="30"/>
        </w:rPr>
        <w:t>减少</w:t>
      </w:r>
      <w:r>
        <w:rPr>
          <w:rFonts w:ascii="仿宋_GB2312" w:eastAsia="仿宋_GB2312" w:hAnsi="仿宋_GB2312" w:cs="仿宋_GB2312" w:hint="eastAsia"/>
          <w:sz w:val="32"/>
          <w:szCs w:val="30"/>
        </w:rPr>
        <w:t>22.73</w:t>
      </w:r>
      <w:r>
        <w:rPr>
          <w:rFonts w:ascii="仿宋_GB2312" w:eastAsia="仿宋_GB2312" w:hAnsi="仿宋_GB2312" w:cs="仿宋_GB2312" w:hint="eastAsia"/>
          <w:sz w:val="32"/>
          <w:szCs w:val="30"/>
        </w:rPr>
        <w:t>万元，</w:t>
      </w:r>
      <w:r>
        <w:rPr>
          <w:rFonts w:ascii="仿宋_GB2312" w:eastAsia="仿宋_GB2312" w:hAnsi="仿宋_GB2312" w:cs="仿宋_GB2312" w:hint="eastAsia"/>
          <w:sz w:val="32"/>
          <w:szCs w:val="30"/>
        </w:rPr>
        <w:t>减少</w:t>
      </w:r>
      <w:r>
        <w:rPr>
          <w:rFonts w:ascii="仿宋_GB2312" w:eastAsia="仿宋_GB2312" w:hAnsi="仿宋_GB2312" w:cs="仿宋_GB2312" w:hint="eastAsia"/>
          <w:sz w:val="32"/>
          <w:szCs w:val="30"/>
        </w:rPr>
        <w:t>4</w:t>
      </w:r>
      <w:r>
        <w:rPr>
          <w:rFonts w:ascii="仿宋_GB2312" w:eastAsia="仿宋_GB2312" w:hAnsi="仿宋_GB2312" w:cs="仿宋_GB2312" w:hint="eastAsia"/>
          <w:sz w:val="32"/>
          <w:szCs w:val="30"/>
        </w:rPr>
        <w:t xml:space="preserve"> %</w:t>
      </w:r>
      <w:r>
        <w:rPr>
          <w:rFonts w:ascii="仿宋_GB2312" w:eastAsia="仿宋_GB2312" w:hAnsi="仿宋_GB2312" w:cs="仿宋_GB2312" w:hint="eastAsia"/>
          <w:sz w:val="32"/>
          <w:szCs w:val="30"/>
        </w:rPr>
        <w:t>。</w:t>
      </w:r>
      <w:r>
        <w:rPr>
          <w:rFonts w:ascii="仿宋_GB2312" w:eastAsia="仿宋_GB2312" w:hAnsi="仿宋_GB2312" w:cs="仿宋_GB2312" w:hint="eastAsia"/>
          <w:sz w:val="32"/>
          <w:szCs w:val="30"/>
        </w:rPr>
        <w:t>主要原因是</w:t>
      </w:r>
      <w:r>
        <w:rPr>
          <w:rFonts w:ascii="仿宋_GB2312" w:eastAsia="仿宋_GB2312" w:hAnsi="仿宋_GB2312" w:cs="仿宋_GB2312" w:hint="eastAsia"/>
          <w:sz w:val="32"/>
          <w:szCs w:val="30"/>
        </w:rPr>
        <w:t>本部门业务活动增加了相应的费用</w:t>
      </w:r>
      <w:r>
        <w:rPr>
          <w:rFonts w:ascii="仿宋_GB2312" w:eastAsia="仿宋_GB2312" w:hAnsi="仿宋_GB2312" w:cs="仿宋_GB2312" w:hint="eastAsia"/>
          <w:sz w:val="32"/>
          <w:szCs w:val="30"/>
        </w:rPr>
        <w:t>。</w:t>
      </w:r>
    </w:p>
    <w:p w:rsidR="00F92F90" w:rsidRDefault="008B02F0">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F92F90" w:rsidRDefault="008B02F0">
      <w:pPr>
        <w:spacing w:line="600" w:lineRule="exact"/>
        <w:ind w:firstLine="640"/>
        <w:rPr>
          <w:rFonts w:ascii="仿宋_GB2312" w:eastAsia="仿宋_GB2312" w:hAnsi="仿宋_GB2312" w:cs="仿宋_GB2312"/>
          <w:sz w:val="32"/>
          <w:szCs w:val="30"/>
        </w:rPr>
      </w:pPr>
      <w:r>
        <w:rPr>
          <w:rFonts w:ascii="仿宋_GB2312" w:eastAsia="仿宋_GB2312" w:hAnsi="仿宋_GB2312" w:cs="仿宋_GB2312" w:hint="eastAsia"/>
          <w:sz w:val="32"/>
        </w:rPr>
        <w:t>2020</w:t>
      </w:r>
      <w:r>
        <w:rPr>
          <w:rFonts w:ascii="仿宋_GB2312" w:eastAsia="仿宋_GB2312" w:hAnsi="仿宋_GB2312" w:cs="仿宋_GB2312" w:hint="eastAsia"/>
          <w:sz w:val="32"/>
          <w:szCs w:val="30"/>
        </w:rPr>
        <w:t>年度财政拨款支出</w:t>
      </w:r>
      <w:r>
        <w:rPr>
          <w:rFonts w:ascii="仿宋_GB2312" w:eastAsia="仿宋_GB2312" w:hAnsi="仿宋_GB2312" w:cs="仿宋_GB2312" w:hint="eastAsia"/>
          <w:sz w:val="32"/>
          <w:szCs w:val="30"/>
        </w:rPr>
        <w:t>425.14</w:t>
      </w:r>
      <w:r>
        <w:rPr>
          <w:rFonts w:ascii="仿宋_GB2312" w:eastAsia="仿宋_GB2312" w:hAnsi="仿宋_GB2312" w:cs="仿宋_GB2312" w:hint="eastAsia"/>
          <w:sz w:val="32"/>
          <w:szCs w:val="30"/>
        </w:rPr>
        <w:t>万元，占本年支出合计的</w:t>
      </w:r>
      <w:r>
        <w:rPr>
          <w:rFonts w:ascii="仿宋_GB2312" w:eastAsia="仿宋_GB2312" w:hAnsi="仿宋_GB2312" w:cs="仿宋_GB2312" w:hint="eastAsia"/>
          <w:sz w:val="32"/>
          <w:szCs w:val="30"/>
        </w:rPr>
        <w:t>87</w:t>
      </w:r>
      <w:r>
        <w:rPr>
          <w:rFonts w:ascii="仿宋_GB2312" w:eastAsia="仿宋_GB2312" w:hAnsi="仿宋_GB2312" w:cs="仿宋_GB2312" w:hint="eastAsia"/>
          <w:sz w:val="32"/>
          <w:szCs w:val="30"/>
        </w:rPr>
        <w:t>%</w:t>
      </w:r>
      <w:r>
        <w:rPr>
          <w:rFonts w:ascii="仿宋_GB2312" w:eastAsia="仿宋_GB2312" w:hAnsi="仿宋_GB2312" w:cs="仿宋_GB2312" w:hint="eastAsia"/>
          <w:sz w:val="32"/>
          <w:szCs w:val="30"/>
        </w:rPr>
        <w:t>。与</w:t>
      </w:r>
      <w:r>
        <w:rPr>
          <w:rFonts w:ascii="仿宋_GB2312" w:eastAsia="仿宋_GB2312" w:hAnsi="仿宋_GB2312" w:cs="仿宋_GB2312" w:hint="eastAsia"/>
          <w:sz w:val="32"/>
          <w:szCs w:val="30"/>
        </w:rPr>
        <w:t>2019</w:t>
      </w:r>
      <w:r>
        <w:rPr>
          <w:rFonts w:ascii="仿宋_GB2312" w:eastAsia="仿宋_GB2312" w:hAnsi="仿宋_GB2312" w:cs="仿宋_GB2312" w:hint="eastAsia"/>
          <w:sz w:val="32"/>
          <w:szCs w:val="30"/>
        </w:rPr>
        <w:t>年相比，财政拨款支出</w:t>
      </w:r>
      <w:r>
        <w:rPr>
          <w:rFonts w:ascii="仿宋_GB2312" w:eastAsia="仿宋_GB2312" w:hAnsi="仿宋_GB2312" w:cs="仿宋_GB2312" w:hint="eastAsia"/>
          <w:sz w:val="32"/>
          <w:szCs w:val="30"/>
        </w:rPr>
        <w:t>减少</w:t>
      </w:r>
      <w:r>
        <w:rPr>
          <w:rFonts w:ascii="仿宋_GB2312" w:eastAsia="仿宋_GB2312" w:hAnsi="仿宋_GB2312" w:cs="仿宋_GB2312" w:hint="eastAsia"/>
          <w:sz w:val="32"/>
          <w:szCs w:val="30"/>
        </w:rPr>
        <w:t>30.16</w:t>
      </w:r>
      <w:r>
        <w:rPr>
          <w:rFonts w:ascii="仿宋_GB2312" w:eastAsia="仿宋_GB2312" w:hAnsi="仿宋_GB2312" w:cs="仿宋_GB2312" w:hint="eastAsia"/>
          <w:sz w:val="32"/>
          <w:szCs w:val="30"/>
        </w:rPr>
        <w:t>万元，</w:t>
      </w:r>
      <w:r>
        <w:rPr>
          <w:rFonts w:ascii="仿宋_GB2312" w:eastAsia="仿宋_GB2312" w:hAnsi="仿宋_GB2312" w:cs="仿宋_GB2312" w:hint="eastAsia"/>
          <w:sz w:val="32"/>
          <w:szCs w:val="30"/>
        </w:rPr>
        <w:t>降低</w:t>
      </w:r>
      <w:r>
        <w:rPr>
          <w:rFonts w:ascii="仿宋_GB2312" w:eastAsia="仿宋_GB2312" w:hAnsi="仿宋_GB2312" w:cs="仿宋_GB2312" w:hint="eastAsia"/>
          <w:sz w:val="32"/>
          <w:szCs w:val="30"/>
        </w:rPr>
        <w:t>6</w:t>
      </w:r>
      <w:r>
        <w:rPr>
          <w:rFonts w:ascii="仿宋_GB2312" w:eastAsia="仿宋_GB2312" w:hAnsi="仿宋_GB2312" w:cs="仿宋_GB2312" w:hint="eastAsia"/>
          <w:sz w:val="32"/>
          <w:szCs w:val="30"/>
        </w:rPr>
        <w:t>%</w:t>
      </w:r>
      <w:r>
        <w:rPr>
          <w:rFonts w:ascii="仿宋_GB2312" w:eastAsia="仿宋_GB2312" w:hAnsi="仿宋_GB2312" w:cs="仿宋_GB2312" w:hint="eastAsia"/>
          <w:sz w:val="32"/>
          <w:szCs w:val="30"/>
        </w:rPr>
        <w:t>。</w:t>
      </w:r>
      <w:r>
        <w:rPr>
          <w:rFonts w:ascii="仿宋_GB2312" w:eastAsia="仿宋_GB2312" w:hAnsi="仿宋_GB2312" w:cs="仿宋_GB2312" w:hint="eastAsia"/>
          <w:sz w:val="32"/>
          <w:szCs w:val="30"/>
        </w:rPr>
        <w:t>主要原因是</w:t>
      </w:r>
      <w:r>
        <w:rPr>
          <w:rFonts w:ascii="仿宋_GB2312" w:eastAsia="仿宋_GB2312" w:hAnsi="仿宋_GB2312" w:cs="仿宋_GB2312" w:hint="eastAsia"/>
          <w:sz w:val="32"/>
          <w:szCs w:val="30"/>
        </w:rPr>
        <w:t>正常因素变动</w:t>
      </w:r>
      <w:r>
        <w:rPr>
          <w:rFonts w:ascii="仿宋_GB2312" w:eastAsia="仿宋_GB2312" w:hAnsi="仿宋_GB2312" w:cs="仿宋_GB2312" w:hint="eastAsia"/>
          <w:sz w:val="32"/>
          <w:szCs w:val="30"/>
        </w:rPr>
        <w:t>。</w:t>
      </w:r>
    </w:p>
    <w:p w:rsidR="00F92F90" w:rsidRDefault="008B02F0">
      <w:pPr>
        <w:spacing w:line="600" w:lineRule="exact"/>
        <w:rPr>
          <w:rFonts w:ascii="仿宋_GB2312" w:eastAsia="仿宋_GB2312" w:hAnsi="仿宋_GB2312" w:cs="仿宋_GB2312"/>
          <w:sz w:val="32"/>
          <w:szCs w:val="30"/>
        </w:rPr>
      </w:pPr>
      <w:r>
        <w:rPr>
          <w:rFonts w:ascii="仿宋_GB2312" w:eastAsia="仿宋_GB2312" w:hAnsi="仿宋_GB2312" w:cs="仿宋_GB2312" w:hint="eastAsia"/>
          <w:sz w:val="32"/>
        </w:rPr>
        <w:t xml:space="preserve">   </w:t>
      </w:r>
      <w:r>
        <w:rPr>
          <w:rFonts w:ascii="仿宋_GB2312" w:eastAsia="仿宋_GB2312" w:hAnsi="仿宋_GB2312" w:cs="仿宋_GB2312" w:hint="eastAsia"/>
          <w:sz w:val="32"/>
          <w:szCs w:val="30"/>
        </w:rPr>
        <w:t>具体构成如下：</w:t>
      </w:r>
    </w:p>
    <w:p w:rsidR="00F92F90" w:rsidRDefault="008B02F0">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w:t>
      </w:r>
      <w:r>
        <w:rPr>
          <w:rFonts w:ascii="仿宋_GB2312" w:eastAsia="仿宋_GB2312" w:hAnsi="仿宋_GB2312" w:cs="仿宋_GB2312" w:hint="eastAsia"/>
          <w:sz w:val="32"/>
          <w:szCs w:val="30"/>
        </w:rPr>
        <w:t>文化旅游体育与传媒支出</w:t>
      </w:r>
      <w:r>
        <w:rPr>
          <w:rFonts w:ascii="仿宋_GB2312" w:eastAsia="仿宋_GB2312" w:hAnsi="仿宋_GB2312" w:cs="仿宋_GB2312" w:hint="eastAsia"/>
          <w:sz w:val="32"/>
          <w:szCs w:val="30"/>
        </w:rPr>
        <w:t>（类）文化和旅游</w:t>
      </w:r>
      <w:r>
        <w:rPr>
          <w:rFonts w:ascii="仿宋_GB2312" w:eastAsia="仿宋_GB2312" w:hAnsi="仿宋_GB2312" w:cs="仿宋_GB2312" w:hint="eastAsia"/>
          <w:sz w:val="32"/>
          <w:szCs w:val="30"/>
        </w:rPr>
        <w:t>（款）</w:t>
      </w:r>
      <w:r>
        <w:rPr>
          <w:rFonts w:ascii="仿宋_GB2312" w:eastAsia="仿宋_GB2312" w:hAnsi="仿宋_GB2312" w:cs="仿宋_GB2312" w:hint="eastAsia"/>
          <w:sz w:val="32"/>
          <w:szCs w:val="30"/>
        </w:rPr>
        <w:t>行政运行</w:t>
      </w:r>
      <w:r>
        <w:rPr>
          <w:rFonts w:ascii="仿宋_GB2312" w:eastAsia="仿宋_GB2312" w:hAnsi="仿宋_GB2312" w:cs="仿宋_GB2312" w:hint="eastAsia"/>
          <w:sz w:val="32"/>
          <w:szCs w:val="30"/>
        </w:rPr>
        <w:t>（项）</w:t>
      </w:r>
      <w:r>
        <w:rPr>
          <w:rFonts w:ascii="仿宋_GB2312" w:eastAsia="仿宋_GB2312" w:hAnsi="仿宋_GB2312" w:cs="仿宋_GB2312" w:hint="eastAsia"/>
          <w:sz w:val="32"/>
          <w:szCs w:val="30"/>
        </w:rPr>
        <w:t>支出</w:t>
      </w:r>
      <w:r>
        <w:rPr>
          <w:rFonts w:ascii="仿宋_GB2312" w:eastAsia="仿宋_GB2312" w:hAnsi="仿宋_GB2312" w:cs="仿宋_GB2312" w:hint="eastAsia"/>
          <w:sz w:val="32"/>
          <w:szCs w:val="30"/>
        </w:rPr>
        <w:t>134.79</w:t>
      </w:r>
      <w:r>
        <w:rPr>
          <w:rFonts w:ascii="仿宋_GB2312" w:eastAsia="仿宋_GB2312" w:hAnsi="仿宋_GB2312" w:cs="仿宋_GB2312" w:hint="eastAsia"/>
          <w:sz w:val="32"/>
          <w:szCs w:val="30"/>
        </w:rPr>
        <w:t>万元</w:t>
      </w:r>
      <w:r>
        <w:rPr>
          <w:rFonts w:ascii="仿宋_GB2312" w:eastAsia="仿宋_GB2312" w:hAnsi="仿宋_GB2312" w:cs="仿宋_GB2312" w:hint="eastAsia"/>
          <w:sz w:val="32"/>
          <w:szCs w:val="30"/>
        </w:rPr>
        <w:t>，主要用于</w:t>
      </w:r>
      <w:r>
        <w:rPr>
          <w:rFonts w:ascii="仿宋_GB2312" w:eastAsia="仿宋_GB2312" w:hAnsi="仿宋_GB2312" w:cs="仿宋_GB2312" w:hint="eastAsia"/>
          <w:sz w:val="32"/>
          <w:szCs w:val="30"/>
        </w:rPr>
        <w:t>人员工资缴费及</w:t>
      </w:r>
      <w:r>
        <w:rPr>
          <w:rFonts w:ascii="仿宋_GB2312" w:eastAsia="仿宋_GB2312" w:hAnsi="仿宋_GB2312" w:cs="仿宋_GB2312" w:hint="eastAsia"/>
          <w:sz w:val="32"/>
          <w:szCs w:val="30"/>
        </w:rPr>
        <w:lastRenderedPageBreak/>
        <w:t>日常公用经费</w:t>
      </w:r>
      <w:r>
        <w:rPr>
          <w:rFonts w:ascii="仿宋_GB2312" w:eastAsia="仿宋_GB2312" w:hAnsi="仿宋_GB2312" w:cs="仿宋_GB2312" w:hint="eastAsia"/>
          <w:sz w:val="32"/>
          <w:szCs w:val="30"/>
        </w:rPr>
        <w:t>。完成年初预算的</w:t>
      </w:r>
      <w:r>
        <w:rPr>
          <w:rFonts w:ascii="仿宋_GB2312" w:eastAsia="仿宋_GB2312" w:hAnsi="仿宋_GB2312" w:cs="仿宋_GB2312" w:hint="eastAsia"/>
          <w:sz w:val="32"/>
          <w:szCs w:val="30"/>
        </w:rPr>
        <w:t>100</w:t>
      </w:r>
      <w:r>
        <w:rPr>
          <w:rFonts w:ascii="仿宋_GB2312" w:eastAsia="仿宋_GB2312" w:hAnsi="仿宋_GB2312" w:cs="仿宋_GB2312" w:hint="eastAsia"/>
          <w:sz w:val="32"/>
          <w:szCs w:val="30"/>
        </w:rPr>
        <w:t>%</w:t>
      </w:r>
      <w:r>
        <w:rPr>
          <w:rFonts w:ascii="仿宋_GB2312" w:eastAsia="仿宋_GB2312" w:hAnsi="仿宋_GB2312" w:cs="仿宋_GB2312" w:hint="eastAsia"/>
          <w:sz w:val="32"/>
          <w:szCs w:val="30"/>
        </w:rPr>
        <w:t>。</w:t>
      </w:r>
    </w:p>
    <w:p w:rsidR="00F92F90" w:rsidRDefault="008B02F0">
      <w:pPr>
        <w:spacing w:line="600" w:lineRule="exact"/>
        <w:ind w:firstLineChars="200" w:firstLine="640"/>
        <w:rPr>
          <w:rFonts w:ascii="仿宋_GB2312" w:eastAsia="仿宋_GB2312" w:hAnsi="仿宋_GB2312" w:cs="仿宋_GB2312"/>
          <w:sz w:val="32"/>
          <w:szCs w:val="30"/>
        </w:rPr>
      </w:pPr>
      <w:r>
        <w:rPr>
          <w:rFonts w:ascii="仿宋_GB2312" w:eastAsia="仿宋_GB2312" w:hAnsi="仿宋_GB2312" w:cs="仿宋_GB2312" w:hint="eastAsia"/>
          <w:sz w:val="32"/>
        </w:rPr>
        <w:t>2.</w:t>
      </w:r>
      <w:r>
        <w:rPr>
          <w:rFonts w:ascii="仿宋_GB2312" w:eastAsia="仿宋_GB2312" w:hAnsi="仿宋_GB2312" w:cs="仿宋_GB2312" w:hint="eastAsia"/>
          <w:sz w:val="32"/>
          <w:szCs w:val="30"/>
        </w:rPr>
        <w:t>文化旅游体育与传媒支出</w:t>
      </w:r>
      <w:r>
        <w:rPr>
          <w:rFonts w:ascii="仿宋_GB2312" w:eastAsia="仿宋_GB2312" w:hAnsi="仿宋_GB2312" w:cs="仿宋_GB2312" w:hint="eastAsia"/>
          <w:sz w:val="32"/>
          <w:szCs w:val="30"/>
        </w:rPr>
        <w:t>（</w:t>
      </w:r>
      <w:r>
        <w:rPr>
          <w:rFonts w:ascii="仿宋_GB2312" w:eastAsia="仿宋_GB2312" w:hAnsi="仿宋_GB2312" w:cs="仿宋_GB2312" w:hint="eastAsia"/>
          <w:sz w:val="32"/>
          <w:szCs w:val="30"/>
        </w:rPr>
        <w:t>类）</w:t>
      </w:r>
      <w:r>
        <w:rPr>
          <w:rFonts w:ascii="仿宋_GB2312" w:eastAsia="仿宋_GB2312" w:hAnsi="仿宋_GB2312" w:cs="仿宋_GB2312" w:hint="eastAsia"/>
          <w:sz w:val="32"/>
          <w:szCs w:val="30"/>
        </w:rPr>
        <w:t>文化和旅游</w:t>
      </w:r>
      <w:r>
        <w:rPr>
          <w:rFonts w:ascii="仿宋_GB2312" w:eastAsia="仿宋_GB2312" w:hAnsi="仿宋_GB2312" w:cs="仿宋_GB2312" w:hint="eastAsia"/>
          <w:sz w:val="32"/>
          <w:szCs w:val="30"/>
        </w:rPr>
        <w:t>（款）</w:t>
      </w:r>
      <w:r>
        <w:rPr>
          <w:rFonts w:ascii="仿宋_GB2312" w:eastAsia="仿宋_GB2312" w:hAnsi="仿宋_GB2312" w:cs="仿宋_GB2312" w:hint="eastAsia"/>
          <w:sz w:val="32"/>
          <w:szCs w:val="30"/>
        </w:rPr>
        <w:t>其他文化和旅游支出</w:t>
      </w:r>
      <w:r>
        <w:rPr>
          <w:rFonts w:ascii="仿宋_GB2312" w:eastAsia="仿宋_GB2312" w:hAnsi="仿宋_GB2312" w:cs="仿宋_GB2312" w:hint="eastAsia"/>
          <w:sz w:val="32"/>
          <w:szCs w:val="30"/>
        </w:rPr>
        <w:t>（项）支出</w:t>
      </w:r>
      <w:r>
        <w:rPr>
          <w:rFonts w:ascii="仿宋_GB2312" w:eastAsia="仿宋_GB2312" w:hAnsi="仿宋_GB2312" w:cs="仿宋_GB2312" w:hint="eastAsia"/>
          <w:sz w:val="32"/>
          <w:szCs w:val="30"/>
        </w:rPr>
        <w:t>290.35</w:t>
      </w:r>
      <w:r>
        <w:rPr>
          <w:rFonts w:ascii="仿宋_GB2312" w:eastAsia="仿宋_GB2312" w:hAnsi="仿宋_GB2312" w:cs="仿宋_GB2312" w:hint="eastAsia"/>
          <w:sz w:val="32"/>
          <w:szCs w:val="30"/>
        </w:rPr>
        <w:t>万元，主要用于</w:t>
      </w:r>
      <w:r>
        <w:rPr>
          <w:rFonts w:ascii="仿宋_GB2312" w:eastAsia="仿宋_GB2312" w:hAnsi="仿宋_GB2312" w:cs="仿宋_GB2312" w:hint="eastAsia"/>
          <w:sz w:val="32"/>
          <w:szCs w:val="30"/>
        </w:rPr>
        <w:t>基础设施补贴</w:t>
      </w:r>
      <w:r>
        <w:rPr>
          <w:rFonts w:ascii="仿宋_GB2312" w:eastAsia="仿宋_GB2312" w:hAnsi="仿宋_GB2312" w:cs="仿宋_GB2312" w:hint="eastAsia"/>
          <w:sz w:val="32"/>
          <w:szCs w:val="30"/>
        </w:rPr>
        <w:t>。完成年初预算的</w:t>
      </w:r>
      <w:r>
        <w:rPr>
          <w:rFonts w:ascii="仿宋_GB2312" w:eastAsia="仿宋_GB2312" w:hAnsi="仿宋_GB2312" w:cs="仿宋_GB2312" w:hint="eastAsia"/>
          <w:sz w:val="32"/>
          <w:szCs w:val="30"/>
        </w:rPr>
        <w:t>100</w:t>
      </w:r>
      <w:r>
        <w:rPr>
          <w:rFonts w:ascii="仿宋_GB2312" w:eastAsia="仿宋_GB2312" w:hAnsi="仿宋_GB2312" w:cs="仿宋_GB2312" w:hint="eastAsia"/>
          <w:sz w:val="32"/>
          <w:szCs w:val="30"/>
        </w:rPr>
        <w:t>%</w:t>
      </w:r>
      <w:r>
        <w:rPr>
          <w:rFonts w:ascii="仿宋_GB2312" w:eastAsia="仿宋_GB2312" w:hAnsi="仿宋_GB2312" w:cs="仿宋_GB2312" w:hint="eastAsia"/>
          <w:sz w:val="32"/>
          <w:szCs w:val="30"/>
        </w:rPr>
        <w:t>。</w:t>
      </w:r>
    </w:p>
    <w:p w:rsidR="00F92F90" w:rsidRDefault="008B02F0">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C8739F" w:rsidRDefault="008B02F0">
      <w:pPr>
        <w:spacing w:line="600" w:lineRule="exact"/>
        <w:ind w:firstLineChars="200" w:firstLine="640"/>
        <w:rPr>
          <w:rFonts w:ascii="仿宋_GB2312" w:eastAsia="仿宋_GB2312" w:hAnsi="仿宋_GB2312" w:cs="仿宋_GB2312" w:hint="eastAsia"/>
          <w:sz w:val="32"/>
          <w:szCs w:val="30"/>
        </w:rPr>
      </w:pPr>
      <w:r>
        <w:rPr>
          <w:rFonts w:ascii="仿宋_GB2312" w:eastAsia="仿宋_GB2312" w:hAnsi="仿宋_GB2312" w:cs="仿宋_GB2312" w:hint="eastAsia"/>
          <w:sz w:val="32"/>
          <w:szCs w:val="30"/>
        </w:rPr>
        <w:t>2020</w:t>
      </w:r>
      <w:r>
        <w:rPr>
          <w:rFonts w:ascii="仿宋_GB2312" w:eastAsia="仿宋_GB2312" w:hAnsi="仿宋_GB2312" w:cs="仿宋_GB2312" w:hint="eastAsia"/>
          <w:sz w:val="32"/>
          <w:szCs w:val="30"/>
        </w:rPr>
        <w:t>年度财政拨款基本支出</w:t>
      </w:r>
      <w:r>
        <w:rPr>
          <w:rFonts w:ascii="仿宋_GB2312" w:eastAsia="仿宋_GB2312" w:hAnsi="仿宋_GB2312" w:cs="仿宋_GB2312" w:hint="eastAsia"/>
          <w:sz w:val="32"/>
          <w:szCs w:val="30"/>
        </w:rPr>
        <w:t>134.79</w:t>
      </w:r>
      <w:r>
        <w:rPr>
          <w:rFonts w:ascii="仿宋_GB2312" w:eastAsia="仿宋_GB2312" w:hAnsi="仿宋_GB2312" w:cs="仿宋_GB2312" w:hint="eastAsia"/>
          <w:sz w:val="32"/>
          <w:szCs w:val="30"/>
        </w:rPr>
        <w:t>万元，其中：</w:t>
      </w:r>
    </w:p>
    <w:p w:rsidR="00F92F90" w:rsidRDefault="008B02F0">
      <w:pPr>
        <w:spacing w:line="600" w:lineRule="exact"/>
        <w:ind w:firstLineChars="200" w:firstLine="640"/>
        <w:rPr>
          <w:rFonts w:ascii="仿宋_GB2312" w:eastAsia="仿宋_GB2312" w:hAnsi="仿宋_GB2312" w:cs="仿宋_GB2312"/>
          <w:sz w:val="32"/>
          <w:szCs w:val="30"/>
        </w:rPr>
      </w:pPr>
      <w:r>
        <w:rPr>
          <w:rFonts w:ascii="仿宋_GB2312" w:eastAsia="仿宋_GB2312" w:hAnsi="仿宋_GB2312" w:cs="仿宋_GB2312" w:hint="eastAsia"/>
          <w:sz w:val="32"/>
          <w:szCs w:val="30"/>
        </w:rPr>
        <w:t>人员经费</w:t>
      </w:r>
      <w:r>
        <w:rPr>
          <w:rFonts w:ascii="仿宋_GB2312" w:eastAsia="仿宋_GB2312" w:hAnsi="仿宋_GB2312" w:cs="仿宋_GB2312" w:hint="eastAsia"/>
          <w:sz w:val="32"/>
          <w:szCs w:val="30"/>
        </w:rPr>
        <w:t>124.35</w:t>
      </w:r>
      <w:r>
        <w:rPr>
          <w:rFonts w:ascii="仿宋_GB2312" w:eastAsia="仿宋_GB2312" w:hAnsi="仿宋_GB2312" w:cs="仿宋_GB2312" w:hint="eastAsia"/>
          <w:sz w:val="32"/>
          <w:szCs w:val="30"/>
        </w:rPr>
        <w:t>万元，主要包括：基本工资</w:t>
      </w:r>
      <w:r>
        <w:rPr>
          <w:rFonts w:ascii="仿宋_GB2312" w:eastAsia="仿宋_GB2312" w:hAnsi="仿宋_GB2312" w:cs="仿宋_GB2312" w:hint="eastAsia"/>
          <w:sz w:val="32"/>
          <w:szCs w:val="30"/>
        </w:rPr>
        <w:t>56.24</w:t>
      </w:r>
      <w:r>
        <w:rPr>
          <w:rFonts w:ascii="仿宋_GB2312" w:eastAsia="仿宋_GB2312" w:hAnsi="仿宋_GB2312" w:cs="仿宋_GB2312" w:hint="eastAsia"/>
          <w:sz w:val="32"/>
          <w:szCs w:val="30"/>
        </w:rPr>
        <w:t>万元、津贴补贴</w:t>
      </w:r>
      <w:r>
        <w:rPr>
          <w:rFonts w:ascii="仿宋_GB2312" w:eastAsia="仿宋_GB2312" w:hAnsi="仿宋_GB2312" w:cs="仿宋_GB2312" w:hint="eastAsia"/>
          <w:sz w:val="32"/>
          <w:szCs w:val="30"/>
        </w:rPr>
        <w:t>24.30</w:t>
      </w:r>
      <w:r>
        <w:rPr>
          <w:rFonts w:ascii="仿宋_GB2312" w:eastAsia="仿宋_GB2312" w:hAnsi="仿宋_GB2312" w:cs="仿宋_GB2312" w:hint="eastAsia"/>
          <w:sz w:val="32"/>
          <w:szCs w:val="30"/>
        </w:rPr>
        <w:t>万元、奖金</w:t>
      </w:r>
      <w:r>
        <w:rPr>
          <w:rFonts w:ascii="仿宋_GB2312" w:eastAsia="仿宋_GB2312" w:hAnsi="仿宋_GB2312" w:cs="仿宋_GB2312" w:hint="eastAsia"/>
          <w:sz w:val="32"/>
          <w:szCs w:val="30"/>
        </w:rPr>
        <w:t>23.75</w:t>
      </w:r>
      <w:r>
        <w:rPr>
          <w:rFonts w:ascii="仿宋_GB2312" w:eastAsia="仿宋_GB2312" w:hAnsi="仿宋_GB2312" w:cs="仿宋_GB2312" w:hint="eastAsia"/>
          <w:sz w:val="32"/>
          <w:szCs w:val="30"/>
        </w:rPr>
        <w:t>万元、机关事业单位基本养老保险缴费</w:t>
      </w:r>
      <w:r>
        <w:rPr>
          <w:rFonts w:ascii="仿宋_GB2312" w:eastAsia="仿宋_GB2312" w:hAnsi="仿宋_GB2312" w:cs="仿宋_GB2312" w:hint="eastAsia"/>
          <w:sz w:val="32"/>
          <w:szCs w:val="30"/>
        </w:rPr>
        <w:t>9.39</w:t>
      </w:r>
      <w:r>
        <w:rPr>
          <w:rFonts w:ascii="仿宋_GB2312" w:eastAsia="仿宋_GB2312" w:hAnsi="仿宋_GB2312" w:cs="仿宋_GB2312" w:hint="eastAsia"/>
          <w:sz w:val="32"/>
          <w:szCs w:val="30"/>
        </w:rPr>
        <w:t>万元、职工基本医疗保险缴费</w:t>
      </w:r>
      <w:r>
        <w:rPr>
          <w:rFonts w:ascii="仿宋_GB2312" w:eastAsia="仿宋_GB2312" w:hAnsi="仿宋_GB2312" w:cs="仿宋_GB2312" w:hint="eastAsia"/>
          <w:sz w:val="32"/>
          <w:szCs w:val="30"/>
        </w:rPr>
        <w:t>3.97</w:t>
      </w:r>
      <w:r>
        <w:rPr>
          <w:rFonts w:ascii="仿宋_GB2312" w:eastAsia="仿宋_GB2312" w:hAnsi="仿宋_GB2312" w:cs="仿宋_GB2312" w:hint="eastAsia"/>
          <w:sz w:val="32"/>
          <w:szCs w:val="30"/>
        </w:rPr>
        <w:t>万元、其他社会保障缴费</w:t>
      </w:r>
      <w:r>
        <w:rPr>
          <w:rFonts w:ascii="仿宋_GB2312" w:eastAsia="仿宋_GB2312" w:hAnsi="仿宋_GB2312" w:cs="仿宋_GB2312" w:hint="eastAsia"/>
          <w:sz w:val="32"/>
          <w:szCs w:val="30"/>
        </w:rPr>
        <w:t>0.06</w:t>
      </w:r>
      <w:r>
        <w:rPr>
          <w:rFonts w:ascii="仿宋_GB2312" w:eastAsia="仿宋_GB2312" w:hAnsi="仿宋_GB2312" w:cs="仿宋_GB2312" w:hint="eastAsia"/>
          <w:sz w:val="32"/>
          <w:szCs w:val="30"/>
        </w:rPr>
        <w:t>万元、住房公积金</w:t>
      </w:r>
      <w:r>
        <w:rPr>
          <w:rFonts w:ascii="仿宋_GB2312" w:eastAsia="仿宋_GB2312" w:hAnsi="仿宋_GB2312" w:cs="仿宋_GB2312" w:hint="eastAsia"/>
          <w:sz w:val="32"/>
          <w:szCs w:val="30"/>
        </w:rPr>
        <w:t>6.44</w:t>
      </w:r>
      <w:r>
        <w:rPr>
          <w:rFonts w:ascii="仿宋_GB2312" w:eastAsia="仿宋_GB2312" w:hAnsi="仿宋_GB2312" w:cs="仿宋_GB2312" w:hint="eastAsia"/>
          <w:sz w:val="32"/>
          <w:szCs w:val="30"/>
        </w:rPr>
        <w:t>万元、退休费</w:t>
      </w:r>
      <w:r>
        <w:rPr>
          <w:rFonts w:ascii="仿宋_GB2312" w:eastAsia="仿宋_GB2312" w:hAnsi="仿宋_GB2312" w:cs="仿宋_GB2312" w:hint="eastAsia"/>
          <w:sz w:val="32"/>
          <w:szCs w:val="30"/>
        </w:rPr>
        <w:t>0.20</w:t>
      </w:r>
      <w:r>
        <w:rPr>
          <w:rFonts w:ascii="仿宋_GB2312" w:eastAsia="仿宋_GB2312" w:hAnsi="仿宋_GB2312" w:cs="仿宋_GB2312" w:hint="eastAsia"/>
          <w:sz w:val="32"/>
          <w:szCs w:val="30"/>
        </w:rPr>
        <w:t>万元。</w:t>
      </w:r>
    </w:p>
    <w:p w:rsidR="00F92F90" w:rsidRDefault="00C8739F" w:rsidP="00C8739F">
      <w:pPr>
        <w:spacing w:line="600" w:lineRule="exact"/>
        <w:rPr>
          <w:rFonts w:ascii="仿宋_GB2312" w:eastAsia="仿宋_GB2312" w:hAnsi="仿宋_GB2312" w:cs="仿宋_GB2312"/>
          <w:sz w:val="32"/>
          <w:szCs w:val="30"/>
        </w:rPr>
      </w:pPr>
      <w:r>
        <w:rPr>
          <w:rFonts w:ascii="仿宋_GB2312" w:eastAsia="仿宋_GB2312" w:hAnsi="仿宋_GB2312" w:cs="仿宋_GB2312" w:hint="eastAsia"/>
          <w:sz w:val="32"/>
          <w:szCs w:val="30"/>
        </w:rPr>
        <w:t xml:space="preserve">   </w:t>
      </w:r>
      <w:r w:rsidR="008B02F0">
        <w:rPr>
          <w:rFonts w:ascii="仿宋_GB2312" w:eastAsia="仿宋_GB2312" w:hAnsi="仿宋_GB2312" w:cs="仿宋_GB2312" w:hint="eastAsia"/>
          <w:sz w:val="32"/>
          <w:szCs w:val="30"/>
        </w:rPr>
        <w:t>公用经费</w:t>
      </w:r>
      <w:r w:rsidR="008B02F0">
        <w:rPr>
          <w:rFonts w:ascii="仿宋_GB2312" w:eastAsia="仿宋_GB2312" w:hAnsi="仿宋_GB2312" w:cs="仿宋_GB2312" w:hint="eastAsia"/>
          <w:sz w:val="32"/>
          <w:szCs w:val="30"/>
        </w:rPr>
        <w:t>10.44</w:t>
      </w:r>
      <w:r w:rsidR="008B02F0">
        <w:rPr>
          <w:rFonts w:ascii="仿宋_GB2312" w:eastAsia="仿宋_GB2312" w:hAnsi="仿宋_GB2312" w:cs="仿宋_GB2312" w:hint="eastAsia"/>
          <w:sz w:val="32"/>
          <w:szCs w:val="30"/>
        </w:rPr>
        <w:t>万元，主要包括：办公费</w:t>
      </w:r>
      <w:r w:rsidR="008B02F0">
        <w:rPr>
          <w:rFonts w:ascii="仿宋_GB2312" w:eastAsia="仿宋_GB2312" w:hAnsi="仿宋_GB2312" w:cs="仿宋_GB2312" w:hint="eastAsia"/>
          <w:sz w:val="32"/>
          <w:szCs w:val="30"/>
        </w:rPr>
        <w:t>2.33</w:t>
      </w:r>
      <w:r w:rsidR="008B02F0">
        <w:rPr>
          <w:rFonts w:ascii="仿宋_GB2312" w:eastAsia="仿宋_GB2312" w:hAnsi="仿宋_GB2312" w:cs="仿宋_GB2312" w:hint="eastAsia"/>
          <w:sz w:val="32"/>
          <w:szCs w:val="30"/>
        </w:rPr>
        <w:t>万元、印刷费</w:t>
      </w:r>
      <w:r w:rsidR="008B02F0">
        <w:rPr>
          <w:rFonts w:ascii="仿宋_GB2312" w:eastAsia="仿宋_GB2312" w:hAnsi="仿宋_GB2312" w:cs="仿宋_GB2312" w:hint="eastAsia"/>
          <w:sz w:val="32"/>
          <w:szCs w:val="30"/>
        </w:rPr>
        <w:t>1.62</w:t>
      </w:r>
      <w:r w:rsidR="008B02F0">
        <w:rPr>
          <w:rFonts w:ascii="仿宋_GB2312" w:eastAsia="仿宋_GB2312" w:hAnsi="仿宋_GB2312" w:cs="仿宋_GB2312" w:hint="eastAsia"/>
          <w:sz w:val="32"/>
          <w:szCs w:val="30"/>
        </w:rPr>
        <w:t>万元、手续费</w:t>
      </w:r>
      <w:r w:rsidR="008B02F0">
        <w:rPr>
          <w:rFonts w:ascii="仿宋_GB2312" w:eastAsia="仿宋_GB2312" w:hAnsi="仿宋_GB2312" w:cs="仿宋_GB2312" w:hint="eastAsia"/>
          <w:sz w:val="32"/>
          <w:szCs w:val="30"/>
        </w:rPr>
        <w:t>0.11</w:t>
      </w:r>
      <w:r w:rsidR="008B02F0">
        <w:rPr>
          <w:rFonts w:ascii="仿宋_GB2312" w:eastAsia="仿宋_GB2312" w:hAnsi="仿宋_GB2312" w:cs="仿宋_GB2312" w:hint="eastAsia"/>
          <w:sz w:val="32"/>
          <w:szCs w:val="30"/>
        </w:rPr>
        <w:t>万元、邮电费</w:t>
      </w:r>
      <w:r w:rsidR="008B02F0">
        <w:rPr>
          <w:rFonts w:ascii="仿宋_GB2312" w:eastAsia="仿宋_GB2312" w:hAnsi="仿宋_GB2312" w:cs="仿宋_GB2312" w:hint="eastAsia"/>
          <w:sz w:val="32"/>
          <w:szCs w:val="30"/>
        </w:rPr>
        <w:t>1.01</w:t>
      </w:r>
      <w:r w:rsidR="008B02F0">
        <w:rPr>
          <w:rFonts w:ascii="仿宋_GB2312" w:eastAsia="仿宋_GB2312" w:hAnsi="仿宋_GB2312" w:cs="仿宋_GB2312" w:hint="eastAsia"/>
          <w:sz w:val="32"/>
          <w:szCs w:val="30"/>
        </w:rPr>
        <w:t>万元、差旅费</w:t>
      </w:r>
      <w:r w:rsidR="008B02F0">
        <w:rPr>
          <w:rFonts w:ascii="仿宋_GB2312" w:eastAsia="仿宋_GB2312" w:hAnsi="仿宋_GB2312" w:cs="仿宋_GB2312" w:hint="eastAsia"/>
          <w:sz w:val="32"/>
          <w:szCs w:val="30"/>
        </w:rPr>
        <w:t>5.37</w:t>
      </w:r>
      <w:r w:rsidR="008B02F0">
        <w:rPr>
          <w:rFonts w:ascii="仿宋_GB2312" w:eastAsia="仿宋_GB2312" w:hAnsi="仿宋_GB2312" w:cs="仿宋_GB2312" w:hint="eastAsia"/>
          <w:sz w:val="32"/>
          <w:szCs w:val="30"/>
        </w:rPr>
        <w:t>万元。</w:t>
      </w:r>
    </w:p>
    <w:p w:rsidR="00F92F90" w:rsidRDefault="008B02F0">
      <w:pPr>
        <w:spacing w:line="600" w:lineRule="exact"/>
        <w:ind w:firstLineChars="200" w:firstLine="640"/>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F92F90" w:rsidRDefault="008B02F0">
      <w:pPr>
        <w:spacing w:line="600" w:lineRule="exact"/>
        <w:ind w:firstLineChars="200" w:firstLine="640"/>
        <w:rPr>
          <w:rFonts w:ascii="仿宋" w:eastAsia="仿宋" w:hAnsi="仿宋"/>
          <w:sz w:val="32"/>
        </w:rPr>
      </w:pPr>
      <w:r>
        <w:rPr>
          <w:rFonts w:ascii="仿宋" w:eastAsia="仿宋" w:hAnsi="仿宋" w:hint="eastAsia"/>
          <w:sz w:val="32"/>
        </w:rPr>
        <w:t>202</w:t>
      </w:r>
      <w:r>
        <w:rPr>
          <w:rFonts w:ascii="仿宋" w:eastAsia="仿宋" w:hAnsi="仿宋" w:hint="eastAsia"/>
          <w:sz w:val="32"/>
        </w:rPr>
        <w:t>0</w:t>
      </w:r>
      <w:r>
        <w:rPr>
          <w:rFonts w:ascii="仿宋" w:eastAsia="仿宋" w:hAnsi="仿宋" w:hint="eastAsia"/>
          <w:sz w:val="32"/>
        </w:rPr>
        <w:t>年度</w:t>
      </w:r>
      <w:r>
        <w:rPr>
          <w:rFonts w:ascii="仿宋" w:eastAsia="仿宋" w:hAnsi="仿宋" w:hint="eastAsia"/>
          <w:sz w:val="32"/>
        </w:rPr>
        <w:t>我部门不涉及此项</w:t>
      </w:r>
    </w:p>
    <w:p w:rsidR="00F92F90" w:rsidRDefault="008B02F0">
      <w:pPr>
        <w:spacing w:line="600" w:lineRule="exact"/>
        <w:ind w:firstLineChars="200" w:firstLine="640"/>
        <w:rPr>
          <w:rFonts w:ascii="黑体" w:eastAsia="黑体" w:hAnsi="黑体"/>
          <w:sz w:val="32"/>
          <w:szCs w:val="30"/>
        </w:rPr>
      </w:pPr>
      <w:r>
        <w:rPr>
          <w:rFonts w:ascii="黑体" w:eastAsia="黑体" w:hAnsi="黑体" w:hint="eastAsia"/>
          <w:sz w:val="32"/>
        </w:rPr>
        <w:t>八、政府性基金预算财政拨款收入支出决算情况说明</w:t>
      </w:r>
    </w:p>
    <w:p w:rsidR="00F92F90" w:rsidRDefault="008B02F0">
      <w:pPr>
        <w:spacing w:line="600" w:lineRule="exact"/>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年度</w:t>
      </w:r>
      <w:r>
        <w:rPr>
          <w:rFonts w:ascii="仿宋" w:eastAsia="仿宋" w:hAnsi="仿宋" w:hint="eastAsia"/>
          <w:sz w:val="32"/>
        </w:rPr>
        <w:t>我部门不涉及此项</w:t>
      </w:r>
    </w:p>
    <w:p w:rsidR="00F92F90" w:rsidRDefault="008B02F0">
      <w:pPr>
        <w:spacing w:line="600" w:lineRule="exact"/>
        <w:ind w:firstLineChars="200" w:firstLine="640"/>
        <w:rPr>
          <w:rFonts w:ascii="黑体" w:eastAsia="黑体" w:hAnsi="黑体"/>
          <w:sz w:val="32"/>
        </w:rPr>
      </w:pPr>
      <w:r>
        <w:rPr>
          <w:rFonts w:ascii="黑体" w:eastAsia="黑体" w:hAnsi="黑体" w:hint="eastAsia"/>
          <w:sz w:val="32"/>
        </w:rPr>
        <w:t>九、关于</w:t>
      </w:r>
      <w:r>
        <w:rPr>
          <w:rFonts w:ascii="黑体" w:eastAsia="黑体" w:hAnsi="黑体" w:hint="eastAsia"/>
          <w:sz w:val="32"/>
        </w:rPr>
        <w:t>2020</w:t>
      </w:r>
      <w:r>
        <w:rPr>
          <w:rFonts w:ascii="黑体" w:eastAsia="黑体" w:hAnsi="黑体" w:hint="eastAsia"/>
          <w:sz w:val="32"/>
        </w:rPr>
        <w:t>年度预算绩效管理情况的说明</w:t>
      </w:r>
    </w:p>
    <w:p w:rsidR="00F92F90" w:rsidRDefault="008B02F0">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F92F90" w:rsidRDefault="008B02F0">
      <w:pPr>
        <w:spacing w:line="600" w:lineRule="exact"/>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年度</w:t>
      </w:r>
      <w:r>
        <w:rPr>
          <w:rFonts w:ascii="仿宋" w:eastAsia="仿宋" w:hAnsi="仿宋" w:hint="eastAsia"/>
          <w:sz w:val="32"/>
        </w:rPr>
        <w:t>我部门不涉及此项</w:t>
      </w:r>
    </w:p>
    <w:p w:rsidR="00F92F90" w:rsidRDefault="008B02F0">
      <w:pPr>
        <w:spacing w:line="600" w:lineRule="exact"/>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十、其他重要事项的情况说明</w:t>
      </w:r>
    </w:p>
    <w:p w:rsidR="00F92F90" w:rsidRDefault="008B02F0">
      <w:pPr>
        <w:spacing w:line="600" w:lineRule="exact"/>
        <w:ind w:firstLineChars="200" w:firstLine="640"/>
        <w:rPr>
          <w:rFonts w:ascii="楷体" w:eastAsia="楷体" w:hAnsi="楷体"/>
          <w:sz w:val="32"/>
        </w:rPr>
      </w:pPr>
      <w:r>
        <w:rPr>
          <w:rFonts w:ascii="楷体" w:eastAsia="楷体" w:hAnsi="楷体" w:hint="eastAsia"/>
          <w:sz w:val="32"/>
        </w:rPr>
        <w:lastRenderedPageBreak/>
        <w:t>（一）机关运行经费支出情况</w:t>
      </w:r>
    </w:p>
    <w:p w:rsidR="00F92F90" w:rsidRDefault="008B02F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年度，机关运行经费支出</w:t>
      </w:r>
      <w:r>
        <w:rPr>
          <w:rFonts w:ascii="仿宋_GB2312" w:eastAsia="仿宋_GB2312" w:hAnsi="仿宋_GB2312" w:cs="仿宋_GB2312" w:hint="eastAsia"/>
          <w:sz w:val="32"/>
          <w:szCs w:val="32"/>
        </w:rPr>
        <w:t>10.44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比上年减少</w:t>
      </w:r>
      <w:r>
        <w:rPr>
          <w:rFonts w:ascii="仿宋_GB2312" w:eastAsia="仿宋_GB2312" w:hAnsi="仿宋_GB2312" w:cs="仿宋_GB2312" w:hint="eastAsia"/>
          <w:sz w:val="32"/>
          <w:szCs w:val="32"/>
        </w:rPr>
        <w:t>6.35</w:t>
      </w:r>
      <w:r>
        <w:rPr>
          <w:rFonts w:ascii="仿宋_GB2312" w:eastAsia="仿宋_GB2312" w:hAnsi="仿宋_GB2312" w:cs="仿宋_GB2312" w:hint="eastAsia"/>
          <w:sz w:val="32"/>
          <w:szCs w:val="32"/>
        </w:rPr>
        <w:t>万元，降低</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，主要原因是人员减少</w:t>
      </w:r>
      <w:r>
        <w:rPr>
          <w:rFonts w:ascii="仿宋_GB2312" w:eastAsia="仿宋_GB2312" w:hAnsi="仿宋_GB2312" w:cs="仿宋_GB2312" w:hint="eastAsia"/>
          <w:sz w:val="32"/>
          <w:szCs w:val="32"/>
        </w:rPr>
        <w:t>。</w:t>
      </w:r>
    </w:p>
    <w:p w:rsidR="00F92F90" w:rsidRDefault="008B02F0">
      <w:pPr>
        <w:spacing w:line="600" w:lineRule="exact"/>
        <w:ind w:firstLineChars="200" w:firstLine="640"/>
        <w:rPr>
          <w:rFonts w:ascii="楷体" w:eastAsia="楷体" w:hAnsi="楷体"/>
          <w:sz w:val="32"/>
        </w:rPr>
      </w:pPr>
      <w:r>
        <w:rPr>
          <w:rFonts w:ascii="楷体" w:eastAsia="楷体" w:hAnsi="楷体" w:hint="eastAsia"/>
          <w:sz w:val="32"/>
        </w:rPr>
        <w:t>（二）政府采购支出情况</w:t>
      </w:r>
    </w:p>
    <w:p w:rsidR="00F92F90" w:rsidRDefault="008B02F0">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2020</w:t>
      </w:r>
      <w:r>
        <w:rPr>
          <w:rFonts w:ascii="仿宋_GB2312" w:eastAsia="仿宋_GB2312" w:hAnsi="仿宋_GB2312" w:cs="仿宋_GB2312" w:hint="eastAsia"/>
          <w:sz w:val="32"/>
        </w:rPr>
        <w:t>年度</w:t>
      </w:r>
      <w:r>
        <w:rPr>
          <w:rFonts w:ascii="仿宋_GB2312" w:eastAsia="仿宋_GB2312" w:hAnsi="仿宋_GB2312" w:cs="仿宋_GB2312" w:hint="eastAsia"/>
          <w:sz w:val="32"/>
        </w:rPr>
        <w:t>我部门不涉及此项</w:t>
      </w:r>
    </w:p>
    <w:p w:rsidR="00F92F90" w:rsidRDefault="008B02F0">
      <w:pPr>
        <w:spacing w:line="600" w:lineRule="exact"/>
        <w:ind w:firstLineChars="200" w:firstLine="640"/>
        <w:rPr>
          <w:rFonts w:ascii="楷体" w:eastAsia="楷体" w:hAnsi="楷体"/>
          <w:sz w:val="32"/>
        </w:rPr>
      </w:pPr>
      <w:r>
        <w:rPr>
          <w:rFonts w:ascii="楷体" w:eastAsia="楷体" w:hAnsi="楷体" w:hint="eastAsia"/>
          <w:sz w:val="32"/>
        </w:rPr>
        <w:t>（三）国有资产占用情况</w:t>
      </w:r>
    </w:p>
    <w:p w:rsidR="00F92F90" w:rsidRDefault="008B02F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rPr>
        <w:t>截至</w:t>
      </w:r>
      <w:r>
        <w:rPr>
          <w:rFonts w:ascii="仿宋_GB2312" w:eastAsia="仿宋_GB2312" w:hAnsi="仿宋_GB2312" w:cs="仿宋_GB2312" w:hint="eastAsia"/>
          <w:sz w:val="32"/>
        </w:rPr>
        <w:t>2020</w:t>
      </w:r>
      <w:r>
        <w:rPr>
          <w:rFonts w:ascii="仿宋_GB2312" w:eastAsia="仿宋_GB2312" w:hAnsi="仿宋_GB2312" w:cs="仿宋_GB2312" w:hint="eastAsia"/>
          <w:sz w:val="32"/>
        </w:rPr>
        <w:t>年</w:t>
      </w:r>
      <w:r>
        <w:rPr>
          <w:rFonts w:ascii="仿宋_GB2312" w:eastAsia="仿宋_GB2312" w:hAnsi="仿宋_GB2312" w:cs="仿宋_GB2312" w:hint="eastAsia"/>
          <w:sz w:val="32"/>
        </w:rPr>
        <w:t>12</w:t>
      </w:r>
      <w:r>
        <w:rPr>
          <w:rFonts w:ascii="仿宋_GB2312" w:eastAsia="仿宋_GB2312" w:hAnsi="仿宋_GB2312" w:cs="仿宋_GB2312" w:hint="eastAsia"/>
          <w:sz w:val="32"/>
        </w:rPr>
        <w:t>月</w:t>
      </w:r>
      <w:r>
        <w:rPr>
          <w:rFonts w:ascii="仿宋_GB2312" w:eastAsia="仿宋_GB2312" w:hAnsi="仿宋_GB2312" w:cs="仿宋_GB2312" w:hint="eastAsia"/>
          <w:sz w:val="32"/>
        </w:rPr>
        <w:t>31</w:t>
      </w:r>
      <w:r>
        <w:rPr>
          <w:rFonts w:ascii="仿宋_GB2312" w:eastAsia="仿宋_GB2312" w:hAnsi="仿宋_GB2312" w:cs="仿宋_GB2312" w:hint="eastAsia"/>
          <w:sz w:val="32"/>
        </w:rPr>
        <w:t>日，我部门共有车辆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rPr>
        <w:t>辆</w:t>
      </w:r>
      <w:r>
        <w:rPr>
          <w:rFonts w:ascii="仿宋_GB2312" w:eastAsia="仿宋_GB2312" w:hAnsi="仿宋_GB2312" w:cs="仿宋_GB2312" w:hint="eastAsia"/>
          <w:sz w:val="32"/>
        </w:rPr>
        <w:t>；</w:t>
      </w:r>
      <w:r>
        <w:rPr>
          <w:rFonts w:ascii="仿宋_GB2312" w:eastAsia="仿宋_GB2312" w:hAnsi="仿宋_GB2312" w:cs="仿宋_GB2312" w:hint="eastAsia"/>
          <w:sz w:val="32"/>
        </w:rPr>
        <w:t>单位价值</w:t>
      </w:r>
      <w:r>
        <w:rPr>
          <w:rFonts w:ascii="仿宋_GB2312" w:eastAsia="仿宋_GB2312" w:hAnsi="仿宋_GB2312" w:cs="仿宋_GB2312" w:hint="eastAsia"/>
          <w:sz w:val="32"/>
        </w:rPr>
        <w:t>50</w:t>
      </w:r>
      <w:r>
        <w:rPr>
          <w:rFonts w:ascii="仿宋_GB2312" w:eastAsia="仿宋_GB2312" w:hAnsi="仿宋_GB2312" w:cs="仿宋_GB2312" w:hint="eastAsia"/>
          <w:sz w:val="32"/>
        </w:rPr>
        <w:t>万元以上通用设备</w:t>
      </w:r>
      <w:r>
        <w:rPr>
          <w:rFonts w:ascii="仿宋_GB2312" w:eastAsia="仿宋_GB2312" w:hAnsi="仿宋_GB2312" w:cs="仿宋_GB2312" w:hint="eastAsia"/>
          <w:sz w:val="32"/>
        </w:rPr>
        <w:t>0</w:t>
      </w:r>
      <w:r>
        <w:rPr>
          <w:rFonts w:ascii="仿宋_GB2312" w:eastAsia="仿宋_GB2312" w:hAnsi="仿宋_GB2312" w:cs="仿宋_GB2312" w:hint="eastAsia"/>
          <w:sz w:val="32"/>
        </w:rPr>
        <w:t>台；单位价值</w:t>
      </w:r>
      <w:r>
        <w:rPr>
          <w:rFonts w:ascii="仿宋_GB2312" w:eastAsia="仿宋_GB2312" w:hAnsi="仿宋_GB2312" w:cs="仿宋_GB2312" w:hint="eastAsia"/>
          <w:sz w:val="32"/>
        </w:rPr>
        <w:t>100</w:t>
      </w:r>
      <w:r>
        <w:rPr>
          <w:rFonts w:ascii="仿宋_GB2312" w:eastAsia="仿宋_GB2312" w:hAnsi="仿宋_GB2312" w:cs="仿宋_GB2312" w:hint="eastAsia"/>
          <w:sz w:val="32"/>
        </w:rPr>
        <w:t>万元以上专用设备</w:t>
      </w:r>
      <w:r>
        <w:rPr>
          <w:rFonts w:ascii="仿宋_GB2312" w:eastAsia="仿宋_GB2312" w:hAnsi="仿宋_GB2312" w:cs="仿宋_GB2312" w:hint="eastAsia"/>
          <w:sz w:val="32"/>
        </w:rPr>
        <w:t>0</w:t>
      </w:r>
      <w:r>
        <w:rPr>
          <w:rFonts w:ascii="仿宋_GB2312" w:eastAsia="仿宋_GB2312" w:hAnsi="仿宋_GB2312" w:cs="仿宋_GB2312" w:hint="eastAsia"/>
          <w:sz w:val="32"/>
        </w:rPr>
        <w:t>台。</w:t>
      </w:r>
    </w:p>
    <w:p w:rsidR="00F92F90" w:rsidRDefault="00F92F90">
      <w:pPr>
        <w:spacing w:line="600" w:lineRule="exact"/>
        <w:jc w:val="center"/>
        <w:rPr>
          <w:rFonts w:ascii="方正小标宋简体" w:eastAsia="方正小标宋简体" w:hAnsi="方正小标宋简体"/>
          <w:sz w:val="44"/>
        </w:rPr>
      </w:pPr>
    </w:p>
    <w:p w:rsidR="00F92F90" w:rsidRDefault="00F92F90">
      <w:pPr>
        <w:spacing w:line="600" w:lineRule="exact"/>
        <w:jc w:val="center"/>
        <w:rPr>
          <w:rFonts w:ascii="方正小标宋简体" w:eastAsia="方正小标宋简体" w:hAnsi="方正小标宋简体"/>
          <w:sz w:val="44"/>
        </w:rPr>
      </w:pPr>
    </w:p>
    <w:p w:rsidR="00F92F90" w:rsidRDefault="00F92F90">
      <w:pPr>
        <w:spacing w:line="600" w:lineRule="exact"/>
        <w:ind w:firstLineChars="500" w:firstLine="2200"/>
        <w:rPr>
          <w:rFonts w:ascii="方正小标宋简体" w:eastAsia="方正小标宋简体" w:hAnsi="方正小标宋简体"/>
          <w:sz w:val="44"/>
        </w:rPr>
      </w:pPr>
    </w:p>
    <w:p w:rsidR="00F92F90" w:rsidRDefault="00F92F90">
      <w:pPr>
        <w:spacing w:line="600" w:lineRule="exact"/>
        <w:ind w:firstLineChars="500" w:firstLine="2200"/>
        <w:rPr>
          <w:rFonts w:ascii="方正小标宋简体" w:eastAsia="方正小标宋简体" w:hAnsi="方正小标宋简体"/>
          <w:sz w:val="44"/>
        </w:rPr>
      </w:pPr>
    </w:p>
    <w:p w:rsidR="00F92F90" w:rsidRDefault="00F92F90">
      <w:pPr>
        <w:spacing w:line="600" w:lineRule="exact"/>
        <w:ind w:firstLineChars="500" w:firstLine="2200"/>
        <w:rPr>
          <w:rFonts w:ascii="方正小标宋简体" w:eastAsia="方正小标宋简体" w:hAnsi="方正小标宋简体"/>
          <w:sz w:val="44"/>
        </w:rPr>
      </w:pPr>
    </w:p>
    <w:p w:rsidR="00F92F90" w:rsidRDefault="00F92F90">
      <w:pPr>
        <w:spacing w:line="600" w:lineRule="exact"/>
        <w:ind w:firstLineChars="500" w:firstLine="2200"/>
        <w:rPr>
          <w:rFonts w:ascii="方正小标宋简体" w:eastAsia="方正小标宋简体" w:hAnsi="方正小标宋简体"/>
          <w:sz w:val="44"/>
        </w:rPr>
      </w:pPr>
    </w:p>
    <w:p w:rsidR="00F92F90" w:rsidRDefault="00F92F90">
      <w:pPr>
        <w:spacing w:line="600" w:lineRule="exact"/>
        <w:ind w:firstLineChars="500" w:firstLine="2200"/>
        <w:rPr>
          <w:rFonts w:ascii="方正小标宋简体" w:eastAsia="方正小标宋简体" w:hAnsi="方正小标宋简体"/>
          <w:sz w:val="44"/>
        </w:rPr>
      </w:pPr>
    </w:p>
    <w:p w:rsidR="00F92F90" w:rsidRDefault="00F92F90">
      <w:pPr>
        <w:spacing w:line="600" w:lineRule="exact"/>
        <w:ind w:firstLineChars="500" w:firstLine="2200"/>
        <w:rPr>
          <w:rFonts w:ascii="方正小标宋简体" w:eastAsia="方正小标宋简体" w:hAnsi="方正小标宋简体"/>
          <w:sz w:val="44"/>
        </w:rPr>
      </w:pPr>
    </w:p>
    <w:p w:rsidR="00F92F90" w:rsidRDefault="00F92F90">
      <w:pPr>
        <w:spacing w:line="600" w:lineRule="exact"/>
        <w:ind w:firstLineChars="500" w:firstLine="2200"/>
        <w:rPr>
          <w:rFonts w:ascii="方正小标宋简体" w:eastAsia="方正小标宋简体" w:hAnsi="方正小标宋简体"/>
          <w:sz w:val="44"/>
        </w:rPr>
      </w:pPr>
    </w:p>
    <w:p w:rsidR="00F92F90" w:rsidRDefault="00F92F90">
      <w:pPr>
        <w:spacing w:line="600" w:lineRule="exact"/>
        <w:ind w:firstLineChars="500" w:firstLine="2200"/>
        <w:rPr>
          <w:rFonts w:ascii="方正小标宋简体" w:eastAsia="方正小标宋简体" w:hAnsi="方正小标宋简体"/>
          <w:sz w:val="44"/>
        </w:rPr>
      </w:pPr>
    </w:p>
    <w:p w:rsidR="00F92F90" w:rsidRDefault="00F92F90">
      <w:pPr>
        <w:spacing w:line="600" w:lineRule="exact"/>
        <w:ind w:firstLineChars="500" w:firstLine="2200"/>
        <w:rPr>
          <w:rFonts w:ascii="方正小标宋简体" w:eastAsia="方正小标宋简体" w:hAnsi="方正小标宋简体"/>
          <w:sz w:val="44"/>
        </w:rPr>
      </w:pPr>
    </w:p>
    <w:p w:rsidR="00F92F90" w:rsidRDefault="00F92F90">
      <w:pPr>
        <w:spacing w:line="600" w:lineRule="exact"/>
        <w:ind w:firstLineChars="500" w:firstLine="2200"/>
        <w:rPr>
          <w:rFonts w:ascii="方正小标宋简体" w:eastAsia="方正小标宋简体" w:hAnsi="方正小标宋简体"/>
          <w:sz w:val="44"/>
        </w:rPr>
      </w:pPr>
    </w:p>
    <w:p w:rsidR="00F92F90" w:rsidRDefault="00F92F90">
      <w:pPr>
        <w:spacing w:line="600" w:lineRule="exact"/>
        <w:ind w:firstLineChars="500" w:firstLine="2200"/>
        <w:rPr>
          <w:rFonts w:ascii="方正小标宋简体" w:eastAsia="方正小标宋简体" w:hAnsi="方正小标宋简体"/>
          <w:sz w:val="44"/>
        </w:rPr>
      </w:pPr>
    </w:p>
    <w:p w:rsidR="00F92F90" w:rsidRDefault="00F92F90">
      <w:pPr>
        <w:spacing w:line="600" w:lineRule="exact"/>
        <w:ind w:firstLineChars="500" w:firstLine="2200"/>
        <w:rPr>
          <w:rFonts w:ascii="方正小标宋简体" w:eastAsia="方正小标宋简体" w:hAnsi="方正小标宋简体"/>
          <w:sz w:val="44"/>
        </w:rPr>
      </w:pPr>
    </w:p>
    <w:p w:rsidR="00F92F90" w:rsidRDefault="008B02F0">
      <w:pPr>
        <w:spacing w:line="600" w:lineRule="exact"/>
        <w:ind w:firstLineChars="500" w:firstLine="2200"/>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F92F90" w:rsidRDefault="00F92F90">
      <w:pPr>
        <w:spacing w:line="600" w:lineRule="exact"/>
        <w:ind w:firstLineChars="200" w:firstLine="640"/>
        <w:rPr>
          <w:rFonts w:ascii="仿宋" w:eastAsia="仿宋" w:hAnsi="仿宋"/>
          <w:sz w:val="32"/>
        </w:rPr>
      </w:pPr>
    </w:p>
    <w:p w:rsidR="00F92F90" w:rsidRDefault="008B02F0">
      <w:pPr>
        <w:spacing w:line="600" w:lineRule="exact"/>
        <w:ind w:firstLineChars="200" w:firstLine="643"/>
        <w:rPr>
          <w:rFonts w:ascii="仿宋_GB2312" w:eastAsia="仿宋_GB2312" w:hAnsi="仿宋_GB2312" w:cs="仿宋_GB2312"/>
          <w:sz w:val="32"/>
        </w:rPr>
      </w:pPr>
      <w:r>
        <w:rPr>
          <w:rFonts w:ascii="仿宋" w:eastAsia="仿宋" w:hAnsi="仿宋" w:hint="eastAsia"/>
          <w:b/>
          <w:bCs/>
          <w:sz w:val="32"/>
        </w:rPr>
        <w:t>一、财政拨款收入：</w:t>
      </w:r>
      <w:r>
        <w:rPr>
          <w:rFonts w:ascii="仿宋_GB2312" w:eastAsia="仿宋_GB2312" w:hAnsi="仿宋_GB2312" w:cs="仿宋_GB2312" w:hint="eastAsia"/>
          <w:sz w:val="32"/>
        </w:rPr>
        <w:t>指单位从同级财政部门取得的财政预算资金。</w:t>
      </w:r>
    </w:p>
    <w:p w:rsidR="00F92F90" w:rsidRDefault="008B02F0">
      <w:pPr>
        <w:spacing w:line="600" w:lineRule="exact"/>
        <w:ind w:firstLineChars="200" w:firstLine="643"/>
        <w:rPr>
          <w:rFonts w:ascii="仿宋_GB2312" w:eastAsia="仿宋_GB2312" w:hAnsi="仿宋_GB2312" w:cs="仿宋_GB2312"/>
          <w:sz w:val="32"/>
        </w:rPr>
      </w:pPr>
      <w:r>
        <w:rPr>
          <w:rFonts w:ascii="仿宋" w:eastAsia="仿宋" w:hAnsi="仿宋" w:hint="eastAsia"/>
          <w:b/>
          <w:bCs/>
          <w:sz w:val="32"/>
        </w:rPr>
        <w:t>二、上级补助收入：</w:t>
      </w:r>
      <w:r>
        <w:rPr>
          <w:rFonts w:ascii="仿宋_GB2312" w:eastAsia="仿宋_GB2312" w:hAnsi="仿宋_GB2312" w:cs="仿宋_GB2312" w:hint="eastAsia"/>
          <w:sz w:val="32"/>
        </w:rPr>
        <w:t>指从主管部门和上级单位取得的非财政补助收入。</w:t>
      </w:r>
    </w:p>
    <w:p w:rsidR="00F92F90" w:rsidRDefault="008B02F0">
      <w:pPr>
        <w:autoSpaceDN w:val="0"/>
        <w:spacing w:line="600" w:lineRule="exact"/>
        <w:ind w:firstLineChars="200" w:firstLine="643"/>
        <w:rPr>
          <w:rFonts w:ascii="仿宋_GB2312" w:eastAsia="仿宋_GB2312" w:hAnsi="仿宋_GB2312" w:cs="仿宋_GB2312"/>
          <w:sz w:val="32"/>
        </w:rPr>
      </w:pPr>
      <w:r>
        <w:rPr>
          <w:rFonts w:ascii="仿宋" w:eastAsia="仿宋" w:hAnsi="仿宋" w:hint="eastAsia"/>
          <w:b/>
          <w:bCs/>
          <w:sz w:val="32"/>
        </w:rPr>
        <w:t>三、事业收入：</w:t>
      </w:r>
      <w:r>
        <w:rPr>
          <w:rFonts w:ascii="仿宋_GB2312" w:eastAsia="仿宋_GB2312" w:hAnsi="仿宋_GB2312" w:cs="仿宋_GB2312" w:hint="eastAsia"/>
          <w:sz w:val="32"/>
        </w:rPr>
        <w:t>指事业单位开展专业业务活动及辅助活动取得的收入。</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lastRenderedPageBreak/>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w:t>
      </w:r>
      <w:r>
        <w:rPr>
          <w:rFonts w:ascii="仿宋" w:eastAsia="仿宋" w:hAnsi="仿宋" w:hint="eastAsia"/>
          <w:sz w:val="32"/>
        </w:rPr>
        <w:t>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w:t>
      </w:r>
      <w:r>
        <w:rPr>
          <w:rFonts w:ascii="仿宋" w:eastAsia="仿宋" w:hAnsi="仿宋"/>
          <w:sz w:val="32"/>
        </w:rPr>
        <w:lastRenderedPageBreak/>
        <w:t>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w:t>
      </w:r>
      <w:r>
        <w:rPr>
          <w:rFonts w:ascii="仿宋" w:eastAsia="仿宋" w:hAnsi="仿宋" w:hint="eastAsia"/>
          <w:sz w:val="32"/>
        </w:rPr>
        <w:t>差旅费、会议费、福利费、日常维修费、专用材料及一般设备购置费、办公用房水电费、办公用房取暖费、办公用房物业管理费、公务用车运行维护费以及其他费用。</w:t>
      </w:r>
    </w:p>
    <w:p w:rsidR="00F92F90" w:rsidRDefault="008B02F0">
      <w:pPr>
        <w:autoSpaceDN w:val="0"/>
        <w:spacing w:line="600" w:lineRule="exact"/>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w:t>
      </w:r>
      <w:r>
        <w:rPr>
          <w:rFonts w:ascii="仿宋" w:eastAsia="仿宋" w:hAnsi="仿宋" w:hint="eastAsia"/>
          <w:sz w:val="32"/>
        </w:rPr>
        <w:t>2020</w:t>
      </w:r>
      <w:r>
        <w:rPr>
          <w:rFonts w:ascii="仿宋" w:eastAsia="仿宋" w:hAnsi="仿宋" w:hint="eastAsia"/>
          <w:sz w:val="32"/>
        </w:rPr>
        <w:t>年政府收支分类科目》中的科目说明。</w:t>
      </w:r>
    </w:p>
    <w:sectPr w:rsidR="00F92F90" w:rsidSect="00F92F90">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2F0" w:rsidRDefault="008B02F0" w:rsidP="00F92F90">
      <w:r>
        <w:separator/>
      </w:r>
    </w:p>
  </w:endnote>
  <w:endnote w:type="continuationSeparator" w:id="0">
    <w:p w:rsidR="008B02F0" w:rsidRDefault="008B02F0" w:rsidP="00F92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90" w:rsidRDefault="00F92F90">
    <w:pPr>
      <w:pStyle w:val="a3"/>
      <w:framePr w:wrap="around" w:vAnchor="text" w:hAnchor="margin" w:xAlign="center" w:yAlign="top"/>
    </w:pPr>
    <w:r>
      <w:fldChar w:fldCharType="begin"/>
    </w:r>
    <w:r w:rsidR="008B02F0">
      <w:rPr>
        <w:rStyle w:val="a6"/>
      </w:rPr>
      <w:instrText xml:space="preserve"> PAGE  </w:instrText>
    </w:r>
    <w:r>
      <w:fldChar w:fldCharType="separate"/>
    </w:r>
    <w:r w:rsidR="00C8739F">
      <w:rPr>
        <w:rStyle w:val="a6"/>
        <w:noProof/>
      </w:rPr>
      <w:t>19</w:t>
    </w:r>
    <w:r>
      <w:fldChar w:fldCharType="end"/>
    </w:r>
  </w:p>
  <w:p w:rsidR="00F92F90" w:rsidRDefault="00F92F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2F0" w:rsidRDefault="008B02F0" w:rsidP="00F92F90">
      <w:r>
        <w:separator/>
      </w:r>
    </w:p>
  </w:footnote>
  <w:footnote w:type="continuationSeparator" w:id="0">
    <w:p w:rsidR="008B02F0" w:rsidRDefault="008B02F0" w:rsidP="00F92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530AB"/>
    <w:rsid w:val="00065436"/>
    <w:rsid w:val="000C6C9E"/>
    <w:rsid w:val="000C7C5E"/>
    <w:rsid w:val="000D126F"/>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957B0"/>
    <w:rsid w:val="006019F0"/>
    <w:rsid w:val="00605319"/>
    <w:rsid w:val="00627D58"/>
    <w:rsid w:val="00637CA0"/>
    <w:rsid w:val="006622AB"/>
    <w:rsid w:val="00671AFB"/>
    <w:rsid w:val="006C4338"/>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B02F0"/>
    <w:rsid w:val="008B3E08"/>
    <w:rsid w:val="008B4531"/>
    <w:rsid w:val="008C0D96"/>
    <w:rsid w:val="008D6371"/>
    <w:rsid w:val="008D763A"/>
    <w:rsid w:val="009258DB"/>
    <w:rsid w:val="00941474"/>
    <w:rsid w:val="00954EE9"/>
    <w:rsid w:val="00981DAD"/>
    <w:rsid w:val="009A52CF"/>
    <w:rsid w:val="009B110C"/>
    <w:rsid w:val="009B3942"/>
    <w:rsid w:val="009D0ADD"/>
    <w:rsid w:val="009D6D0B"/>
    <w:rsid w:val="009E4A52"/>
    <w:rsid w:val="009F6DF4"/>
    <w:rsid w:val="00A01381"/>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8739F"/>
    <w:rsid w:val="00C9184F"/>
    <w:rsid w:val="00CB4BDA"/>
    <w:rsid w:val="00CC21C2"/>
    <w:rsid w:val="00CC52B0"/>
    <w:rsid w:val="00CF6185"/>
    <w:rsid w:val="00D107CD"/>
    <w:rsid w:val="00D25237"/>
    <w:rsid w:val="00D277FB"/>
    <w:rsid w:val="00D340C7"/>
    <w:rsid w:val="00D738BC"/>
    <w:rsid w:val="00D73D35"/>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92F90"/>
    <w:rsid w:val="00FB6467"/>
    <w:rsid w:val="01291CF3"/>
    <w:rsid w:val="01AA1551"/>
    <w:rsid w:val="01C17C29"/>
    <w:rsid w:val="01D25F7D"/>
    <w:rsid w:val="02935584"/>
    <w:rsid w:val="031A7489"/>
    <w:rsid w:val="03AF0195"/>
    <w:rsid w:val="03EB5A73"/>
    <w:rsid w:val="045B3430"/>
    <w:rsid w:val="04C216B6"/>
    <w:rsid w:val="051B5087"/>
    <w:rsid w:val="056D7D0D"/>
    <w:rsid w:val="057841DA"/>
    <w:rsid w:val="07BA0FF2"/>
    <w:rsid w:val="09FC0338"/>
    <w:rsid w:val="0A3C6478"/>
    <w:rsid w:val="0A484AF4"/>
    <w:rsid w:val="0D3442BA"/>
    <w:rsid w:val="0DA93E4C"/>
    <w:rsid w:val="0E82019F"/>
    <w:rsid w:val="0E913F8C"/>
    <w:rsid w:val="0EC042D8"/>
    <w:rsid w:val="0FD54E0B"/>
    <w:rsid w:val="109C2046"/>
    <w:rsid w:val="10DE2F25"/>
    <w:rsid w:val="115F0793"/>
    <w:rsid w:val="11E8486E"/>
    <w:rsid w:val="12277E38"/>
    <w:rsid w:val="12A612BB"/>
    <w:rsid w:val="12B83979"/>
    <w:rsid w:val="13C15F23"/>
    <w:rsid w:val="13EE02D8"/>
    <w:rsid w:val="14424B64"/>
    <w:rsid w:val="14446385"/>
    <w:rsid w:val="149A7217"/>
    <w:rsid w:val="15F8297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DFA3281"/>
    <w:rsid w:val="1E1160FD"/>
    <w:rsid w:val="1EA81C47"/>
    <w:rsid w:val="1ED7600F"/>
    <w:rsid w:val="1F7A571D"/>
    <w:rsid w:val="207B346A"/>
    <w:rsid w:val="208A259E"/>
    <w:rsid w:val="209E4DA4"/>
    <w:rsid w:val="20D11C23"/>
    <w:rsid w:val="211B361A"/>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7C0BA4"/>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22A53A8"/>
    <w:rsid w:val="32E55D7E"/>
    <w:rsid w:val="336009CC"/>
    <w:rsid w:val="33B35B66"/>
    <w:rsid w:val="33D2753F"/>
    <w:rsid w:val="33D5291B"/>
    <w:rsid w:val="34B67240"/>
    <w:rsid w:val="34DE5E1D"/>
    <w:rsid w:val="35883EFE"/>
    <w:rsid w:val="35A61CEB"/>
    <w:rsid w:val="36447551"/>
    <w:rsid w:val="368A773C"/>
    <w:rsid w:val="36EE7B2A"/>
    <w:rsid w:val="38D416BA"/>
    <w:rsid w:val="38D66C6D"/>
    <w:rsid w:val="3922614F"/>
    <w:rsid w:val="39723099"/>
    <w:rsid w:val="3A207555"/>
    <w:rsid w:val="3ABA6DAF"/>
    <w:rsid w:val="3B60095D"/>
    <w:rsid w:val="3BF86E47"/>
    <w:rsid w:val="3C1C2D73"/>
    <w:rsid w:val="3CBA7FA6"/>
    <w:rsid w:val="3D561BE0"/>
    <w:rsid w:val="3F847C6B"/>
    <w:rsid w:val="3F8A54A4"/>
    <w:rsid w:val="3FFA71C8"/>
    <w:rsid w:val="404207E8"/>
    <w:rsid w:val="40733C80"/>
    <w:rsid w:val="40B71CA9"/>
    <w:rsid w:val="417267DD"/>
    <w:rsid w:val="41BE4B11"/>
    <w:rsid w:val="42161774"/>
    <w:rsid w:val="4244364D"/>
    <w:rsid w:val="42543E02"/>
    <w:rsid w:val="42812842"/>
    <w:rsid w:val="428629CD"/>
    <w:rsid w:val="42E32929"/>
    <w:rsid w:val="44840D0E"/>
    <w:rsid w:val="44A85C75"/>
    <w:rsid w:val="44C9341E"/>
    <w:rsid w:val="45355366"/>
    <w:rsid w:val="465A44B7"/>
    <w:rsid w:val="46952593"/>
    <w:rsid w:val="46D949EB"/>
    <w:rsid w:val="475F4668"/>
    <w:rsid w:val="47E07977"/>
    <w:rsid w:val="484B52B5"/>
    <w:rsid w:val="48626CF9"/>
    <w:rsid w:val="4A551FA4"/>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4FBD1F59"/>
    <w:rsid w:val="51595B90"/>
    <w:rsid w:val="518C794D"/>
    <w:rsid w:val="524B622E"/>
    <w:rsid w:val="525C2AAA"/>
    <w:rsid w:val="527F60E4"/>
    <w:rsid w:val="52DE564C"/>
    <w:rsid w:val="534C61D3"/>
    <w:rsid w:val="53A9061B"/>
    <w:rsid w:val="53B51A78"/>
    <w:rsid w:val="5433756D"/>
    <w:rsid w:val="544B604C"/>
    <w:rsid w:val="559A68CA"/>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1AF4F74"/>
    <w:rsid w:val="61ED2947"/>
    <w:rsid w:val="63647DB9"/>
    <w:rsid w:val="637C576C"/>
    <w:rsid w:val="639A23F6"/>
    <w:rsid w:val="640259CE"/>
    <w:rsid w:val="64617F46"/>
    <w:rsid w:val="6602758F"/>
    <w:rsid w:val="661A28ED"/>
    <w:rsid w:val="67221F7B"/>
    <w:rsid w:val="67463388"/>
    <w:rsid w:val="675454F2"/>
    <w:rsid w:val="6993314E"/>
    <w:rsid w:val="6A442FBD"/>
    <w:rsid w:val="6A7F1AB1"/>
    <w:rsid w:val="6AE30D66"/>
    <w:rsid w:val="6C252800"/>
    <w:rsid w:val="6C67299F"/>
    <w:rsid w:val="6CC84C24"/>
    <w:rsid w:val="6D202B33"/>
    <w:rsid w:val="6D31535F"/>
    <w:rsid w:val="6D324CEA"/>
    <w:rsid w:val="6D42284E"/>
    <w:rsid w:val="6E5F0718"/>
    <w:rsid w:val="6E700D97"/>
    <w:rsid w:val="6F92352B"/>
    <w:rsid w:val="6FC1378E"/>
    <w:rsid w:val="702E5BFE"/>
    <w:rsid w:val="704065EA"/>
    <w:rsid w:val="709A3939"/>
    <w:rsid w:val="710A330A"/>
    <w:rsid w:val="71117BB3"/>
    <w:rsid w:val="712B0162"/>
    <w:rsid w:val="713D0D36"/>
    <w:rsid w:val="72707695"/>
    <w:rsid w:val="72C759E8"/>
    <w:rsid w:val="73BB3104"/>
    <w:rsid w:val="75371AAF"/>
    <w:rsid w:val="75E90F54"/>
    <w:rsid w:val="76662265"/>
    <w:rsid w:val="76D014C1"/>
    <w:rsid w:val="76E05FD5"/>
    <w:rsid w:val="76EB228A"/>
    <w:rsid w:val="776858E9"/>
    <w:rsid w:val="777504D5"/>
    <w:rsid w:val="78060FB9"/>
    <w:rsid w:val="786027F0"/>
    <w:rsid w:val="79403E9C"/>
    <w:rsid w:val="79865DC4"/>
    <w:rsid w:val="79AB7861"/>
    <w:rsid w:val="79D44C66"/>
    <w:rsid w:val="7AF050DF"/>
    <w:rsid w:val="7BBD7DA4"/>
    <w:rsid w:val="7BD77EDE"/>
    <w:rsid w:val="7BEC3F2B"/>
    <w:rsid w:val="7C31086D"/>
    <w:rsid w:val="7C394457"/>
    <w:rsid w:val="7C4E2AAA"/>
    <w:rsid w:val="7CD44B80"/>
    <w:rsid w:val="7D2A758A"/>
    <w:rsid w:val="7DD7774D"/>
    <w:rsid w:val="7DF5646B"/>
    <w:rsid w:val="7DFC3DAC"/>
    <w:rsid w:val="7F0970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F9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92F90"/>
    <w:pPr>
      <w:tabs>
        <w:tab w:val="center" w:pos="4153"/>
        <w:tab w:val="right" w:pos="8306"/>
      </w:tabs>
      <w:snapToGrid w:val="0"/>
      <w:jc w:val="left"/>
    </w:pPr>
    <w:rPr>
      <w:sz w:val="18"/>
    </w:rPr>
  </w:style>
  <w:style w:type="paragraph" w:styleId="a4">
    <w:name w:val="header"/>
    <w:basedOn w:val="a"/>
    <w:rsid w:val="00F92F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F92F90"/>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F92F90"/>
  </w:style>
  <w:style w:type="character" w:customStyle="1" w:styleId="NewNew">
    <w:name w:val="页码 New New"/>
    <w:basedOn w:val="a0"/>
    <w:qFormat/>
    <w:rsid w:val="00F92F90"/>
  </w:style>
  <w:style w:type="character" w:customStyle="1" w:styleId="NewNewNewNewNew">
    <w:name w:val="页码 New New New New New"/>
    <w:basedOn w:val="a0"/>
    <w:qFormat/>
    <w:rsid w:val="00F92F90"/>
  </w:style>
  <w:style w:type="character" w:customStyle="1" w:styleId="NewNewNewNew">
    <w:name w:val="页码 New New New New"/>
    <w:basedOn w:val="a0"/>
    <w:qFormat/>
    <w:rsid w:val="00F92F90"/>
  </w:style>
  <w:style w:type="character" w:customStyle="1" w:styleId="NewNewNew">
    <w:name w:val="页码 New New New"/>
    <w:basedOn w:val="a0"/>
    <w:qFormat/>
    <w:rsid w:val="00F92F90"/>
  </w:style>
  <w:style w:type="character" w:customStyle="1" w:styleId="New">
    <w:name w:val="页码 New"/>
    <w:basedOn w:val="a0"/>
    <w:qFormat/>
    <w:rsid w:val="00F92F90"/>
  </w:style>
  <w:style w:type="character" w:customStyle="1" w:styleId="NewNewNewNewNewNew">
    <w:name w:val="页码 New New New New New New"/>
    <w:basedOn w:val="a0"/>
    <w:qFormat/>
    <w:rsid w:val="00F92F90"/>
  </w:style>
  <w:style w:type="paragraph" w:customStyle="1" w:styleId="NewNewNewNewNewNewNewNewNewNewNewNewNewNewNewNewNew">
    <w:name w:val="页脚 New New New New New New New New New New New New New New New New New"/>
    <w:basedOn w:val="NewNewNewNewNewNewNewNewNewNewNewNewNewNewNewNewNew0"/>
    <w:qFormat/>
    <w:rsid w:val="00F92F9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F92F90"/>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F92F90"/>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F92F90"/>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F92F90"/>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F92F90"/>
    <w:pPr>
      <w:widowControl w:val="0"/>
      <w:jc w:val="both"/>
    </w:pPr>
    <w:rPr>
      <w:rFonts w:eastAsia="仿宋_GB2312"/>
      <w:kern w:val="2"/>
      <w:sz w:val="32"/>
    </w:rPr>
  </w:style>
  <w:style w:type="paragraph" w:customStyle="1" w:styleId="NewNewNew1">
    <w:name w:val="页眉 New New New"/>
    <w:basedOn w:val="NewNewNew0"/>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F92F90"/>
    <w:pPr>
      <w:widowControl/>
    </w:pPr>
    <w:rPr>
      <w:rFonts w:eastAsia="宋体"/>
      <w:kern w:val="0"/>
      <w:szCs w:val="32"/>
    </w:rPr>
  </w:style>
  <w:style w:type="paragraph" w:customStyle="1" w:styleId="NewNewNewNew0">
    <w:name w:val="正文 New New New New"/>
    <w:qFormat/>
    <w:rsid w:val="00F92F90"/>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F92F90"/>
    <w:pPr>
      <w:tabs>
        <w:tab w:val="center" w:pos="4153"/>
        <w:tab w:val="right" w:pos="8306"/>
      </w:tabs>
      <w:snapToGrid w:val="0"/>
      <w:jc w:val="left"/>
    </w:pPr>
    <w:rPr>
      <w:sz w:val="18"/>
    </w:rPr>
  </w:style>
  <w:style w:type="paragraph" w:customStyle="1" w:styleId="NewNewNew2">
    <w:name w:val="页脚 New New New"/>
    <w:basedOn w:val="NewNewNew0"/>
    <w:qFormat/>
    <w:rsid w:val="00F92F90"/>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F92F90"/>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F92F90"/>
    <w:pPr>
      <w:tabs>
        <w:tab w:val="center" w:pos="4153"/>
        <w:tab w:val="right" w:pos="8306"/>
      </w:tabs>
      <w:snapToGrid w:val="0"/>
      <w:jc w:val="left"/>
    </w:pPr>
    <w:rPr>
      <w:sz w:val="18"/>
      <w:szCs w:val="18"/>
    </w:rPr>
  </w:style>
  <w:style w:type="paragraph" w:customStyle="1" w:styleId="New0">
    <w:name w:val="页眉 New"/>
    <w:basedOn w:val="New1"/>
    <w:qFormat/>
    <w:rsid w:val="00F92F90"/>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F92F90"/>
    <w:pPr>
      <w:widowControl w:val="0"/>
      <w:jc w:val="both"/>
    </w:pPr>
    <w:rPr>
      <w:rFonts w:eastAsia="仿宋_GB2312"/>
      <w:kern w:val="2"/>
      <w:sz w:val="32"/>
    </w:rPr>
  </w:style>
  <w:style w:type="paragraph" w:customStyle="1" w:styleId="NewNewNewNew2">
    <w:name w:val="页眉 New New New New"/>
    <w:basedOn w:val="NewNewNewNew0"/>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F92F9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F92F9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F92F90"/>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F92F90"/>
    <w:pPr>
      <w:tabs>
        <w:tab w:val="center" w:pos="4153"/>
        <w:tab w:val="right" w:pos="8306"/>
      </w:tabs>
      <w:snapToGrid w:val="0"/>
      <w:jc w:val="left"/>
    </w:pPr>
    <w:rPr>
      <w:sz w:val="18"/>
      <w:szCs w:val="18"/>
    </w:rPr>
  </w:style>
  <w:style w:type="paragraph" w:customStyle="1" w:styleId="NewNew0">
    <w:name w:val="正文 New New"/>
    <w:qFormat/>
    <w:rsid w:val="00F92F90"/>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F92F90"/>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F92F90"/>
    <w:pPr>
      <w:tabs>
        <w:tab w:val="center" w:pos="4153"/>
        <w:tab w:val="right" w:pos="8306"/>
      </w:tabs>
      <w:snapToGrid w:val="0"/>
      <w:jc w:val="left"/>
    </w:pPr>
    <w:rPr>
      <w:sz w:val="18"/>
      <w:szCs w:val="18"/>
    </w:rPr>
  </w:style>
  <w:style w:type="paragraph" w:customStyle="1" w:styleId="New2">
    <w:name w:val="页脚 New"/>
    <w:basedOn w:val="New1"/>
    <w:qFormat/>
    <w:rsid w:val="00F92F90"/>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F92F9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F92F90"/>
    <w:pPr>
      <w:tabs>
        <w:tab w:val="center" w:pos="4153"/>
        <w:tab w:val="right" w:pos="8306"/>
      </w:tabs>
      <w:snapToGrid w:val="0"/>
      <w:jc w:val="left"/>
    </w:pPr>
    <w:rPr>
      <w:sz w:val="18"/>
      <w:szCs w:val="18"/>
    </w:rPr>
  </w:style>
  <w:style w:type="paragraph" w:customStyle="1" w:styleId="NewNew1">
    <w:name w:val="页眉 New New"/>
    <w:basedOn w:val="NewNew0"/>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F92F9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F92F90"/>
    <w:pPr>
      <w:tabs>
        <w:tab w:val="center" w:pos="4153"/>
        <w:tab w:val="right" w:pos="8306"/>
      </w:tabs>
      <w:snapToGrid w:val="0"/>
      <w:jc w:val="left"/>
    </w:pPr>
    <w:rPr>
      <w:sz w:val="18"/>
      <w:szCs w:val="18"/>
    </w:rPr>
  </w:style>
  <w:style w:type="paragraph" w:customStyle="1" w:styleId="NewNew2">
    <w:name w:val="页脚 New New"/>
    <w:basedOn w:val="NewNew0"/>
    <w:qFormat/>
    <w:rsid w:val="00F92F9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F92F90"/>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F92F9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F92F90"/>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F92F90"/>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F92F90"/>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F92F90"/>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F92F90"/>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F92F9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F92F90"/>
    <w:pPr>
      <w:tabs>
        <w:tab w:val="center" w:pos="4153"/>
        <w:tab w:val="right" w:pos="8306"/>
      </w:tabs>
      <w:snapToGrid w:val="0"/>
      <w:jc w:val="left"/>
    </w:pPr>
    <w:rPr>
      <w:sz w:val="18"/>
      <w:szCs w:val="18"/>
    </w:rPr>
  </w:style>
  <w:style w:type="paragraph" w:customStyle="1" w:styleId="Char">
    <w:name w:val="Char"/>
    <w:basedOn w:val="a"/>
    <w:qFormat/>
    <w:rsid w:val="00F92F90"/>
    <w:pPr>
      <w:widowControl/>
      <w:spacing w:after="160" w:line="240" w:lineRule="exact"/>
      <w:jc w:val="left"/>
    </w:pPr>
  </w:style>
  <w:style w:type="paragraph" w:customStyle="1" w:styleId="Char1">
    <w:name w:val="Char1"/>
    <w:basedOn w:val="a"/>
    <w:qFormat/>
    <w:rsid w:val="00F92F90"/>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ABCC30-89F4-44DB-9423-97D90338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1230</Words>
  <Characters>7014</Characters>
  <Application>Microsoft Office Word</Application>
  <DocSecurity>0</DocSecurity>
  <Lines>58</Lines>
  <Paragraphs>16</Paragraphs>
  <ScaleCrop>false</ScaleCrop>
  <Company>P R C</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49</cp:revision>
  <cp:lastPrinted>2021-10-14T02:27:00Z</cp:lastPrinted>
  <dcterms:created xsi:type="dcterms:W3CDTF">2019-09-17T03:08:00Z</dcterms:created>
  <dcterms:modified xsi:type="dcterms:W3CDTF">2021-10-20T06:44:00Z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5DF321F0283643EDB5C1989680B2978C</vt:lpwstr>
  </property>
</Properties>
</file>