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BCD" w:rsidRDefault="00D37BCD">
      <w:pPr>
        <w:jc w:val="center"/>
        <w:rPr>
          <w:sz w:val="84"/>
          <w:szCs w:val="84"/>
        </w:rPr>
      </w:pPr>
    </w:p>
    <w:p w:rsidR="00D37BCD" w:rsidRDefault="00D37BCD">
      <w:pPr>
        <w:jc w:val="center"/>
        <w:rPr>
          <w:sz w:val="84"/>
          <w:szCs w:val="84"/>
        </w:rPr>
      </w:pPr>
    </w:p>
    <w:p w:rsidR="00D37BCD" w:rsidRDefault="00D37BCD">
      <w:pPr>
        <w:jc w:val="center"/>
        <w:rPr>
          <w:sz w:val="84"/>
          <w:szCs w:val="84"/>
        </w:rPr>
      </w:pPr>
    </w:p>
    <w:p w:rsidR="00D37BCD" w:rsidRDefault="00562414">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D37BCD" w:rsidRDefault="0056241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长春市双阳区畜牧业管理局决算</w:t>
      </w:r>
    </w:p>
    <w:p w:rsidR="00D37BCD" w:rsidRDefault="00D37BCD">
      <w:pPr>
        <w:jc w:val="center"/>
        <w:rPr>
          <w:rFonts w:ascii="Arial" w:eastAsia="方正小标宋简体" w:hAnsi="Arial" w:cs="Arial"/>
          <w:sz w:val="84"/>
          <w:szCs w:val="84"/>
        </w:rPr>
      </w:pPr>
    </w:p>
    <w:p w:rsidR="00D37BCD" w:rsidRDefault="00D37BCD">
      <w:pPr>
        <w:jc w:val="center"/>
        <w:rPr>
          <w:rFonts w:ascii="Arial" w:eastAsia="方正小标宋简体" w:hAnsi="Arial" w:cs="Arial"/>
          <w:sz w:val="84"/>
          <w:szCs w:val="84"/>
        </w:rPr>
      </w:pPr>
    </w:p>
    <w:p w:rsidR="00D37BCD" w:rsidRDefault="00D37BCD">
      <w:pPr>
        <w:jc w:val="center"/>
        <w:rPr>
          <w:rFonts w:ascii="Arial" w:eastAsia="方正小标宋简体" w:hAnsi="Arial" w:cs="Arial"/>
          <w:sz w:val="84"/>
          <w:szCs w:val="84"/>
        </w:rPr>
      </w:pPr>
    </w:p>
    <w:p w:rsidR="00D37BCD" w:rsidRDefault="00D37BCD">
      <w:pPr>
        <w:jc w:val="center"/>
        <w:rPr>
          <w:rFonts w:ascii="Arial" w:eastAsia="方正小标宋简体" w:hAnsi="Arial" w:cs="Arial"/>
          <w:sz w:val="84"/>
          <w:szCs w:val="84"/>
        </w:rPr>
      </w:pPr>
    </w:p>
    <w:p w:rsidR="00D37BCD" w:rsidRDefault="00562414">
      <w:pPr>
        <w:jc w:val="center"/>
        <w:rPr>
          <w:rFonts w:ascii="仿宋" w:eastAsia="仿宋" w:hAnsi="仿宋"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D37BCD" w:rsidRDefault="00D37BCD">
      <w:pPr>
        <w:jc w:val="center"/>
        <w:rPr>
          <w:rFonts w:ascii="仿宋" w:eastAsia="仿宋" w:hAnsi="仿宋" w:cs="Arial"/>
          <w:sz w:val="44"/>
          <w:szCs w:val="44"/>
        </w:rPr>
      </w:pPr>
    </w:p>
    <w:p w:rsidR="00D37BCD" w:rsidRDefault="00D37BCD">
      <w:pPr>
        <w:jc w:val="center"/>
        <w:rPr>
          <w:rFonts w:ascii="Arial" w:eastAsia="方正小标宋简体" w:hAnsi="Arial" w:cs="Arial"/>
          <w:sz w:val="84"/>
          <w:szCs w:val="84"/>
        </w:rPr>
      </w:pPr>
    </w:p>
    <w:p w:rsidR="00562414" w:rsidRDefault="00562414">
      <w:pPr>
        <w:spacing w:line="520" w:lineRule="exact"/>
        <w:jc w:val="center"/>
        <w:rPr>
          <w:rFonts w:ascii="方正小标宋简体" w:eastAsia="方正小标宋简体" w:hAnsi="方正小标宋简体" w:hint="eastAsia"/>
          <w:sz w:val="44"/>
        </w:rPr>
      </w:pPr>
    </w:p>
    <w:p w:rsidR="00D37BCD" w:rsidRDefault="00562414">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D37BCD" w:rsidRDefault="00D37BCD">
      <w:pPr>
        <w:spacing w:line="520" w:lineRule="exact"/>
        <w:jc w:val="center"/>
        <w:rPr>
          <w:rFonts w:ascii="方正小标宋简体" w:eastAsia="方正小标宋简体" w:hAnsi="方正小标宋简体"/>
          <w:sz w:val="44"/>
        </w:rPr>
      </w:pPr>
    </w:p>
    <w:p w:rsidR="00D37BCD" w:rsidRDefault="00562414">
      <w:pPr>
        <w:spacing w:line="500" w:lineRule="exact"/>
        <w:rPr>
          <w:rFonts w:ascii="黑体" w:eastAsia="黑体" w:hAnsi="黑体"/>
          <w:sz w:val="32"/>
        </w:rPr>
      </w:pPr>
      <w:r>
        <w:rPr>
          <w:rFonts w:ascii="黑体" w:eastAsia="黑体" w:hAnsi="黑体" w:hint="eastAsia"/>
          <w:sz w:val="32"/>
        </w:rPr>
        <w:t>第一部分  部门概况</w:t>
      </w:r>
    </w:p>
    <w:p w:rsidR="00D37BCD" w:rsidRDefault="00562414">
      <w:pPr>
        <w:spacing w:line="500" w:lineRule="exact"/>
        <w:rPr>
          <w:rFonts w:ascii="仿宋" w:eastAsia="仿宋" w:hAnsi="仿宋"/>
          <w:sz w:val="32"/>
        </w:rPr>
      </w:pPr>
      <w:r>
        <w:rPr>
          <w:rFonts w:ascii="仿宋" w:eastAsia="仿宋" w:hAnsi="仿宋" w:hint="eastAsia"/>
          <w:sz w:val="32"/>
        </w:rPr>
        <w:t>一、部门职责</w:t>
      </w:r>
    </w:p>
    <w:p w:rsidR="00D37BCD" w:rsidRDefault="00562414">
      <w:pPr>
        <w:spacing w:line="500" w:lineRule="exact"/>
        <w:rPr>
          <w:rFonts w:ascii="仿宋" w:eastAsia="仿宋" w:hAnsi="仿宋"/>
          <w:sz w:val="32"/>
        </w:rPr>
      </w:pPr>
      <w:r>
        <w:rPr>
          <w:rFonts w:ascii="仿宋" w:eastAsia="仿宋" w:hAnsi="仿宋" w:hint="eastAsia"/>
          <w:sz w:val="32"/>
        </w:rPr>
        <w:t>二、机构设置及部门决算单位构成</w:t>
      </w:r>
    </w:p>
    <w:p w:rsidR="00D37BCD" w:rsidRDefault="00562414">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D37BCD" w:rsidRDefault="00562414">
      <w:pPr>
        <w:spacing w:line="500" w:lineRule="exact"/>
        <w:rPr>
          <w:rFonts w:ascii="仿宋" w:eastAsia="仿宋" w:hAnsi="仿宋"/>
          <w:sz w:val="32"/>
        </w:rPr>
      </w:pPr>
      <w:r>
        <w:rPr>
          <w:rFonts w:ascii="仿宋" w:eastAsia="仿宋" w:hAnsi="仿宋" w:hint="eastAsia"/>
          <w:sz w:val="32"/>
        </w:rPr>
        <w:t>一、收入支出决算总表</w:t>
      </w:r>
    </w:p>
    <w:p w:rsidR="00D37BCD" w:rsidRDefault="00562414">
      <w:pPr>
        <w:spacing w:line="500" w:lineRule="exact"/>
        <w:rPr>
          <w:rFonts w:ascii="仿宋" w:eastAsia="仿宋" w:hAnsi="仿宋"/>
          <w:sz w:val="32"/>
        </w:rPr>
      </w:pPr>
      <w:r>
        <w:rPr>
          <w:rFonts w:ascii="仿宋" w:eastAsia="仿宋" w:hAnsi="仿宋" w:hint="eastAsia"/>
          <w:sz w:val="32"/>
        </w:rPr>
        <w:t>二、收入决算表</w:t>
      </w:r>
    </w:p>
    <w:p w:rsidR="00D37BCD" w:rsidRDefault="00562414">
      <w:pPr>
        <w:spacing w:line="500" w:lineRule="exact"/>
        <w:rPr>
          <w:rFonts w:ascii="仿宋" w:eastAsia="仿宋" w:hAnsi="仿宋"/>
          <w:sz w:val="32"/>
        </w:rPr>
      </w:pPr>
      <w:r>
        <w:rPr>
          <w:rFonts w:ascii="仿宋" w:eastAsia="仿宋" w:hAnsi="仿宋" w:hint="eastAsia"/>
          <w:sz w:val="32"/>
        </w:rPr>
        <w:t>三、支出决算表</w:t>
      </w:r>
    </w:p>
    <w:p w:rsidR="00D37BCD" w:rsidRDefault="00562414">
      <w:pPr>
        <w:spacing w:line="500" w:lineRule="exact"/>
        <w:rPr>
          <w:rFonts w:ascii="仿宋" w:eastAsia="仿宋" w:hAnsi="仿宋"/>
          <w:sz w:val="32"/>
        </w:rPr>
      </w:pPr>
      <w:r>
        <w:rPr>
          <w:rFonts w:ascii="仿宋" w:eastAsia="仿宋" w:hAnsi="仿宋" w:hint="eastAsia"/>
          <w:sz w:val="32"/>
        </w:rPr>
        <w:t>四、财政拨款收入支出决算总表</w:t>
      </w:r>
    </w:p>
    <w:p w:rsidR="00D37BCD" w:rsidRDefault="00562414">
      <w:pPr>
        <w:spacing w:line="500" w:lineRule="exact"/>
        <w:rPr>
          <w:rFonts w:ascii="仿宋" w:eastAsia="仿宋" w:hAnsi="仿宋"/>
          <w:sz w:val="32"/>
        </w:rPr>
      </w:pPr>
      <w:r>
        <w:rPr>
          <w:rFonts w:ascii="仿宋" w:eastAsia="仿宋" w:hAnsi="仿宋" w:hint="eastAsia"/>
          <w:sz w:val="32"/>
        </w:rPr>
        <w:t>五、一般公共预算财政拨款支出决算表</w:t>
      </w:r>
    </w:p>
    <w:p w:rsidR="00D37BCD" w:rsidRDefault="00562414">
      <w:pPr>
        <w:spacing w:line="500" w:lineRule="exact"/>
        <w:rPr>
          <w:rFonts w:ascii="仿宋" w:eastAsia="仿宋" w:hAnsi="仿宋"/>
          <w:sz w:val="32"/>
        </w:rPr>
      </w:pPr>
      <w:r>
        <w:rPr>
          <w:rFonts w:ascii="仿宋" w:eastAsia="仿宋" w:hAnsi="仿宋" w:hint="eastAsia"/>
          <w:sz w:val="32"/>
        </w:rPr>
        <w:t>六、一般公共预算财政拨款基本支出决算表</w:t>
      </w:r>
    </w:p>
    <w:p w:rsidR="00D37BCD" w:rsidRDefault="00562414">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D37BCD" w:rsidRDefault="00562414">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D37BCD" w:rsidRDefault="00562414">
      <w:pPr>
        <w:spacing w:line="500" w:lineRule="exact"/>
        <w:rPr>
          <w:rFonts w:ascii="仿宋" w:eastAsia="仿宋" w:hAnsi="仿宋"/>
          <w:sz w:val="32"/>
        </w:rPr>
      </w:pPr>
      <w:r>
        <w:rPr>
          <w:rFonts w:ascii="仿宋" w:eastAsia="仿宋" w:hAnsi="仿宋" w:hint="eastAsia"/>
          <w:sz w:val="32"/>
        </w:rPr>
        <w:t>九、部门预算项目支出绩效自评表</w:t>
      </w:r>
    </w:p>
    <w:p w:rsidR="00D37BCD" w:rsidRDefault="00562414">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D37BCD" w:rsidRDefault="00562414">
      <w:pPr>
        <w:spacing w:line="500" w:lineRule="exact"/>
        <w:rPr>
          <w:rFonts w:ascii="仿宋" w:eastAsia="仿宋" w:hAnsi="仿宋"/>
          <w:sz w:val="32"/>
        </w:rPr>
      </w:pPr>
      <w:r>
        <w:rPr>
          <w:rFonts w:ascii="仿宋" w:eastAsia="仿宋" w:hAnsi="仿宋" w:hint="eastAsia"/>
          <w:sz w:val="32"/>
        </w:rPr>
        <w:t>一、收入支出决算总体情况说明</w:t>
      </w:r>
    </w:p>
    <w:p w:rsidR="00D37BCD" w:rsidRDefault="00562414">
      <w:pPr>
        <w:spacing w:line="500" w:lineRule="exact"/>
        <w:rPr>
          <w:rFonts w:ascii="仿宋" w:eastAsia="仿宋" w:hAnsi="仿宋"/>
          <w:sz w:val="32"/>
        </w:rPr>
      </w:pPr>
      <w:r>
        <w:rPr>
          <w:rFonts w:ascii="仿宋" w:eastAsia="仿宋" w:hAnsi="仿宋" w:hint="eastAsia"/>
          <w:sz w:val="32"/>
        </w:rPr>
        <w:t>二、收入决算情况说明</w:t>
      </w:r>
    </w:p>
    <w:p w:rsidR="00D37BCD" w:rsidRDefault="00562414">
      <w:pPr>
        <w:spacing w:line="500" w:lineRule="exact"/>
        <w:rPr>
          <w:rFonts w:ascii="仿宋" w:eastAsia="仿宋" w:hAnsi="仿宋"/>
          <w:sz w:val="32"/>
        </w:rPr>
      </w:pPr>
      <w:r>
        <w:rPr>
          <w:rFonts w:ascii="仿宋" w:eastAsia="仿宋" w:hAnsi="仿宋" w:hint="eastAsia"/>
          <w:sz w:val="32"/>
        </w:rPr>
        <w:t>三、支出决算情况说明</w:t>
      </w:r>
    </w:p>
    <w:p w:rsidR="00D37BCD" w:rsidRDefault="00562414">
      <w:pPr>
        <w:spacing w:line="500" w:lineRule="exact"/>
        <w:rPr>
          <w:rFonts w:ascii="仿宋" w:eastAsia="仿宋" w:hAnsi="仿宋"/>
          <w:sz w:val="32"/>
        </w:rPr>
      </w:pPr>
      <w:r>
        <w:rPr>
          <w:rFonts w:ascii="仿宋" w:eastAsia="仿宋" w:hAnsi="仿宋" w:hint="eastAsia"/>
          <w:sz w:val="32"/>
        </w:rPr>
        <w:t>四、财政拨款收入支出决算总体情况说明</w:t>
      </w:r>
    </w:p>
    <w:p w:rsidR="00D37BCD" w:rsidRDefault="00562414">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D37BCD" w:rsidRDefault="00562414">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D37BCD" w:rsidRDefault="00562414">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D37BCD" w:rsidRDefault="00562414">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D37BCD" w:rsidRDefault="00562414">
      <w:pPr>
        <w:spacing w:line="500" w:lineRule="exact"/>
        <w:rPr>
          <w:rFonts w:ascii="仿宋" w:eastAsia="仿宋" w:hAnsi="仿宋"/>
          <w:sz w:val="32"/>
        </w:rPr>
      </w:pPr>
      <w:r>
        <w:rPr>
          <w:rFonts w:ascii="仿宋" w:eastAsia="仿宋" w:hAnsi="仿宋" w:hint="eastAsia"/>
          <w:sz w:val="32"/>
        </w:rPr>
        <w:t>九、预算绩效管理情况说明</w:t>
      </w:r>
    </w:p>
    <w:p w:rsidR="00D37BCD" w:rsidRDefault="00562414">
      <w:pPr>
        <w:spacing w:line="500" w:lineRule="exact"/>
        <w:rPr>
          <w:rFonts w:ascii="仿宋" w:eastAsia="仿宋" w:hAnsi="仿宋"/>
          <w:sz w:val="32"/>
        </w:rPr>
      </w:pPr>
      <w:r>
        <w:rPr>
          <w:rFonts w:ascii="仿宋" w:eastAsia="仿宋" w:hAnsi="仿宋" w:hint="eastAsia"/>
          <w:sz w:val="32"/>
        </w:rPr>
        <w:t>十、其他重要事项情况说明</w:t>
      </w:r>
    </w:p>
    <w:p w:rsidR="00D37BCD" w:rsidRDefault="00562414">
      <w:pPr>
        <w:spacing w:line="500" w:lineRule="exact"/>
        <w:rPr>
          <w:rFonts w:ascii="黑体" w:eastAsia="黑体" w:hAnsi="黑体"/>
          <w:sz w:val="32"/>
          <w:szCs w:val="32"/>
        </w:rPr>
      </w:pPr>
      <w:r>
        <w:rPr>
          <w:rFonts w:ascii="黑体" w:eastAsia="黑体" w:hAnsi="黑体" w:hint="eastAsia"/>
          <w:sz w:val="32"/>
        </w:rPr>
        <w:t>第四部分  名词解释</w:t>
      </w:r>
    </w:p>
    <w:p w:rsidR="00D37BCD" w:rsidRDefault="0056241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D37BCD" w:rsidRDefault="00D37BCD">
      <w:pPr>
        <w:jc w:val="center"/>
        <w:rPr>
          <w:rFonts w:ascii="黑体" w:eastAsia="黑体" w:hAnsi="黑体"/>
          <w:sz w:val="32"/>
        </w:rPr>
      </w:pPr>
    </w:p>
    <w:p w:rsidR="00D37BCD" w:rsidRDefault="00562414">
      <w:pPr>
        <w:rPr>
          <w:rFonts w:ascii="黑体" w:eastAsia="黑体" w:hAnsi="黑体"/>
          <w:sz w:val="32"/>
        </w:rPr>
      </w:pPr>
      <w:r>
        <w:rPr>
          <w:rFonts w:ascii="黑体" w:eastAsia="黑体" w:hAnsi="黑体" w:hint="eastAsia"/>
          <w:sz w:val="32"/>
        </w:rPr>
        <w:t xml:space="preserve">    一、部门职能</w:t>
      </w:r>
    </w:p>
    <w:p w:rsidR="00D37BCD" w:rsidRDefault="00562414">
      <w:pPr>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贯彻执行党的政府有关发展畜牧业的方针、政策、法规，指导畜牧业生产，负责畜禽防疫、动物及其产品的检疫；负责兽医医改、兽药药政、药检管理工作；负责畜牧、兽医、兽药工作的行业管理和畜牧业产品的质量管理；负责畜牧业其他项目的审核、论证、申报工作；研究制定畜牧业科技、教育、技术推广规划；指导协调畜牧业服务体系建设；指导畜牧业生产、加工、供销体质改革工作；负责对本地区的畜牧业疾病防控，及疫情上报监控。</w:t>
      </w:r>
    </w:p>
    <w:p w:rsidR="00D37BCD" w:rsidRDefault="00562414">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D37BCD" w:rsidRDefault="00562414">
      <w:pPr>
        <w:pStyle w:val="a5"/>
        <w:shd w:val="clear" w:color="auto" w:fill="FFFFFF"/>
        <w:spacing w:before="0" w:beforeAutospacing="0" w:after="0" w:afterAutospacing="0" w:line="520" w:lineRule="exact"/>
        <w:ind w:firstLineChars="200" w:firstLine="640"/>
        <w:rPr>
          <w:rFonts w:ascii="仿宋" w:eastAsia="仿宋" w:hAnsi="仿宋"/>
          <w:kern w:val="2"/>
          <w:sz w:val="32"/>
          <w:szCs w:val="32"/>
        </w:rPr>
      </w:pPr>
      <w:r>
        <w:rPr>
          <w:rFonts w:ascii="仿宋" w:eastAsia="仿宋" w:hAnsi="仿宋" w:hint="eastAsia"/>
          <w:sz w:val="32"/>
          <w:szCs w:val="32"/>
        </w:rPr>
        <w:t>长春市双阳区畜牧业管理局包括局内设服务中心一个、区直站办所五个。</w:t>
      </w:r>
    </w:p>
    <w:p w:rsidR="00D37BCD" w:rsidRDefault="00562414">
      <w:pPr>
        <w:spacing w:line="520" w:lineRule="exact"/>
        <w:ind w:firstLineChars="200" w:firstLine="640"/>
        <w:rPr>
          <w:rFonts w:ascii="仿宋" w:eastAsia="仿宋" w:hAnsi="仿宋" w:cs="宋体"/>
          <w:sz w:val="32"/>
        </w:rPr>
      </w:pPr>
      <w:r>
        <w:rPr>
          <w:rFonts w:ascii="仿宋" w:eastAsia="仿宋" w:hAnsi="仿宋" w:cs="宋体" w:hint="eastAsia"/>
          <w:sz w:val="32"/>
        </w:rPr>
        <w:t>纳入长春市双阳区畜牧业管理局2020年度部门决算编制范围的单位包括：</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长春市双阳区畜牧业管理局本级</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长春市双阳区畜牧服务中心</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长春市双阳区动物疫病预防控制中心</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长春市双阳区动物检疫站</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长春市双阳区畜牧总站</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长春市双阳区兽药鉰料监督检验所</w:t>
      </w:r>
    </w:p>
    <w:p w:rsidR="00D37BCD" w:rsidRDefault="00562414">
      <w:pPr>
        <w:numPr>
          <w:ilvl w:val="0"/>
          <w:numId w:val="2"/>
        </w:numPr>
        <w:spacing w:line="520" w:lineRule="exact"/>
        <w:rPr>
          <w:rFonts w:ascii="仿宋" w:eastAsia="仿宋" w:hAnsi="仿宋" w:cs="宋体"/>
          <w:sz w:val="32"/>
        </w:rPr>
      </w:pPr>
      <w:r>
        <w:rPr>
          <w:rFonts w:ascii="仿宋" w:eastAsia="仿宋" w:hAnsi="仿宋" w:cs="宋体" w:hint="eastAsia"/>
          <w:sz w:val="32"/>
        </w:rPr>
        <w:t>长春市双阳区动物卫生监督所</w:t>
      </w:r>
    </w:p>
    <w:p w:rsidR="00D37BCD" w:rsidRDefault="00562414">
      <w:pPr>
        <w:spacing w:line="520" w:lineRule="exact"/>
        <w:ind w:firstLineChars="200" w:firstLine="640"/>
        <w:sectPr w:rsidR="00D37BCD">
          <w:footerReference w:type="default" r:id="rId9"/>
          <w:pgSz w:w="11906" w:h="16838"/>
          <w:pgMar w:top="1440" w:right="1797" w:bottom="1440" w:left="1797" w:header="851" w:footer="992" w:gutter="0"/>
          <w:cols w:space="720"/>
          <w:docGrid w:type="lines" w:linePitch="312"/>
        </w:sectPr>
      </w:pPr>
      <w:r>
        <w:rPr>
          <w:rFonts w:ascii="仿宋" w:eastAsia="仿宋" w:hAnsi="仿宋" w:cs="宋体" w:hint="eastAsia"/>
          <w:sz w:val="32"/>
        </w:rPr>
        <w:t>2020年末实有人员253人，其中：在职人员153人，离退休人员100。</w:t>
      </w:r>
    </w:p>
    <w:p w:rsidR="00D37BCD" w:rsidRDefault="0056241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D37BCD" w:rsidRDefault="00562414">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D37BCD">
        <w:trPr>
          <w:trHeight w:val="360"/>
        </w:trPr>
        <w:tc>
          <w:tcPr>
            <w:tcW w:w="9142" w:type="dxa"/>
            <w:gridSpan w:val="5"/>
            <w:tcBorders>
              <w:top w:val="nil"/>
              <w:left w:val="nil"/>
              <w:bottom w:val="nil"/>
              <w:right w:val="nil"/>
            </w:tcBorders>
            <w:shd w:val="clear" w:color="auto" w:fill="auto"/>
            <w:noWrap/>
            <w:vAlign w:val="center"/>
          </w:tcPr>
          <w:p w:rsidR="00D37BCD" w:rsidRDefault="00562414">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D37BCD">
        <w:trPr>
          <w:trHeight w:val="317"/>
        </w:trPr>
        <w:tc>
          <w:tcPr>
            <w:tcW w:w="2662" w:type="dxa"/>
            <w:tcBorders>
              <w:top w:val="nil"/>
              <w:left w:val="nil"/>
              <w:bottom w:val="nil"/>
              <w:right w:val="nil"/>
            </w:tcBorders>
            <w:shd w:val="clear" w:color="auto" w:fill="FFFFFF"/>
            <w:noWrap/>
            <w:vAlign w:val="center"/>
          </w:tcPr>
          <w:p w:rsidR="00D37BCD" w:rsidRDefault="0056241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D37BCD" w:rsidRDefault="0056241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D37BCD">
        <w:trPr>
          <w:trHeight w:val="293"/>
        </w:trPr>
        <w:tc>
          <w:tcPr>
            <w:tcW w:w="2662" w:type="dxa"/>
            <w:tcBorders>
              <w:top w:val="nil"/>
              <w:left w:val="nil"/>
              <w:bottom w:val="nil"/>
              <w:right w:val="nil"/>
            </w:tcBorders>
            <w:shd w:val="clear" w:color="auto" w:fill="FFFFFF"/>
            <w:noWrap/>
            <w:vAlign w:val="center"/>
          </w:tcPr>
          <w:p w:rsidR="00D37BCD" w:rsidRDefault="00D37BCD">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D37BCD" w:rsidRDefault="0056241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D37BCD">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支出</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决算数</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3120.42　</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1.24</w:t>
            </w: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269.8</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3751.9</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3121.66　</w:t>
            </w: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bCs/>
                <w:kern w:val="0"/>
                <w:sz w:val="20"/>
              </w:rPr>
            </w:pPr>
            <w:r>
              <w:rPr>
                <w:rFonts w:ascii="宋体" w:hAnsi="宋体" w:cs="宋体" w:hint="eastAsia"/>
                <w:kern w:val="0"/>
                <w:sz w:val="20"/>
              </w:rPr>
              <w:t>4021.7</w:t>
            </w:r>
            <w:r>
              <w:rPr>
                <w:rFonts w:ascii="宋体" w:hAnsi="宋体" w:cs="宋体" w:hint="eastAsia"/>
                <w:bCs/>
                <w:kern w:val="0"/>
                <w:sz w:val="20"/>
              </w:rPr>
              <w:t xml:space="preserve">　</w:t>
            </w:r>
          </w:p>
        </w:tc>
      </w:tr>
      <w:tr w:rsidR="00D37BCD">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color w:val="000000"/>
                <w:sz w:val="22"/>
                <w:szCs w:val="22"/>
              </w:rPr>
            </w:pPr>
            <w:r>
              <w:rPr>
                <w:rFonts w:ascii="宋体" w:hAnsi="宋体" w:cs="宋体" w:hint="eastAsia"/>
                <w:color w:val="000000"/>
                <w:kern w:val="0"/>
                <w:sz w:val="20"/>
                <w:lang/>
              </w:rPr>
              <w:t>0.05</w:t>
            </w:r>
          </w:p>
        </w:tc>
      </w:tr>
      <w:tr w:rsidR="00D37BC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1859.46　</w:t>
            </w:r>
          </w:p>
        </w:tc>
        <w:tc>
          <w:tcPr>
            <w:tcW w:w="28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959.36　</w:t>
            </w:r>
          </w:p>
        </w:tc>
      </w:tr>
      <w:tr w:rsidR="00D37BCD">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D37BCD" w:rsidRDefault="00562414">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4981.12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D37BCD" w:rsidRDefault="00562414">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D37BCD" w:rsidRDefault="00562414">
            <w:pPr>
              <w:widowControl/>
              <w:jc w:val="right"/>
              <w:rPr>
                <w:rFonts w:ascii="宋体" w:hAnsi="宋体" w:cs="宋体"/>
                <w:bCs/>
                <w:kern w:val="0"/>
                <w:sz w:val="20"/>
              </w:rPr>
            </w:pPr>
            <w:r>
              <w:rPr>
                <w:rFonts w:ascii="宋体" w:hAnsi="宋体" w:cs="宋体" w:hint="eastAsia"/>
                <w:kern w:val="0"/>
                <w:sz w:val="20"/>
              </w:rPr>
              <w:t>4981.12</w:t>
            </w:r>
            <w:r>
              <w:rPr>
                <w:rFonts w:ascii="宋体" w:hAnsi="宋体" w:cs="宋体" w:hint="eastAsia"/>
                <w:bCs/>
                <w:kern w:val="0"/>
                <w:sz w:val="20"/>
              </w:rPr>
              <w:t xml:space="preserve">　</w:t>
            </w:r>
          </w:p>
        </w:tc>
      </w:tr>
      <w:tr w:rsidR="00D37BCD">
        <w:trPr>
          <w:trHeight w:val="585"/>
        </w:trPr>
        <w:tc>
          <w:tcPr>
            <w:tcW w:w="9142" w:type="dxa"/>
            <w:gridSpan w:val="5"/>
            <w:tcBorders>
              <w:top w:val="single" w:sz="8" w:space="0" w:color="auto"/>
              <w:left w:val="nil"/>
              <w:bottom w:val="nil"/>
              <w:right w:val="nil"/>
            </w:tcBorders>
            <w:shd w:val="clear" w:color="auto" w:fill="auto"/>
            <w:vAlign w:val="center"/>
          </w:tcPr>
          <w:p w:rsidR="00D37BCD" w:rsidRDefault="00562414">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D37BCD" w:rsidRDefault="00562414">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D37BCD" w:rsidRDefault="00D37BCD">
      <w:pPr>
        <w:rPr>
          <w:rFonts w:ascii="黑体" w:eastAsia="黑体" w:hAnsi="黑体"/>
          <w:sz w:val="32"/>
        </w:rPr>
        <w:sectPr w:rsidR="00D37BCD">
          <w:pgSz w:w="11906" w:h="16838"/>
          <w:pgMar w:top="1440" w:right="1797" w:bottom="1440" w:left="1797" w:header="851" w:footer="992" w:gutter="0"/>
          <w:cols w:space="720"/>
          <w:docGrid w:type="linesAndChars" w:linePitch="312"/>
        </w:sectPr>
      </w:pPr>
    </w:p>
    <w:p w:rsidR="00D37BCD" w:rsidRDefault="00562414">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D37BCD">
        <w:trPr>
          <w:trHeight w:val="405"/>
        </w:trPr>
        <w:tc>
          <w:tcPr>
            <w:tcW w:w="14055" w:type="dxa"/>
            <w:gridSpan w:val="11"/>
            <w:tcBorders>
              <w:top w:val="nil"/>
              <w:left w:val="nil"/>
              <w:bottom w:val="nil"/>
              <w:right w:val="nil"/>
            </w:tcBorders>
            <w:shd w:val="clear" w:color="auto" w:fill="auto"/>
            <w:noWrap/>
            <w:vAlign w:val="center"/>
          </w:tcPr>
          <w:p w:rsidR="00D37BCD" w:rsidRDefault="0056241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D37BCD">
        <w:trPr>
          <w:trHeight w:val="285"/>
        </w:trPr>
        <w:tc>
          <w:tcPr>
            <w:tcW w:w="315"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D37BCD">
        <w:trPr>
          <w:trHeight w:val="285"/>
        </w:trPr>
        <w:tc>
          <w:tcPr>
            <w:tcW w:w="1095" w:type="dxa"/>
            <w:gridSpan w:val="2"/>
            <w:tcBorders>
              <w:top w:val="nil"/>
              <w:left w:val="nil"/>
              <w:bottom w:val="nil"/>
              <w:right w:val="nil"/>
            </w:tcBorders>
            <w:shd w:val="clear" w:color="auto" w:fill="FFFFFF"/>
            <w:noWrap/>
            <w:vAlign w:val="center"/>
          </w:tcPr>
          <w:p w:rsidR="00D37BCD" w:rsidRDefault="00D37BCD">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D37BCD" w:rsidRDefault="0056241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7BCD">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D37BC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D37BCD" w:rsidRDefault="00D37BCD">
            <w:pPr>
              <w:widowControl/>
              <w:jc w:val="left"/>
              <w:rPr>
                <w:rFonts w:ascii="宋体" w:hAnsi="宋体" w:cs="宋体"/>
                <w:kern w:val="0"/>
                <w:sz w:val="24"/>
                <w:szCs w:val="24"/>
              </w:rPr>
            </w:pPr>
          </w:p>
        </w:tc>
      </w:tr>
      <w:tr w:rsidR="00D37BC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D37BCD" w:rsidRDefault="00D37BCD">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D37BCD" w:rsidRDefault="00D37BCD">
            <w:pPr>
              <w:widowControl/>
              <w:jc w:val="left"/>
              <w:rPr>
                <w:rFonts w:ascii="宋体" w:hAnsi="宋体" w:cs="宋体"/>
                <w:kern w:val="0"/>
                <w:sz w:val="24"/>
                <w:szCs w:val="24"/>
              </w:rPr>
            </w:pPr>
          </w:p>
        </w:tc>
      </w:tr>
      <w:tr w:rsidR="00D37BCD">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7</w:t>
            </w:r>
          </w:p>
        </w:tc>
      </w:tr>
      <w:tr w:rsidR="00D37BCD">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3121.66　</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3120.42　</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1.24　</w:t>
            </w: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3121.66　</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3120.42</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1.24　</w:t>
            </w: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3121.66　</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3120.42</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1.24　</w:t>
            </w: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2130101</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230.7　</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230.49</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0.21　</w:t>
            </w: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2130104</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事业运行</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1670.87　</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1669.85　</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1.02　</w:t>
            </w: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2130106</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科技转化与推广服务</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576</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576</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2130108</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病虫害控制</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484.13</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484.13</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2130109</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农产品质量安全</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33</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33</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126.95</w:t>
            </w:r>
          </w:p>
        </w:tc>
        <w:tc>
          <w:tcPr>
            <w:tcW w:w="1843"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0"/>
              </w:rPr>
            </w:pPr>
            <w:r>
              <w:rPr>
                <w:rFonts w:ascii="宋体" w:hAnsi="宋体" w:cs="宋体" w:hint="eastAsia"/>
                <w:kern w:val="0"/>
                <w:sz w:val="20"/>
              </w:rPr>
              <w:t>126.95</w:t>
            </w:r>
          </w:p>
        </w:tc>
        <w:tc>
          <w:tcPr>
            <w:tcW w:w="170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7BCD" w:rsidRDefault="00D37BCD">
            <w:pPr>
              <w:widowControl/>
              <w:jc w:val="right"/>
              <w:rPr>
                <w:rFonts w:ascii="宋体" w:hAnsi="宋体" w:cs="宋体"/>
                <w:kern w:val="0"/>
                <w:sz w:val="20"/>
              </w:rPr>
            </w:pPr>
          </w:p>
        </w:tc>
      </w:tr>
      <w:tr w:rsidR="00D37BCD">
        <w:trPr>
          <w:trHeight w:val="615"/>
        </w:trPr>
        <w:tc>
          <w:tcPr>
            <w:tcW w:w="14055" w:type="dxa"/>
            <w:gridSpan w:val="11"/>
            <w:tcBorders>
              <w:top w:val="single" w:sz="8" w:space="0" w:color="auto"/>
              <w:left w:val="nil"/>
              <w:bottom w:val="nil"/>
              <w:right w:val="nil"/>
            </w:tcBorders>
            <w:shd w:val="clear" w:color="auto" w:fill="auto"/>
            <w:vAlign w:val="center"/>
          </w:tcPr>
          <w:p w:rsidR="00D37BCD" w:rsidRDefault="00562414">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D37BCD" w:rsidRDefault="0056241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D37BCD">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D37BCD" w:rsidRDefault="0056241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D37BCD">
        <w:trPr>
          <w:trHeight w:val="285"/>
        </w:trPr>
        <w:tc>
          <w:tcPr>
            <w:tcW w:w="735"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D37BCD">
        <w:trPr>
          <w:trHeight w:val="285"/>
        </w:trPr>
        <w:tc>
          <w:tcPr>
            <w:tcW w:w="735" w:type="dxa"/>
            <w:tcBorders>
              <w:top w:val="nil"/>
              <w:left w:val="nil"/>
              <w:bottom w:val="nil"/>
              <w:right w:val="nil"/>
            </w:tcBorders>
            <w:shd w:val="clear" w:color="auto" w:fill="FFFFFF"/>
            <w:noWrap/>
            <w:vAlign w:val="center"/>
          </w:tcPr>
          <w:p w:rsidR="00D37BCD" w:rsidRDefault="00D37BC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D37BCD" w:rsidRDefault="0056241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D37BCD">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D37BCD">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D37BCD" w:rsidRDefault="00D37BC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D37BCD" w:rsidRDefault="00D37BC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D37BCD" w:rsidRDefault="00D37BCD">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D37BCD" w:rsidRDefault="00D37BCD">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D37BCD" w:rsidRDefault="00D37BCD">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D37BCD" w:rsidRDefault="00D37BCD">
            <w:pPr>
              <w:widowControl/>
              <w:jc w:val="left"/>
              <w:rPr>
                <w:rFonts w:ascii="宋体" w:hAnsi="宋体" w:cs="宋体"/>
                <w:kern w:val="0"/>
                <w:sz w:val="24"/>
                <w:szCs w:val="24"/>
              </w:rPr>
            </w:pPr>
          </w:p>
        </w:tc>
      </w:tr>
      <w:tr w:rsidR="00D37BCD">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6</w:t>
            </w:r>
          </w:p>
        </w:tc>
      </w:tr>
      <w:tr w:rsidR="00D37BCD">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4,021.70</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1,822.75</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2,198.95</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21205</w:t>
            </w:r>
          </w:p>
        </w:tc>
        <w:tc>
          <w:tcPr>
            <w:tcW w:w="2709"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城乡社区环境卫生</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2120501</w:t>
            </w:r>
          </w:p>
        </w:tc>
        <w:tc>
          <w:tcPr>
            <w:tcW w:w="2709"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highlight w:val="yellow"/>
              </w:rPr>
            </w:pPr>
            <w:r>
              <w:rPr>
                <w:rFonts w:ascii="宋体" w:hAnsi="宋体" w:cs="宋体" w:hint="eastAsia"/>
                <w:color w:val="000000"/>
                <w:kern w:val="0"/>
                <w:sz w:val="22"/>
                <w:szCs w:val="22"/>
                <w:lang/>
              </w:rPr>
              <w:t xml:space="preserve">  城乡社区环境卫生</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3,751.90</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1,822.75</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1,929.15</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农业农村</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3,741.54</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1,822.75</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1,918.79</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218.80</w:t>
            </w:r>
          </w:p>
        </w:tc>
        <w:tc>
          <w:tcPr>
            <w:tcW w:w="2127" w:type="dxa"/>
            <w:gridSpan w:val="3"/>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218.80</w:t>
            </w:r>
          </w:p>
        </w:tc>
        <w:tc>
          <w:tcPr>
            <w:tcW w:w="212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2130104</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事业运行</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1,603.95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1,603.95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2130106</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科技转化与推广服务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250.00</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250.00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2130108</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病虫害控制</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709.22</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709.22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2130109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农产品质量安全</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14.00</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14.00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2130122</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农业生产发展</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360.00</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360.00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2130199</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其他农业农村支出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585.57</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585.57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21308</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普惠金融发展支出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2130803</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农业保险保费补贴</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bl>
    <w:p w:rsidR="00D37BCD" w:rsidRDefault="00562414">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D37BCD" w:rsidRDefault="00562414">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D37BCD">
        <w:trPr>
          <w:trHeight w:val="360"/>
        </w:trPr>
        <w:tc>
          <w:tcPr>
            <w:tcW w:w="13875" w:type="dxa"/>
            <w:gridSpan w:val="10"/>
            <w:tcBorders>
              <w:top w:val="nil"/>
              <w:left w:val="nil"/>
              <w:bottom w:val="nil"/>
              <w:right w:val="nil"/>
            </w:tcBorders>
            <w:shd w:val="clear" w:color="auto" w:fill="auto"/>
            <w:noWrap/>
            <w:vAlign w:val="center"/>
          </w:tcPr>
          <w:p w:rsidR="00D37BCD" w:rsidRDefault="00562414">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D37BCD">
        <w:trPr>
          <w:trHeight w:val="199"/>
        </w:trPr>
        <w:tc>
          <w:tcPr>
            <w:tcW w:w="3255"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D37BCD">
        <w:trPr>
          <w:trHeight w:val="300"/>
        </w:trPr>
        <w:tc>
          <w:tcPr>
            <w:tcW w:w="3255" w:type="dxa"/>
            <w:tcBorders>
              <w:top w:val="nil"/>
              <w:left w:val="nil"/>
              <w:bottom w:val="nil"/>
              <w:right w:val="nil"/>
            </w:tcBorders>
            <w:shd w:val="clear" w:color="auto" w:fill="FFFFFF"/>
            <w:noWrap/>
            <w:vAlign w:val="center"/>
          </w:tcPr>
          <w:p w:rsidR="00D37BCD" w:rsidRDefault="00D37BCD">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D37BCD">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支出</w:t>
            </w:r>
          </w:p>
        </w:tc>
      </w:tr>
      <w:tr w:rsidR="00D37BCD">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D37BCD">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3120.42　</w:t>
            </w:r>
          </w:p>
        </w:tc>
        <w:tc>
          <w:tcPr>
            <w:tcW w:w="3060"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2"/>
                <w:szCs w:val="22"/>
              </w:rPr>
            </w:pPr>
            <w:r>
              <w:rPr>
                <w:rFonts w:ascii="宋体" w:hAnsi="宋体" w:cs="宋体" w:hint="eastAsia"/>
                <w:color w:val="000000"/>
                <w:kern w:val="0"/>
                <w:sz w:val="22"/>
                <w:szCs w:val="22"/>
                <w:lang/>
              </w:rPr>
              <w:t>十一、城乡社区支出</w:t>
            </w:r>
          </w:p>
        </w:tc>
        <w:tc>
          <w:tcPr>
            <w:tcW w:w="1980" w:type="dxa"/>
            <w:gridSpan w:val="3"/>
            <w:tcBorders>
              <w:top w:val="nil"/>
              <w:left w:val="nil"/>
              <w:bottom w:val="single" w:sz="4" w:space="0" w:color="auto"/>
              <w:right w:val="nil"/>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269.80</w:t>
            </w:r>
          </w:p>
        </w:tc>
        <w:tc>
          <w:tcPr>
            <w:tcW w:w="1800" w:type="dxa"/>
            <w:gridSpan w:val="2"/>
            <w:tcBorders>
              <w:top w:val="nil"/>
              <w:left w:val="single" w:sz="4" w:space="0" w:color="auto"/>
              <w:bottom w:val="single" w:sz="4" w:space="0" w:color="auto"/>
              <w:right w:val="nil"/>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269.80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37BCD" w:rsidRDefault="00562414">
            <w:pPr>
              <w:widowControl/>
              <w:jc w:val="left"/>
              <w:textAlignment w:val="center"/>
              <w:rPr>
                <w:rFonts w:ascii="宋体" w:hAnsi="宋体" w:cs="宋体"/>
                <w:kern w:val="0"/>
                <w:sz w:val="22"/>
                <w:szCs w:val="22"/>
              </w:rPr>
            </w:pPr>
            <w:r>
              <w:rPr>
                <w:rFonts w:ascii="宋体" w:hAnsi="宋体" w:cs="宋体" w:hint="eastAsia"/>
                <w:color w:val="000000"/>
                <w:kern w:val="0"/>
                <w:sz w:val="22"/>
                <w:szCs w:val="22"/>
                <w:lang/>
              </w:rPr>
              <w:t>十二、农林水支出</w:t>
            </w:r>
          </w:p>
        </w:tc>
        <w:tc>
          <w:tcPr>
            <w:tcW w:w="1980" w:type="dxa"/>
            <w:gridSpan w:val="3"/>
            <w:tcBorders>
              <w:top w:val="nil"/>
              <w:left w:val="nil"/>
              <w:bottom w:val="single" w:sz="4" w:space="0" w:color="auto"/>
              <w:right w:val="nil"/>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3,750.72</w:t>
            </w:r>
          </w:p>
        </w:tc>
        <w:tc>
          <w:tcPr>
            <w:tcW w:w="1800" w:type="dxa"/>
            <w:gridSpan w:val="2"/>
            <w:tcBorders>
              <w:top w:val="nil"/>
              <w:left w:val="single" w:sz="4" w:space="0" w:color="auto"/>
              <w:bottom w:val="single" w:sz="4" w:space="0" w:color="auto"/>
              <w:right w:val="nil"/>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3,750.72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37BCD" w:rsidRDefault="00D37BCD">
            <w:pPr>
              <w:widowControl/>
              <w:jc w:val="left"/>
              <w:rPr>
                <w:rFonts w:ascii="宋体" w:hAnsi="宋体" w:cs="宋体"/>
                <w:kern w:val="0"/>
                <w:sz w:val="22"/>
                <w:szCs w:val="22"/>
                <w:highlight w:val="yellow"/>
              </w:rPr>
            </w:pPr>
          </w:p>
        </w:tc>
        <w:tc>
          <w:tcPr>
            <w:tcW w:w="1980" w:type="dxa"/>
            <w:gridSpan w:val="3"/>
            <w:tcBorders>
              <w:top w:val="nil"/>
              <w:left w:val="nil"/>
              <w:bottom w:val="single" w:sz="4" w:space="0" w:color="auto"/>
              <w:right w:val="nil"/>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3,120.42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4,020.52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4,020.52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1,859.46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959.36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959.36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1,859.46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7B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4,979.88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4,979.88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7BCD" w:rsidRDefault="00562414">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4,979.88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CD" w:rsidRDefault="00D37BCD">
            <w:pPr>
              <w:widowControl/>
              <w:jc w:val="right"/>
              <w:rPr>
                <w:rFonts w:ascii="宋体" w:hAnsi="宋体" w:cs="宋体"/>
                <w:kern w:val="0"/>
                <w:sz w:val="22"/>
                <w:szCs w:val="22"/>
              </w:rPr>
            </w:pPr>
          </w:p>
        </w:tc>
      </w:tr>
      <w:tr w:rsidR="00D37BCD">
        <w:trPr>
          <w:trHeight w:val="585"/>
        </w:trPr>
        <w:tc>
          <w:tcPr>
            <w:tcW w:w="13875" w:type="dxa"/>
            <w:gridSpan w:val="10"/>
            <w:tcBorders>
              <w:top w:val="single" w:sz="8" w:space="0" w:color="auto"/>
              <w:left w:val="nil"/>
              <w:bottom w:val="nil"/>
              <w:right w:val="nil"/>
            </w:tcBorders>
            <w:shd w:val="clear" w:color="auto" w:fill="auto"/>
            <w:vAlign w:val="center"/>
          </w:tcPr>
          <w:p w:rsidR="00D37BCD" w:rsidRDefault="00562414">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D37BCD" w:rsidRDefault="0056241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D37BCD">
        <w:trPr>
          <w:trHeight w:val="600"/>
        </w:trPr>
        <w:tc>
          <w:tcPr>
            <w:tcW w:w="14055" w:type="dxa"/>
            <w:gridSpan w:val="5"/>
            <w:tcBorders>
              <w:top w:val="nil"/>
              <w:left w:val="nil"/>
              <w:bottom w:val="nil"/>
              <w:right w:val="nil"/>
            </w:tcBorders>
            <w:shd w:val="clear" w:color="auto" w:fill="FFFFFF"/>
            <w:vAlign w:val="center"/>
          </w:tcPr>
          <w:p w:rsidR="00D37BCD" w:rsidRDefault="00562414">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D37BCD">
        <w:trPr>
          <w:trHeight w:val="222"/>
        </w:trPr>
        <w:tc>
          <w:tcPr>
            <w:tcW w:w="11214" w:type="dxa"/>
            <w:gridSpan w:val="4"/>
            <w:vMerge w:val="restart"/>
            <w:tcBorders>
              <w:top w:val="nil"/>
              <w:left w:val="nil"/>
              <w:right w:val="nil"/>
            </w:tcBorders>
            <w:shd w:val="clear" w:color="auto" w:fill="FFFFFF"/>
            <w:vAlign w:val="center"/>
          </w:tcPr>
          <w:p w:rsidR="00D37BCD" w:rsidRDefault="00D37BCD">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D37BCD">
        <w:trPr>
          <w:trHeight w:val="300"/>
        </w:trPr>
        <w:tc>
          <w:tcPr>
            <w:tcW w:w="11214" w:type="dxa"/>
            <w:gridSpan w:val="4"/>
            <w:vMerge/>
            <w:tcBorders>
              <w:left w:val="nil"/>
              <w:bottom w:val="nil"/>
              <w:right w:val="nil"/>
            </w:tcBorders>
            <w:shd w:val="clear" w:color="auto" w:fill="FFFFFF"/>
            <w:noWrap/>
            <w:vAlign w:val="center"/>
          </w:tcPr>
          <w:p w:rsidR="00D37BCD" w:rsidRDefault="00D37BCD">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7BCD">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D37BCD">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D37BCD" w:rsidRDefault="00D37BCD">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D37BCD" w:rsidRDefault="00D37BCD">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D37BCD" w:rsidRDefault="00D37BCD">
            <w:pPr>
              <w:widowControl/>
              <w:jc w:val="left"/>
              <w:rPr>
                <w:rFonts w:ascii="宋体" w:hAnsi="宋体" w:cs="宋体"/>
                <w:kern w:val="0"/>
                <w:sz w:val="24"/>
                <w:szCs w:val="24"/>
              </w:rPr>
            </w:pPr>
          </w:p>
        </w:tc>
      </w:tr>
      <w:tr w:rsidR="00D37BCD">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3</w:t>
            </w:r>
          </w:p>
        </w:tc>
      </w:tr>
      <w:tr w:rsidR="00D37BCD">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4,020.52</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1,821.57</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b/>
                <w:color w:val="000000"/>
                <w:kern w:val="0"/>
                <w:sz w:val="22"/>
                <w:szCs w:val="22"/>
                <w:lang/>
              </w:rPr>
              <w:t>2,198.95</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212</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城乡社区支出</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21205</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城乡社区环境卫生</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2120501</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城乡社区环境卫生</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269.80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3,750.72</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1,821.57</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1,929.15</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农业农村</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3,740.36</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1,821.57</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1,918.79</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2130101</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218.58</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218.58</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2130104</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事业运行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1,602.98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1,602.98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2130106</w:t>
            </w:r>
          </w:p>
        </w:tc>
        <w:tc>
          <w:tcPr>
            <w:tcW w:w="3678" w:type="dxa"/>
            <w:tcBorders>
              <w:top w:val="single" w:sz="4" w:space="0" w:color="auto"/>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科技转化与推广服务</w:t>
            </w:r>
          </w:p>
        </w:tc>
        <w:tc>
          <w:tcPr>
            <w:tcW w:w="3119" w:type="dxa"/>
            <w:tcBorders>
              <w:top w:val="single" w:sz="4" w:space="0" w:color="auto"/>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250.00</w:t>
            </w:r>
          </w:p>
        </w:tc>
        <w:tc>
          <w:tcPr>
            <w:tcW w:w="2977" w:type="dxa"/>
            <w:tcBorders>
              <w:top w:val="single" w:sz="4" w:space="0" w:color="auto"/>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single" w:sz="4" w:space="0" w:color="auto"/>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250.00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2130108</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病虫害控制</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709.22</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709.22</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2130109</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农产品质量安全</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14.00</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14.00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2130122</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农业生产发展</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360.00</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360.00</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2130199</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其他农业农村支出</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585.57</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585.57</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21308</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普惠金融发展支出</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r>
      <w:tr w:rsidR="00D37BC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2130803</w:t>
            </w:r>
          </w:p>
        </w:tc>
        <w:tc>
          <w:tcPr>
            <w:tcW w:w="3678" w:type="dxa"/>
            <w:tcBorders>
              <w:top w:val="nil"/>
              <w:left w:val="nil"/>
              <w:bottom w:val="single" w:sz="4" w:space="0" w:color="auto"/>
              <w:right w:val="single" w:sz="4" w:space="0" w:color="auto"/>
            </w:tcBorders>
            <w:shd w:val="clear" w:color="auto" w:fill="auto"/>
            <w:vAlign w:val="center"/>
          </w:tcPr>
          <w:p w:rsidR="00D37BCD" w:rsidRDefault="00562414">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农业保险保费补贴</w:t>
            </w:r>
          </w:p>
        </w:tc>
        <w:tc>
          <w:tcPr>
            <w:tcW w:w="3119"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c>
          <w:tcPr>
            <w:tcW w:w="2977" w:type="dxa"/>
            <w:tcBorders>
              <w:top w:val="nil"/>
              <w:left w:val="nil"/>
              <w:bottom w:val="single" w:sz="4" w:space="0" w:color="auto"/>
              <w:right w:val="single" w:sz="4"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textAlignment w:val="center"/>
              <w:rPr>
                <w:rFonts w:ascii="宋体" w:hAnsi="宋体" w:cs="宋体"/>
                <w:kern w:val="0"/>
                <w:sz w:val="20"/>
              </w:rPr>
            </w:pPr>
            <w:r>
              <w:rPr>
                <w:rFonts w:ascii="宋体" w:hAnsi="宋体" w:cs="宋体" w:hint="eastAsia"/>
                <w:color w:val="000000"/>
                <w:kern w:val="0"/>
                <w:sz w:val="22"/>
                <w:szCs w:val="22"/>
                <w:lang/>
              </w:rPr>
              <w:t>10.36</w:t>
            </w:r>
          </w:p>
        </w:tc>
      </w:tr>
      <w:tr w:rsidR="00D37BCD">
        <w:trPr>
          <w:trHeight w:val="645"/>
        </w:trPr>
        <w:tc>
          <w:tcPr>
            <w:tcW w:w="14055" w:type="dxa"/>
            <w:gridSpan w:val="5"/>
            <w:tcBorders>
              <w:top w:val="single" w:sz="8" w:space="0" w:color="auto"/>
              <w:left w:val="nil"/>
              <w:bottom w:val="nil"/>
              <w:right w:val="nil"/>
            </w:tcBorders>
            <w:shd w:val="clear" w:color="auto" w:fill="auto"/>
            <w:vAlign w:val="center"/>
          </w:tcPr>
          <w:p w:rsidR="00D37BCD" w:rsidRDefault="00562414">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D37BCD" w:rsidRDefault="0056241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D37BCD">
        <w:trPr>
          <w:trHeight w:val="480"/>
        </w:trPr>
        <w:tc>
          <w:tcPr>
            <w:tcW w:w="14081" w:type="dxa"/>
            <w:gridSpan w:val="12"/>
            <w:tcBorders>
              <w:top w:val="nil"/>
              <w:left w:val="nil"/>
              <w:bottom w:val="nil"/>
              <w:right w:val="nil"/>
            </w:tcBorders>
            <w:shd w:val="clear" w:color="auto" w:fill="FFFFFF"/>
            <w:vAlign w:val="center"/>
          </w:tcPr>
          <w:p w:rsidR="00D37BCD" w:rsidRDefault="00562414">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D37BCD">
        <w:trPr>
          <w:trHeight w:val="222"/>
        </w:trPr>
        <w:tc>
          <w:tcPr>
            <w:tcW w:w="12652" w:type="dxa"/>
            <w:gridSpan w:val="10"/>
            <w:vMerge w:val="restart"/>
            <w:tcBorders>
              <w:top w:val="nil"/>
              <w:left w:val="nil"/>
              <w:right w:val="nil"/>
            </w:tcBorders>
            <w:shd w:val="clear" w:color="auto" w:fill="FFFFFF"/>
            <w:vAlign w:val="center"/>
          </w:tcPr>
          <w:p w:rsidR="00D37BCD" w:rsidRDefault="00562414">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D37BCD">
        <w:trPr>
          <w:trHeight w:val="300"/>
        </w:trPr>
        <w:tc>
          <w:tcPr>
            <w:tcW w:w="12652" w:type="dxa"/>
            <w:gridSpan w:val="10"/>
            <w:vMerge/>
            <w:tcBorders>
              <w:left w:val="nil"/>
              <w:bottom w:val="nil"/>
              <w:right w:val="nil"/>
            </w:tcBorders>
            <w:shd w:val="clear" w:color="auto" w:fill="FFFFFF"/>
            <w:noWrap/>
            <w:vAlign w:val="center"/>
          </w:tcPr>
          <w:p w:rsidR="00D37BCD" w:rsidRDefault="00D37BCD">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7BCD">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D37BCD" w:rsidRDefault="0056241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D37BCD" w:rsidRDefault="00562414">
            <w:pPr>
              <w:jc w:val="center"/>
              <w:rPr>
                <w:rFonts w:ascii="宋体" w:hAnsi="宋体" w:cs="宋体"/>
                <w:color w:val="000000"/>
                <w:sz w:val="20"/>
              </w:rPr>
            </w:pPr>
            <w:r>
              <w:rPr>
                <w:rFonts w:hint="eastAsia"/>
                <w:color w:val="000000"/>
                <w:sz w:val="20"/>
              </w:rPr>
              <w:t>公用经费</w:t>
            </w:r>
          </w:p>
        </w:tc>
      </w:tr>
      <w:tr w:rsidR="00D37BCD">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D37BCD" w:rsidRDefault="00562414">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D37BCD" w:rsidRDefault="00562414">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D37BCD" w:rsidRDefault="00562414">
            <w:pPr>
              <w:jc w:val="center"/>
              <w:rPr>
                <w:rFonts w:ascii="宋体" w:hAnsi="宋体" w:cs="宋体"/>
                <w:color w:val="000000"/>
                <w:sz w:val="20"/>
              </w:rPr>
            </w:pPr>
            <w:r>
              <w:rPr>
                <w:rFonts w:hint="eastAsia"/>
                <w:color w:val="000000"/>
                <w:sz w:val="20"/>
              </w:rPr>
              <w:t>决算数</w:t>
            </w:r>
          </w:p>
        </w:tc>
      </w:tr>
      <w:tr w:rsidR="00D37BCD">
        <w:trPr>
          <w:trHeight w:val="259"/>
        </w:trPr>
        <w:tc>
          <w:tcPr>
            <w:tcW w:w="723" w:type="dxa"/>
            <w:tcBorders>
              <w:top w:val="nil"/>
              <w:left w:val="single" w:sz="8"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1,637.25</w:t>
            </w:r>
          </w:p>
        </w:tc>
        <w:tc>
          <w:tcPr>
            <w:tcW w:w="851" w:type="dxa"/>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127.87</w:t>
            </w:r>
          </w:p>
        </w:tc>
        <w:tc>
          <w:tcPr>
            <w:tcW w:w="850" w:type="dxa"/>
            <w:gridSpan w:val="2"/>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12"/>
        </w:trPr>
        <w:tc>
          <w:tcPr>
            <w:tcW w:w="723" w:type="dxa"/>
            <w:tcBorders>
              <w:top w:val="nil"/>
              <w:left w:val="single" w:sz="8"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663.04</w:t>
            </w:r>
          </w:p>
        </w:tc>
        <w:tc>
          <w:tcPr>
            <w:tcW w:w="851" w:type="dxa"/>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47.60</w:t>
            </w:r>
          </w:p>
        </w:tc>
        <w:tc>
          <w:tcPr>
            <w:tcW w:w="850" w:type="dxa"/>
            <w:gridSpan w:val="2"/>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D37BCD" w:rsidRDefault="00562414">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79.19</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3.39</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84.92</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0.50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0.15</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394.93</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0.98</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186.09</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2.91</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0.97</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80.66</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7.41</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6.15</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30.51</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131.82</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0.15</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10.44</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56.45</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30.44</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13.13</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6.73</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3.74</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1.16</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0.17</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9.66</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11.65</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widowControl/>
              <w:jc w:val="left"/>
              <w:textAlignment w:val="center"/>
              <w:rPr>
                <w:rFonts w:ascii="宋体" w:hAnsi="宋体" w:cs="宋体"/>
                <w:b/>
                <w:color w:val="000000"/>
                <w:kern w:val="0"/>
                <w:sz w:val="20"/>
              </w:rPr>
            </w:pPr>
            <w:r>
              <w:rPr>
                <w:rFonts w:ascii="宋体" w:hAnsi="宋体" w:cs="宋体" w:hint="eastAsia"/>
                <w:color w:val="000000"/>
                <w:kern w:val="0"/>
                <w:sz w:val="20"/>
                <w:lang/>
              </w:rPr>
              <w:t>30399</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textAlignment w:val="center"/>
              <w:rPr>
                <w:rFonts w:ascii="宋体" w:hAnsi="宋体" w:cs="宋体"/>
                <w:b/>
                <w:color w:val="000000"/>
                <w:kern w:val="0"/>
                <w:sz w:val="20"/>
              </w:rPr>
            </w:pPr>
            <w:r>
              <w:rPr>
                <w:rFonts w:ascii="宋体" w:hAnsi="宋体" w:cs="宋体" w:hint="eastAsia"/>
                <w:color w:val="000000"/>
                <w:kern w:val="0"/>
                <w:sz w:val="22"/>
                <w:szCs w:val="22"/>
                <w:lang/>
              </w:rPr>
              <w:t>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5.98</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D37BCD" w:rsidRDefault="00562414">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D37BCD" w:rsidRDefault="00562414">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7.09</w:t>
            </w:r>
          </w:p>
        </w:tc>
        <w:tc>
          <w:tcPr>
            <w:tcW w:w="850" w:type="dxa"/>
            <w:gridSpan w:val="2"/>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D37BCD" w:rsidRDefault="00D37BC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D37BCD">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37BCD" w:rsidRDefault="00562414">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D37BCD" w:rsidRDefault="00562414">
            <w:pPr>
              <w:widowControl/>
              <w:jc w:val="right"/>
              <w:rPr>
                <w:rFonts w:ascii="宋体" w:hAnsi="宋体" w:cs="宋体"/>
                <w:color w:val="000000"/>
                <w:kern w:val="0"/>
                <w:sz w:val="20"/>
              </w:rPr>
            </w:pPr>
            <w:r>
              <w:rPr>
                <w:rFonts w:ascii="宋体" w:hAnsi="宋体" w:cs="宋体" w:hint="eastAsia"/>
                <w:kern w:val="0"/>
                <w:sz w:val="20"/>
              </w:rPr>
              <w:t>1693.7</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D37BCD" w:rsidRDefault="00562414">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D37BCD" w:rsidRDefault="00562414">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127.87</w:t>
            </w:r>
          </w:p>
        </w:tc>
      </w:tr>
      <w:tr w:rsidR="00D37BCD">
        <w:trPr>
          <w:trHeight w:val="379"/>
        </w:trPr>
        <w:tc>
          <w:tcPr>
            <w:tcW w:w="9388" w:type="dxa"/>
            <w:gridSpan w:val="8"/>
            <w:tcBorders>
              <w:top w:val="single" w:sz="8" w:space="0" w:color="auto"/>
              <w:left w:val="nil"/>
              <w:bottom w:val="nil"/>
              <w:right w:val="nil"/>
            </w:tcBorders>
            <w:shd w:val="clear" w:color="auto" w:fill="auto"/>
            <w:vAlign w:val="center"/>
          </w:tcPr>
          <w:p w:rsidR="00D37BCD" w:rsidRDefault="00562414">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D37BCD" w:rsidRDefault="0056241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D37BCD" w:rsidRDefault="00D37BCD">
      <w:pPr>
        <w:widowControl/>
        <w:jc w:val="center"/>
        <w:rPr>
          <w:rFonts w:ascii="仿宋" w:eastAsia="仿宋" w:hAnsi="仿宋" w:cs="宋体"/>
          <w:b/>
          <w:kern w:val="0"/>
          <w:sz w:val="24"/>
          <w:szCs w:val="24"/>
        </w:rPr>
      </w:pPr>
    </w:p>
    <w:p w:rsidR="00D37BCD" w:rsidRDefault="00562414">
      <w:pPr>
        <w:jc w:val="left"/>
      </w:pPr>
      <w:r>
        <w:br w:type="page"/>
      </w:r>
    </w:p>
    <w:p w:rsidR="00D37BCD" w:rsidRDefault="00562414">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D37BCD">
        <w:trPr>
          <w:trHeight w:val="600"/>
        </w:trPr>
        <w:tc>
          <w:tcPr>
            <w:tcW w:w="14081" w:type="dxa"/>
            <w:gridSpan w:val="13"/>
            <w:tcBorders>
              <w:top w:val="nil"/>
              <w:left w:val="nil"/>
              <w:bottom w:val="nil"/>
              <w:right w:val="nil"/>
            </w:tcBorders>
            <w:shd w:val="clear" w:color="auto" w:fill="FFFFFF"/>
            <w:vAlign w:val="center"/>
          </w:tcPr>
          <w:p w:rsidR="00D37BCD" w:rsidRDefault="00562414">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D37BCD">
        <w:trPr>
          <w:trHeight w:val="222"/>
        </w:trPr>
        <w:tc>
          <w:tcPr>
            <w:tcW w:w="525" w:type="dxa"/>
            <w:vMerge w:val="restart"/>
            <w:tcBorders>
              <w:top w:val="nil"/>
              <w:left w:val="nil"/>
              <w:right w:val="nil"/>
            </w:tcBorders>
            <w:shd w:val="clear" w:color="auto" w:fill="FFFFFF"/>
            <w:vAlign w:val="center"/>
          </w:tcPr>
          <w:p w:rsidR="00D37BCD" w:rsidRDefault="00562414">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D37BCD">
        <w:trPr>
          <w:trHeight w:val="300"/>
        </w:trPr>
        <w:tc>
          <w:tcPr>
            <w:tcW w:w="525" w:type="dxa"/>
            <w:vMerge/>
            <w:tcBorders>
              <w:left w:val="nil"/>
              <w:bottom w:val="nil"/>
              <w:right w:val="nil"/>
            </w:tcBorders>
            <w:shd w:val="clear" w:color="auto" w:fill="FFFFFF"/>
            <w:noWrap/>
            <w:vAlign w:val="center"/>
          </w:tcPr>
          <w:p w:rsidR="00D37BCD" w:rsidRDefault="00D37BCD">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7BCD">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决算数</w:t>
            </w:r>
          </w:p>
        </w:tc>
      </w:tr>
      <w:tr w:rsidR="00D37BCD">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D37BCD">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D37BCD" w:rsidRDefault="00D37BCD">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D37BCD" w:rsidRDefault="00D37BCD">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D37BCD" w:rsidRDefault="00D37BCD">
            <w:pPr>
              <w:widowControl/>
              <w:jc w:val="left"/>
              <w:rPr>
                <w:rFonts w:ascii="宋体" w:hAnsi="宋体" w:cs="宋体"/>
                <w:kern w:val="0"/>
                <w:sz w:val="22"/>
                <w:szCs w:val="22"/>
              </w:rPr>
            </w:pPr>
          </w:p>
        </w:tc>
      </w:tr>
      <w:tr w:rsidR="00D37BCD" w:rsidTr="00562414">
        <w:trPr>
          <w:trHeight w:val="721"/>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12</w:t>
            </w:r>
          </w:p>
        </w:tc>
      </w:tr>
      <w:tr w:rsidR="00D37BCD">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7.8　</w:t>
            </w:r>
          </w:p>
        </w:tc>
        <w:tc>
          <w:tcPr>
            <w:tcW w:w="1160"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7.8　</w:t>
            </w:r>
          </w:p>
        </w:tc>
        <w:tc>
          <w:tcPr>
            <w:tcW w:w="721"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7.8　</w:t>
            </w:r>
          </w:p>
        </w:tc>
        <w:tc>
          <w:tcPr>
            <w:tcW w:w="1249"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D37BCD" w:rsidRPr="00562414" w:rsidRDefault="00562414">
            <w:pPr>
              <w:widowControl/>
              <w:jc w:val="right"/>
              <w:rPr>
                <w:rFonts w:ascii="宋体" w:hAnsi="宋体" w:cs="宋体"/>
                <w:kern w:val="0"/>
                <w:sz w:val="20"/>
              </w:rPr>
            </w:pPr>
            <w:r w:rsidRPr="00562414">
              <w:rPr>
                <w:rFonts w:ascii="宋体" w:hAnsi="宋体" w:cs="宋体" w:hint="eastAsia"/>
                <w:kern w:val="0"/>
                <w:sz w:val="20"/>
              </w:rPr>
              <w:t xml:space="preserve">7.8　</w:t>
            </w:r>
          </w:p>
        </w:tc>
        <w:tc>
          <w:tcPr>
            <w:tcW w:w="1222"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7.8　</w:t>
            </w:r>
          </w:p>
        </w:tc>
        <w:tc>
          <w:tcPr>
            <w:tcW w:w="1115" w:type="dxa"/>
            <w:tcBorders>
              <w:top w:val="nil"/>
              <w:left w:val="nil"/>
              <w:bottom w:val="single" w:sz="8"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7.8　</w:t>
            </w:r>
          </w:p>
        </w:tc>
        <w:tc>
          <w:tcPr>
            <w:tcW w:w="1024" w:type="dxa"/>
            <w:tcBorders>
              <w:top w:val="nil"/>
              <w:left w:val="single" w:sz="4" w:space="0" w:color="auto"/>
              <w:bottom w:val="single" w:sz="8"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900"/>
        </w:trPr>
        <w:tc>
          <w:tcPr>
            <w:tcW w:w="14081" w:type="dxa"/>
            <w:gridSpan w:val="13"/>
            <w:tcBorders>
              <w:top w:val="single" w:sz="8" w:space="0" w:color="auto"/>
              <w:left w:val="nil"/>
              <w:bottom w:val="nil"/>
              <w:right w:val="nil"/>
            </w:tcBorders>
            <w:shd w:val="clear" w:color="auto" w:fill="auto"/>
            <w:vAlign w:val="center"/>
          </w:tcPr>
          <w:p w:rsidR="00D37BCD" w:rsidRDefault="00562414">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D37BCD" w:rsidRDefault="00D37BCD">
            <w:pPr>
              <w:widowControl/>
              <w:jc w:val="left"/>
              <w:rPr>
                <w:rFonts w:ascii="宋体" w:hAnsi="宋体" w:cs="宋体"/>
                <w:kern w:val="0"/>
                <w:sz w:val="20"/>
              </w:rPr>
            </w:pPr>
          </w:p>
          <w:p w:rsidR="00D37BCD" w:rsidRDefault="00562414">
            <w:pPr>
              <w:rPr>
                <w:rFonts w:ascii="宋体" w:hAnsi="宋体"/>
              </w:rPr>
            </w:pPr>
            <w:r>
              <w:rPr>
                <w:rFonts w:ascii="宋体" w:hAnsi="宋体"/>
              </w:rPr>
              <w:br w:type="page"/>
            </w:r>
          </w:p>
          <w:tbl>
            <w:tblPr>
              <w:tblW w:w="14867" w:type="dxa"/>
              <w:tblInd w:w="93" w:type="dxa"/>
              <w:tblLook w:val="04A0"/>
            </w:tblPr>
            <w:tblGrid>
              <w:gridCol w:w="14867"/>
            </w:tblGrid>
            <w:tr w:rsidR="00D37BCD">
              <w:trPr>
                <w:trHeight w:val="630"/>
              </w:trPr>
              <w:tc>
                <w:tcPr>
                  <w:tcW w:w="14867" w:type="dxa"/>
                  <w:tcBorders>
                    <w:top w:val="nil"/>
                    <w:left w:val="nil"/>
                    <w:bottom w:val="nil"/>
                    <w:right w:val="nil"/>
                  </w:tcBorders>
                  <w:shd w:val="clear" w:color="auto" w:fill="auto"/>
                  <w:vAlign w:val="center"/>
                </w:tcPr>
                <w:p w:rsidR="00D37BCD" w:rsidRDefault="00D37BCD">
                  <w:pPr>
                    <w:widowControl/>
                    <w:jc w:val="left"/>
                    <w:rPr>
                      <w:rFonts w:ascii="宋体" w:hAnsi="宋体" w:cs="宋体"/>
                      <w:kern w:val="0"/>
                      <w:sz w:val="24"/>
                      <w:szCs w:val="24"/>
                    </w:rPr>
                  </w:pPr>
                </w:p>
              </w:tc>
            </w:tr>
          </w:tbl>
          <w:p w:rsidR="00D37BCD" w:rsidRDefault="00D37BCD">
            <w:pPr>
              <w:widowControl/>
              <w:jc w:val="left"/>
              <w:rPr>
                <w:rFonts w:ascii="宋体" w:hAnsi="宋体" w:cs="宋体"/>
                <w:kern w:val="0"/>
                <w:sz w:val="24"/>
                <w:szCs w:val="24"/>
              </w:rPr>
            </w:pPr>
          </w:p>
        </w:tc>
      </w:tr>
    </w:tbl>
    <w:p w:rsidR="00D37BCD" w:rsidRDefault="00562414">
      <w:pPr>
        <w:ind w:firstLineChars="200" w:firstLine="640"/>
        <w:rPr>
          <w:rFonts w:ascii="黑体" w:eastAsia="黑体" w:hAnsi="黑体"/>
          <w:sz w:val="32"/>
        </w:rPr>
      </w:pPr>
      <w:r>
        <w:rPr>
          <w:rFonts w:ascii="黑体" w:eastAsia="黑体" w:hAnsi="黑体" w:hint="eastAsia"/>
          <w:sz w:val="32"/>
        </w:rPr>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D37BCD">
        <w:trPr>
          <w:trHeight w:val="600"/>
        </w:trPr>
        <w:tc>
          <w:tcPr>
            <w:tcW w:w="14055" w:type="dxa"/>
            <w:gridSpan w:val="8"/>
            <w:tcBorders>
              <w:top w:val="nil"/>
              <w:left w:val="nil"/>
              <w:bottom w:val="nil"/>
              <w:right w:val="nil"/>
            </w:tcBorders>
            <w:shd w:val="clear" w:color="auto" w:fill="FFFFFF"/>
            <w:vAlign w:val="center"/>
          </w:tcPr>
          <w:p w:rsidR="00D37BCD" w:rsidRDefault="00562414">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lastRenderedPageBreak/>
              <w:t>政府性基金预算财政拨款收入支出决算表</w:t>
            </w:r>
            <w:bookmarkEnd w:id="5"/>
          </w:p>
        </w:tc>
      </w:tr>
      <w:tr w:rsidR="00D37BCD">
        <w:trPr>
          <w:trHeight w:val="222"/>
        </w:trPr>
        <w:tc>
          <w:tcPr>
            <w:tcW w:w="12489" w:type="dxa"/>
            <w:gridSpan w:val="7"/>
            <w:tcBorders>
              <w:top w:val="nil"/>
              <w:left w:val="nil"/>
              <w:bottom w:val="nil"/>
              <w:right w:val="nil"/>
            </w:tcBorders>
            <w:shd w:val="clear" w:color="auto" w:fill="FFFFFF"/>
            <w:vAlign w:val="center"/>
          </w:tcPr>
          <w:p w:rsidR="00D37BCD" w:rsidRDefault="00D37BCD">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D37BCD">
        <w:trPr>
          <w:trHeight w:val="300"/>
        </w:trPr>
        <w:tc>
          <w:tcPr>
            <w:tcW w:w="3417" w:type="dxa"/>
            <w:gridSpan w:val="2"/>
            <w:tcBorders>
              <w:top w:val="nil"/>
              <w:left w:val="nil"/>
              <w:bottom w:val="nil"/>
              <w:right w:val="nil"/>
            </w:tcBorders>
            <w:shd w:val="clear" w:color="auto" w:fill="FFFFFF"/>
            <w:noWrap/>
            <w:vAlign w:val="center"/>
          </w:tcPr>
          <w:p w:rsidR="00D37BCD" w:rsidRDefault="00D37BCD">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D37BCD" w:rsidRDefault="00562414">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D37BCD" w:rsidRDefault="0056241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7BCD">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D37BCD">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D37BCD" w:rsidRDefault="00D37BCD">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D37BCD" w:rsidRDefault="00D37BCD">
            <w:pPr>
              <w:widowControl/>
              <w:jc w:val="left"/>
              <w:rPr>
                <w:rFonts w:ascii="宋体" w:hAnsi="宋体" w:cs="宋体"/>
                <w:kern w:val="0"/>
                <w:sz w:val="24"/>
                <w:szCs w:val="24"/>
              </w:rPr>
            </w:pPr>
          </w:p>
        </w:tc>
      </w:tr>
      <w:tr w:rsidR="00D37BCD">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6</w:t>
            </w:r>
          </w:p>
        </w:tc>
      </w:tr>
      <w:tr w:rsidR="00D37BCD">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D37BCD" w:rsidRDefault="00562414">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D37BC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7BCD" w:rsidRDefault="00D37BC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D37BC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7BCD" w:rsidRDefault="00D37BC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D37BC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7BCD" w:rsidRDefault="00D37BC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D37BC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7BCD" w:rsidRDefault="00D37BC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D37BC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7BCD" w:rsidRDefault="00D37BC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7BCD" w:rsidRDefault="00D37BCD">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37BCD" w:rsidRDefault="00D37BCD">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D37BCD">
            <w:pPr>
              <w:widowControl/>
              <w:jc w:val="right"/>
              <w:rPr>
                <w:rFonts w:ascii="宋体" w:hAnsi="宋体" w:cs="宋体"/>
                <w:kern w:val="0"/>
                <w:sz w:val="20"/>
              </w:rPr>
            </w:pPr>
          </w:p>
        </w:tc>
      </w:tr>
      <w:tr w:rsidR="00D37BC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7BCD" w:rsidRDefault="00D37BC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7BCD" w:rsidRDefault="00D37BC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7BCD" w:rsidRDefault="00562414">
            <w:pPr>
              <w:widowControl/>
              <w:jc w:val="right"/>
              <w:rPr>
                <w:rFonts w:ascii="宋体" w:hAnsi="宋体" w:cs="宋体"/>
                <w:kern w:val="0"/>
                <w:sz w:val="20"/>
              </w:rPr>
            </w:pPr>
            <w:r>
              <w:rPr>
                <w:rFonts w:ascii="宋体" w:hAnsi="宋体" w:cs="宋体" w:hint="eastAsia"/>
                <w:kern w:val="0"/>
                <w:sz w:val="20"/>
              </w:rPr>
              <w:t xml:space="preserve">　</w:t>
            </w:r>
          </w:p>
        </w:tc>
      </w:tr>
      <w:tr w:rsidR="00D37BCD">
        <w:trPr>
          <w:trHeight w:val="645"/>
        </w:trPr>
        <w:tc>
          <w:tcPr>
            <w:tcW w:w="14055" w:type="dxa"/>
            <w:gridSpan w:val="8"/>
            <w:tcBorders>
              <w:top w:val="single" w:sz="8" w:space="0" w:color="auto"/>
              <w:left w:val="nil"/>
              <w:bottom w:val="nil"/>
              <w:right w:val="nil"/>
            </w:tcBorders>
            <w:shd w:val="clear" w:color="auto" w:fill="auto"/>
            <w:vAlign w:val="center"/>
          </w:tcPr>
          <w:p w:rsidR="00D37BCD" w:rsidRDefault="00562414">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D37BCD" w:rsidRDefault="00D37BCD">
      <w:pPr>
        <w:jc w:val="center"/>
        <w:rPr>
          <w:rFonts w:ascii="方正小标宋简体" w:eastAsia="方正小标宋简体" w:hAnsi="方正小标宋简体"/>
          <w:sz w:val="44"/>
        </w:rPr>
        <w:sectPr w:rsidR="00D37BCD">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D37BCD">
        <w:trPr>
          <w:trHeight w:val="345"/>
        </w:trPr>
        <w:tc>
          <w:tcPr>
            <w:tcW w:w="9281" w:type="dxa"/>
            <w:gridSpan w:val="9"/>
            <w:tcBorders>
              <w:top w:val="nil"/>
              <w:left w:val="nil"/>
              <w:bottom w:val="nil"/>
              <w:right w:val="nil"/>
            </w:tcBorders>
            <w:shd w:val="clear" w:color="auto" w:fill="auto"/>
            <w:noWrap/>
            <w:vAlign w:val="center"/>
          </w:tcPr>
          <w:p w:rsidR="00D37BCD" w:rsidRDefault="00562414">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bookmarkStart w:id="6" w:name="_GoBack"/>
            <w:bookmarkEnd w:id="6"/>
          </w:p>
          <w:p w:rsidR="00D37BCD" w:rsidRDefault="00562414">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D37BCD">
        <w:trPr>
          <w:trHeight w:val="285"/>
        </w:trPr>
        <w:tc>
          <w:tcPr>
            <w:tcW w:w="9281" w:type="dxa"/>
            <w:gridSpan w:val="9"/>
            <w:tcBorders>
              <w:top w:val="nil"/>
              <w:left w:val="nil"/>
              <w:bottom w:val="nil"/>
              <w:right w:val="nil"/>
            </w:tcBorders>
            <w:shd w:val="clear" w:color="auto" w:fill="auto"/>
            <w:noWrap/>
            <w:vAlign w:val="center"/>
          </w:tcPr>
          <w:p w:rsidR="00D37BCD" w:rsidRDefault="00562414">
            <w:pPr>
              <w:widowControl/>
              <w:jc w:val="center"/>
              <w:rPr>
                <w:rFonts w:ascii="宋体" w:hAnsi="宋体" w:cs="宋体"/>
                <w:kern w:val="0"/>
                <w:sz w:val="22"/>
                <w:szCs w:val="22"/>
              </w:rPr>
            </w:pPr>
            <w:r>
              <w:rPr>
                <w:rFonts w:ascii="宋体" w:hAnsi="宋体" w:cs="宋体" w:hint="eastAsia"/>
                <w:kern w:val="0"/>
                <w:sz w:val="22"/>
                <w:szCs w:val="22"/>
              </w:rPr>
              <w:t>2020年度</w:t>
            </w:r>
          </w:p>
        </w:tc>
      </w:tr>
      <w:tr w:rsidR="00D37BCD">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D37BCD">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D37BCD">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得分</w:t>
            </w:r>
          </w:p>
        </w:tc>
      </w:tr>
      <w:tr w:rsidR="00D37BC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7BCD" w:rsidRDefault="00D37BC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7BCD" w:rsidRDefault="00D37BC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w:t>
            </w:r>
          </w:p>
        </w:tc>
      </w:tr>
      <w:tr w:rsidR="00D37BC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7BCD" w:rsidRDefault="00D37BC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w:t>
            </w:r>
          </w:p>
        </w:tc>
      </w:tr>
      <w:tr w:rsidR="00D37BC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7BCD" w:rsidRDefault="00D37BC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w:t>
            </w:r>
          </w:p>
        </w:tc>
      </w:tr>
      <w:tr w:rsidR="00D37BCD">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D37BCD">
        <w:trPr>
          <w:trHeight w:val="555"/>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D37BCD">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7BCD" w:rsidRDefault="00562414">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270"/>
        </w:trPr>
        <w:tc>
          <w:tcPr>
            <w:tcW w:w="612" w:type="dxa"/>
            <w:vMerge/>
            <w:tcBorders>
              <w:top w:val="nil"/>
              <w:left w:val="single" w:sz="8"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7BCD" w:rsidRDefault="00D37BC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7BCD">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D37BCD" w:rsidRDefault="00562414">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D37BCD" w:rsidRDefault="00562414">
            <w:pPr>
              <w:widowControl/>
              <w:jc w:val="left"/>
              <w:rPr>
                <w:rFonts w:ascii="宋体" w:hAnsi="宋体" w:cs="宋体"/>
                <w:kern w:val="0"/>
                <w:sz w:val="20"/>
              </w:rPr>
            </w:pPr>
            <w:r>
              <w:rPr>
                <w:rFonts w:ascii="宋体" w:hAnsi="宋体" w:cs="宋体" w:hint="eastAsia"/>
                <w:kern w:val="0"/>
                <w:sz w:val="20"/>
              </w:rPr>
              <w:t xml:space="preserve">　</w:t>
            </w:r>
          </w:p>
        </w:tc>
      </w:tr>
    </w:tbl>
    <w:p w:rsidR="00D37BCD" w:rsidRDefault="0056241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D37BCD" w:rsidRDefault="00D37BCD">
      <w:pPr>
        <w:rPr>
          <w:rFonts w:ascii="仿宋" w:eastAsia="仿宋" w:hAnsi="仿宋"/>
          <w:sz w:val="32"/>
        </w:rPr>
      </w:pPr>
    </w:p>
    <w:p w:rsidR="00D37BCD" w:rsidRDefault="0056241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D37BCD" w:rsidRDefault="00562414">
      <w:pPr>
        <w:rPr>
          <w:rFonts w:ascii="仿宋" w:eastAsia="仿宋" w:hAnsi="仿宋"/>
          <w:sz w:val="32"/>
          <w:szCs w:val="30"/>
        </w:rPr>
      </w:pPr>
      <w:r>
        <w:rPr>
          <w:rFonts w:ascii="仿宋" w:eastAsia="仿宋" w:hAnsi="仿宋" w:hint="eastAsia"/>
          <w:sz w:val="32"/>
        </w:rPr>
        <w:t xml:space="preserve">    2020年度收、支总计各4981.12</w:t>
      </w:r>
      <w:r>
        <w:rPr>
          <w:rFonts w:ascii="仿宋" w:eastAsia="仿宋" w:hAnsi="仿宋" w:hint="eastAsia"/>
          <w:sz w:val="32"/>
          <w:szCs w:val="30"/>
        </w:rPr>
        <w:t xml:space="preserve"> 万元。与2019年相比，收、支总计各减少280.88万元，降低16 %。主要原因是项目收入支出减少。</w:t>
      </w:r>
    </w:p>
    <w:p w:rsidR="00D37BCD" w:rsidRDefault="0056241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D37BCD" w:rsidRDefault="00562414">
      <w:pPr>
        <w:rPr>
          <w:rFonts w:ascii="仿宋" w:eastAsia="仿宋" w:hAnsi="仿宋"/>
          <w:sz w:val="32"/>
        </w:rPr>
      </w:pPr>
      <w:r>
        <w:rPr>
          <w:rFonts w:ascii="仿宋" w:eastAsia="仿宋" w:hAnsi="仿宋" w:hint="eastAsia"/>
          <w:sz w:val="32"/>
        </w:rPr>
        <w:t xml:space="preserve">    本年收入合计3121.66万元，其中：财政拨款收入3120.42万元，占99%；其他收入1.24万元，占1%</w:t>
      </w:r>
      <w:r>
        <w:rPr>
          <w:rFonts w:ascii="仿宋" w:eastAsia="仿宋" w:hAnsi="仿宋" w:hint="eastAsia"/>
          <w:sz w:val="32"/>
          <w:szCs w:val="30"/>
        </w:rPr>
        <w:t>。</w:t>
      </w:r>
    </w:p>
    <w:p w:rsidR="00D37BCD" w:rsidRDefault="0056241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D37BCD" w:rsidRDefault="00562414">
      <w:pPr>
        <w:rPr>
          <w:rFonts w:ascii="仿宋" w:eastAsia="仿宋" w:hAnsi="仿宋"/>
          <w:sz w:val="32"/>
        </w:rPr>
      </w:pPr>
      <w:r>
        <w:rPr>
          <w:rFonts w:ascii="仿宋" w:eastAsia="仿宋" w:hAnsi="仿宋" w:hint="eastAsia"/>
          <w:sz w:val="32"/>
        </w:rPr>
        <w:t xml:space="preserve">    本年支出合计4021.7万元，其中：基本支出1822.75万元，占45%；项目支出2198.95万元，占55%。基本支出中，人员经费1693.7万元，占93%；公用经费127.87万元，占7%。</w:t>
      </w:r>
    </w:p>
    <w:p w:rsidR="00D37BCD" w:rsidRDefault="0056241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D37BCD" w:rsidRDefault="00562414">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rPr>
        <w:t>4979.88</w:t>
      </w:r>
      <w:r>
        <w:rPr>
          <w:rFonts w:ascii="仿宋" w:eastAsia="仿宋" w:hAnsi="仿宋" w:hint="eastAsia"/>
          <w:sz w:val="32"/>
          <w:szCs w:val="30"/>
        </w:rPr>
        <w:t>万元，与2019年相比，财政拨款收、支总计各减少277.12万元，降低16 %。主要原因是项目收入支出减少。</w:t>
      </w:r>
    </w:p>
    <w:p w:rsidR="00D37BCD" w:rsidRDefault="00562414">
      <w:pPr>
        <w:spacing w:line="56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 xml:space="preserve"> </w:t>
      </w:r>
      <w:r>
        <w:rPr>
          <w:rFonts w:ascii="黑体" w:eastAsia="黑体" w:hAnsi="黑体" w:hint="eastAsia"/>
          <w:color w:val="000000" w:themeColor="text1"/>
          <w:sz w:val="32"/>
        </w:rPr>
        <w:t>五、</w:t>
      </w:r>
      <w:r>
        <w:rPr>
          <w:rFonts w:ascii="黑体" w:eastAsia="黑体" w:hAnsi="黑体" w:hint="eastAsia"/>
          <w:color w:val="000000" w:themeColor="text1"/>
          <w:sz w:val="32"/>
          <w:szCs w:val="30"/>
        </w:rPr>
        <w:t>一般公共预算财政拨款支出决算情况说明</w:t>
      </w:r>
    </w:p>
    <w:p w:rsidR="00D37BCD" w:rsidRDefault="00562414">
      <w:pPr>
        <w:ind w:firstLine="640"/>
        <w:rPr>
          <w:rFonts w:ascii="仿宋" w:eastAsia="仿宋" w:hAnsi="仿宋"/>
          <w:color w:val="000000" w:themeColor="text1"/>
          <w:sz w:val="32"/>
          <w:szCs w:val="30"/>
        </w:rPr>
      </w:pPr>
      <w:r>
        <w:rPr>
          <w:rFonts w:ascii="仿宋" w:eastAsia="仿宋" w:hAnsi="仿宋" w:hint="eastAsia"/>
          <w:color w:val="000000" w:themeColor="text1"/>
          <w:sz w:val="32"/>
        </w:rPr>
        <w:t>2020</w:t>
      </w:r>
      <w:r>
        <w:rPr>
          <w:rFonts w:ascii="仿宋" w:eastAsia="仿宋" w:hAnsi="仿宋" w:hint="eastAsia"/>
          <w:color w:val="000000" w:themeColor="text1"/>
          <w:sz w:val="32"/>
          <w:szCs w:val="30"/>
        </w:rPr>
        <w:t>年度财政拨款支出4020.52万元，占本年支出合计的99%。与2019年相比，财政拨款支出增加622.52万元，增长84 %。主要原因是项目经费增加。</w:t>
      </w:r>
    </w:p>
    <w:p w:rsidR="00D37BCD" w:rsidRDefault="00562414">
      <w:pPr>
        <w:rPr>
          <w:rFonts w:ascii="仿宋" w:eastAsia="仿宋" w:hAnsi="仿宋"/>
          <w:color w:val="000000" w:themeColor="text1"/>
          <w:sz w:val="32"/>
          <w:szCs w:val="30"/>
        </w:rPr>
      </w:pPr>
      <w:r>
        <w:rPr>
          <w:rFonts w:ascii="楷体" w:eastAsia="楷体" w:hAnsi="楷体" w:hint="eastAsia"/>
          <w:color w:val="000000" w:themeColor="text1"/>
          <w:sz w:val="32"/>
        </w:rPr>
        <w:t xml:space="preserve">   </w:t>
      </w:r>
      <w:r>
        <w:rPr>
          <w:rFonts w:ascii="仿宋" w:eastAsia="仿宋" w:hAnsi="仿宋" w:hint="eastAsia"/>
          <w:color w:val="000000" w:themeColor="text1"/>
          <w:sz w:val="32"/>
          <w:szCs w:val="30"/>
        </w:rPr>
        <w:t>具体构成如下：</w:t>
      </w:r>
    </w:p>
    <w:p w:rsidR="00D37BCD" w:rsidRDefault="00562414">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1.</w:t>
      </w:r>
      <w:r>
        <w:rPr>
          <w:rFonts w:ascii="仿宋" w:eastAsia="仿宋" w:hAnsi="仿宋" w:hint="eastAsia"/>
          <w:color w:val="000000" w:themeColor="text1"/>
          <w:sz w:val="32"/>
          <w:szCs w:val="30"/>
        </w:rPr>
        <w:t>城乡社区支出（类），城乡社区环境卫生（款），城乡社区环境卫生支出（项）：269.8万元主要用于畜禽粪污资源化利用项目支出。此项目年初未有预算数，决算数大于预算数的主要原因是本年新增加的项目。</w:t>
      </w:r>
    </w:p>
    <w:p w:rsidR="00D37BCD" w:rsidRDefault="00562414">
      <w:pPr>
        <w:ind w:firstLineChars="200" w:firstLine="640"/>
        <w:rPr>
          <w:rFonts w:ascii="仿宋" w:eastAsia="仿宋" w:hAnsi="仿宋"/>
          <w:color w:val="000000" w:themeColor="text1"/>
          <w:sz w:val="32"/>
        </w:rPr>
      </w:pPr>
      <w:r>
        <w:rPr>
          <w:rFonts w:ascii="仿宋" w:eastAsia="仿宋" w:hAnsi="仿宋" w:hint="eastAsia"/>
          <w:color w:val="000000" w:themeColor="text1"/>
          <w:sz w:val="32"/>
        </w:rPr>
        <w:t>2.</w:t>
      </w:r>
      <w:r>
        <w:rPr>
          <w:rFonts w:ascii="仿宋" w:eastAsia="仿宋" w:hAnsi="仿宋" w:hint="eastAsia"/>
          <w:color w:val="000000" w:themeColor="text1"/>
          <w:sz w:val="32"/>
          <w:szCs w:val="30"/>
        </w:rPr>
        <w:t>农林水支出（类），农业农村（款），行政运行支出（项）218.58万元，主要用于人员经费和公用经费；事业运行支出（项）1602.98万元，主要用于人员经费和公用经费及相关项目经费；科技转化与推广服务支出（项）250万元，主要用于技术推广等相关项目支出、病虫害控制支出（项）</w:t>
      </w:r>
      <w:r>
        <w:rPr>
          <w:rFonts w:ascii="仿宋" w:eastAsia="仿宋" w:hAnsi="仿宋" w:hint="eastAsia"/>
          <w:color w:val="000000" w:themeColor="text1"/>
          <w:sz w:val="32"/>
          <w:szCs w:val="30"/>
        </w:rPr>
        <w:lastRenderedPageBreak/>
        <w:t>709.22万元，主要用于动物防疫等项目支出； 农产品质量安全支出（项）14万元，主要用于畜产品质量安全项目支出；农业生产发展支出（项）360万元，主要用于畜牧业发展等项目支出；其他农业农村支出（项）585.57万元，主要用于畜牧业相关项目支出；普惠金融发展支出、农业保险保费补贴支出（项）310.36万元，主要用于畜牧业保险奖补等相关项目经费。共计支出：3750.72万元。完成年初预算的172% ，决算数大于预算数的主要原因是：</w:t>
      </w:r>
      <w:r>
        <w:rPr>
          <w:rFonts w:ascii="仿宋" w:eastAsia="仿宋" w:hAnsi="仿宋" w:cs="宋体" w:hint="eastAsia"/>
          <w:color w:val="000000" w:themeColor="text1"/>
          <w:sz w:val="32"/>
          <w:szCs w:val="32"/>
        </w:rPr>
        <w:t>年初财政经费有结转，本年财政经费增加。</w:t>
      </w:r>
      <w:r>
        <w:rPr>
          <w:rFonts w:ascii="仿宋" w:eastAsia="仿宋" w:hAnsi="仿宋" w:hint="eastAsia"/>
          <w:color w:val="000000" w:themeColor="text1"/>
          <w:sz w:val="32"/>
          <w:szCs w:val="30"/>
        </w:rPr>
        <w:t>。</w:t>
      </w:r>
    </w:p>
    <w:p w:rsidR="00D37BCD" w:rsidRDefault="0056241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562414" w:rsidRDefault="00562414">
      <w:pPr>
        <w:ind w:firstLineChars="200" w:firstLine="640"/>
        <w:rPr>
          <w:rFonts w:ascii="仿宋" w:eastAsia="仿宋" w:hAnsi="仿宋" w:hint="eastAsia"/>
          <w:sz w:val="32"/>
          <w:szCs w:val="30"/>
        </w:rPr>
      </w:pPr>
      <w:r>
        <w:rPr>
          <w:rFonts w:ascii="仿宋" w:eastAsia="仿宋" w:hAnsi="仿宋" w:hint="eastAsia"/>
          <w:sz w:val="32"/>
          <w:szCs w:val="30"/>
        </w:rPr>
        <w:t>2020年度财政拨款基本支出1821.57万元，其中：</w:t>
      </w:r>
    </w:p>
    <w:p w:rsidR="00D37BCD" w:rsidRDefault="00562414">
      <w:pPr>
        <w:ind w:firstLineChars="200" w:firstLine="640"/>
        <w:rPr>
          <w:rFonts w:ascii="仿宋" w:eastAsia="仿宋" w:hAnsi="仿宋"/>
          <w:sz w:val="32"/>
          <w:szCs w:val="30"/>
        </w:rPr>
      </w:pPr>
      <w:r>
        <w:rPr>
          <w:rFonts w:ascii="仿宋" w:eastAsia="仿宋" w:hAnsi="仿宋" w:hint="eastAsia"/>
          <w:sz w:val="32"/>
          <w:szCs w:val="30"/>
        </w:rPr>
        <w:t>人员经费1693.7万元，主要包括：基本工资、津贴补贴、奖金、绩效工资、机关事业单位基本养老保险缴费、职工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其他工资福利支出、退休费、抚恤金、生活补助、奖励金、其他对个人和家庭的补助支出。</w:t>
      </w:r>
    </w:p>
    <w:p w:rsidR="00D37BCD" w:rsidRDefault="00562414">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公用经费127.87万元，主要包括：办公费、印刷费、咨询费、手续费、水费、电费、邮电费、取暖费、差旅费、维修（护）费、劳务费、委托业务费、公务用车运行维护费、其他交通费用、其他商品和服务支出。</w:t>
      </w:r>
    </w:p>
    <w:p w:rsidR="00D37BCD" w:rsidRDefault="0056241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D37BCD" w:rsidRDefault="00562414">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D37BCD" w:rsidRDefault="00562414">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2020年度“三公”经费财政拨款支出预算为7.8万元，支出决算为7.8万元，完成预算的100%。决算数等于预算数的主要原因是公车支出按照预算数正常支出。</w:t>
      </w:r>
    </w:p>
    <w:p w:rsidR="00D37BCD" w:rsidRDefault="00562414">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D37BCD" w:rsidRDefault="00562414">
      <w:pPr>
        <w:ind w:firstLineChars="200" w:firstLine="640"/>
        <w:rPr>
          <w:rFonts w:ascii="仿宋" w:eastAsia="仿宋" w:hAnsi="仿宋"/>
          <w:sz w:val="32"/>
          <w:szCs w:val="30"/>
        </w:rPr>
      </w:pPr>
      <w:r>
        <w:rPr>
          <w:rFonts w:ascii="仿宋" w:eastAsia="仿宋" w:hAnsi="仿宋" w:hint="eastAsia"/>
          <w:sz w:val="32"/>
          <w:szCs w:val="30"/>
        </w:rPr>
        <w:t>1.因公出国（境）费支出决算为 0万元，占0%。全年安排因公出国（境）团组0个，累计0人次。</w:t>
      </w:r>
    </w:p>
    <w:p w:rsidR="00D37BCD" w:rsidRDefault="00562414">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2.公务用车购置及运行费支出决算为0万元，占 0 %，其中：公务用车购置支出  0 万元；公务用车运行支出7.8万元，主要是公车支出按照预算数正常支出。</w:t>
      </w:r>
    </w:p>
    <w:p w:rsidR="00D37BCD" w:rsidRDefault="00562414">
      <w:pPr>
        <w:ind w:firstLineChars="200" w:firstLine="640"/>
        <w:rPr>
          <w:rFonts w:ascii="仿宋" w:eastAsia="仿宋" w:hAnsi="仿宋"/>
          <w:sz w:val="32"/>
          <w:szCs w:val="30"/>
        </w:rPr>
      </w:pPr>
      <w:r>
        <w:rPr>
          <w:rFonts w:ascii="仿宋" w:eastAsia="仿宋" w:hAnsi="仿宋" w:hint="eastAsia"/>
          <w:sz w:val="32"/>
          <w:szCs w:val="30"/>
        </w:rPr>
        <w:t>3.公务接待费支出决算为0万元，占0%。全年共接待国</w:t>
      </w:r>
      <w:r>
        <w:rPr>
          <w:rFonts w:ascii="仿宋" w:eastAsia="仿宋" w:hAnsi="仿宋" w:hint="eastAsia"/>
          <w:sz w:val="32"/>
          <w:szCs w:val="30"/>
        </w:rPr>
        <w:lastRenderedPageBreak/>
        <w:t>内来访团组0个、来宾 0人次。</w:t>
      </w:r>
    </w:p>
    <w:p w:rsidR="00D37BCD" w:rsidRDefault="00562414">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D37BCD" w:rsidRDefault="00562414">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   万元；本年收入0万元；本年支出0万元0；年末结转和结余0万元。</w:t>
      </w:r>
    </w:p>
    <w:p w:rsidR="00D37BCD" w:rsidRDefault="00562414">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D37BCD" w:rsidRDefault="00562414">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D37BCD" w:rsidRDefault="00562414">
      <w:pPr>
        <w:jc w:val="center"/>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年度我部门（单位）组织对中央农业发展资金适度规模经营资金项目、</w:t>
      </w:r>
      <w:r>
        <w:rPr>
          <w:rFonts w:ascii="仿宋" w:eastAsia="仿宋" w:hAnsi="仿宋" w:cs="仿宋" w:hint="eastAsia"/>
          <w:kern w:val="0"/>
          <w:sz w:val="32"/>
          <w:szCs w:val="32"/>
        </w:rPr>
        <w:t>2020年乡村振兴专项</w:t>
      </w:r>
      <w:r>
        <w:rPr>
          <w:rFonts w:eastAsia="仿宋_GB2312" w:hint="eastAsia"/>
          <w:sz w:val="32"/>
          <w:szCs w:val="32"/>
        </w:rPr>
        <w:t>项目、</w:t>
      </w:r>
      <w:r>
        <w:rPr>
          <w:rFonts w:ascii="仿宋" w:eastAsia="仿宋" w:hAnsi="仿宋" w:cs="仿宋" w:hint="eastAsia"/>
          <w:color w:val="000000"/>
          <w:sz w:val="32"/>
          <w:szCs w:val="32"/>
        </w:rPr>
        <w:t>中央动物防疫等补助经费及省级配套资金、防疫经费等四个</w:t>
      </w:r>
      <w:r>
        <w:rPr>
          <w:rFonts w:eastAsia="仿宋_GB2312" w:hint="eastAsia"/>
          <w:sz w:val="32"/>
          <w:szCs w:val="32"/>
        </w:rPr>
        <w:t>项目进行了绩效自评，共涉及资金</w:t>
      </w:r>
      <w:r>
        <w:rPr>
          <w:rFonts w:eastAsia="仿宋_GB2312" w:hint="eastAsia"/>
          <w:sz w:val="32"/>
          <w:szCs w:val="32"/>
        </w:rPr>
        <w:t>1101</w:t>
      </w:r>
      <w:r>
        <w:rPr>
          <w:rFonts w:eastAsia="仿宋_GB2312" w:hint="eastAsia"/>
          <w:sz w:val="32"/>
          <w:szCs w:val="32"/>
        </w:rPr>
        <w:t>万元。</w:t>
      </w:r>
    </w:p>
    <w:p w:rsidR="00D37BCD" w:rsidRDefault="00562414">
      <w:pPr>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D37BCD" w:rsidRDefault="00562414">
      <w:pPr>
        <w:ind w:firstLineChars="200" w:firstLine="640"/>
        <w:rPr>
          <w:rFonts w:ascii="仿宋" w:eastAsia="仿宋" w:hAnsi="仿宋" w:cs="仿宋"/>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）中央农业发展资金适度规模经营资金项目绩效自评综述。根据年初设定的绩效目标，该项目自评得分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360</w:t>
      </w:r>
      <w:r>
        <w:rPr>
          <w:rFonts w:eastAsia="仿宋_GB2312" w:hint="eastAsia"/>
          <w:sz w:val="32"/>
          <w:szCs w:val="32"/>
        </w:rPr>
        <w:t>万元，执行数</w:t>
      </w:r>
      <w:r>
        <w:rPr>
          <w:rFonts w:eastAsia="仿宋_GB2312" w:hint="eastAsia"/>
          <w:sz w:val="32"/>
          <w:szCs w:val="32"/>
        </w:rPr>
        <w:t>275</w:t>
      </w:r>
      <w:r>
        <w:rPr>
          <w:rFonts w:eastAsia="仿宋_GB2312" w:hint="eastAsia"/>
          <w:sz w:val="32"/>
          <w:szCs w:val="32"/>
        </w:rPr>
        <w:t>万元，执行率为</w:t>
      </w:r>
      <w:r>
        <w:rPr>
          <w:rFonts w:eastAsia="仿宋_GB2312" w:hint="eastAsia"/>
          <w:sz w:val="32"/>
          <w:szCs w:val="32"/>
        </w:rPr>
        <w:t>76%</w:t>
      </w:r>
      <w:r>
        <w:rPr>
          <w:rFonts w:eastAsia="仿宋_GB2312" w:hint="eastAsia"/>
          <w:sz w:val="32"/>
          <w:szCs w:val="32"/>
        </w:rPr>
        <w:t>。该项目绩效目标完成情况如下：</w:t>
      </w:r>
      <w:r>
        <w:rPr>
          <w:rFonts w:ascii="仿宋" w:eastAsia="仿宋" w:hAnsi="仿宋" w:cs="仿宋" w:hint="eastAsia"/>
          <w:sz w:val="32"/>
          <w:szCs w:val="32"/>
        </w:rPr>
        <w:t>新建扩建3家规模养殖场，完成预计目标。未执行的上缴财政。</w:t>
      </w:r>
    </w:p>
    <w:p w:rsidR="00D37BCD" w:rsidRDefault="00562414">
      <w:pPr>
        <w:ind w:firstLineChars="200" w:firstLine="640"/>
        <w:rPr>
          <w:rFonts w:ascii="仿宋" w:eastAsia="仿宋" w:hAnsi="仿宋" w:cs="仿宋"/>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ascii="仿宋" w:eastAsia="仿宋" w:hAnsi="仿宋" w:cs="仿宋" w:hint="eastAsia"/>
          <w:kern w:val="0"/>
          <w:sz w:val="32"/>
          <w:szCs w:val="32"/>
        </w:rPr>
        <w:t>2020年乡村振兴</w:t>
      </w:r>
      <w:r>
        <w:rPr>
          <w:rFonts w:eastAsia="仿宋_GB2312" w:hint="eastAsia"/>
          <w:sz w:val="32"/>
          <w:szCs w:val="32"/>
        </w:rPr>
        <w:t>项目绩效自评综述。根据年初设定的绩效目标，该项目自评得分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250</w:t>
      </w:r>
      <w:r>
        <w:rPr>
          <w:rFonts w:eastAsia="仿宋_GB2312" w:hint="eastAsia"/>
          <w:sz w:val="32"/>
          <w:szCs w:val="32"/>
        </w:rPr>
        <w:t>万元，执行数</w:t>
      </w:r>
      <w:r>
        <w:rPr>
          <w:rFonts w:eastAsia="仿宋_GB2312" w:hint="eastAsia"/>
          <w:sz w:val="32"/>
          <w:szCs w:val="32"/>
        </w:rPr>
        <w:t>250</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w:t>
      </w:r>
      <w:r>
        <w:rPr>
          <w:rFonts w:ascii="仿宋" w:eastAsia="仿宋" w:hAnsi="仿宋" w:cs="仿宋" w:hint="eastAsia"/>
          <w:sz w:val="32"/>
          <w:szCs w:val="32"/>
        </w:rPr>
        <w:t>完成6家梅花鹿良种繁育项目建设及1家标准化规模养殖项目建设。</w:t>
      </w:r>
    </w:p>
    <w:p w:rsidR="00D37BCD" w:rsidRDefault="00562414">
      <w:pPr>
        <w:numPr>
          <w:ilvl w:val="0"/>
          <w:numId w:val="3"/>
        </w:numPr>
        <w:ind w:firstLineChars="200" w:firstLine="640"/>
        <w:rPr>
          <w:rFonts w:ascii="仿宋" w:eastAsia="仿宋" w:hAnsi="仿宋" w:cs="仿宋"/>
          <w:kern w:val="0"/>
          <w:sz w:val="32"/>
          <w:szCs w:val="32"/>
        </w:rPr>
      </w:pPr>
      <w:r>
        <w:rPr>
          <w:rFonts w:ascii="仿宋" w:eastAsia="仿宋" w:hAnsi="仿宋" w:cs="仿宋" w:hint="eastAsia"/>
          <w:color w:val="000000"/>
          <w:sz w:val="32"/>
          <w:szCs w:val="32"/>
        </w:rPr>
        <w:t>中央动物防疫等补助经费及省级配套资金项目</w:t>
      </w:r>
      <w:r>
        <w:rPr>
          <w:rFonts w:eastAsia="仿宋_GB2312" w:hint="eastAsia"/>
          <w:sz w:val="32"/>
          <w:szCs w:val="32"/>
        </w:rPr>
        <w:t>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242</w:t>
      </w:r>
      <w:r>
        <w:rPr>
          <w:rFonts w:eastAsia="仿宋_GB2312" w:hint="eastAsia"/>
          <w:sz w:val="32"/>
          <w:szCs w:val="32"/>
        </w:rPr>
        <w:t>万元，执行数</w:t>
      </w:r>
      <w:r>
        <w:rPr>
          <w:rFonts w:eastAsia="仿宋_GB2312" w:hint="eastAsia"/>
          <w:sz w:val="32"/>
          <w:szCs w:val="32"/>
        </w:rPr>
        <w:t>242</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。该项目绩效目标完成情况如下：有效</w:t>
      </w:r>
      <w:r>
        <w:rPr>
          <w:rFonts w:ascii="仿宋" w:eastAsia="仿宋" w:hAnsi="仿宋" w:cs="仿宋" w:hint="eastAsia"/>
          <w:kern w:val="0"/>
          <w:sz w:val="32"/>
          <w:szCs w:val="32"/>
        </w:rPr>
        <w:t>加强了家畜家禽的疫病防控，为养殖户做好服务，指导业务人员疫病防控工作，建立了疫病防控预警体系，提升了安全保障能力。</w:t>
      </w:r>
    </w:p>
    <w:p w:rsidR="00D37BCD" w:rsidRDefault="00562414">
      <w:pPr>
        <w:numPr>
          <w:ilvl w:val="0"/>
          <w:numId w:val="3"/>
        </w:numPr>
        <w:ind w:firstLineChars="200" w:firstLine="640"/>
        <w:rPr>
          <w:rFonts w:ascii="仿宋" w:eastAsia="仿宋" w:hAnsi="仿宋" w:cs="仿宋"/>
          <w:kern w:val="0"/>
          <w:sz w:val="32"/>
          <w:szCs w:val="32"/>
        </w:rPr>
      </w:pPr>
      <w:r>
        <w:rPr>
          <w:rFonts w:ascii="仿宋" w:eastAsia="仿宋" w:hAnsi="仿宋" w:cs="仿宋" w:hint="eastAsia"/>
          <w:kern w:val="0"/>
          <w:sz w:val="32"/>
          <w:szCs w:val="32"/>
        </w:rPr>
        <w:t>防疫经费</w:t>
      </w:r>
      <w:r>
        <w:rPr>
          <w:rFonts w:ascii="仿宋" w:eastAsia="仿宋" w:hAnsi="仿宋" w:cs="仿宋" w:hint="eastAsia"/>
          <w:color w:val="000000"/>
          <w:sz w:val="32"/>
          <w:szCs w:val="32"/>
        </w:rPr>
        <w:t>项目</w:t>
      </w:r>
      <w:r>
        <w:rPr>
          <w:rFonts w:eastAsia="仿宋_GB2312" w:hint="eastAsia"/>
          <w:sz w:val="32"/>
          <w:szCs w:val="32"/>
        </w:rPr>
        <w:t>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249</w:t>
      </w:r>
      <w:r>
        <w:rPr>
          <w:rFonts w:eastAsia="仿宋_GB2312" w:hint="eastAsia"/>
          <w:sz w:val="32"/>
          <w:szCs w:val="32"/>
        </w:rPr>
        <w:t>万元，执行数</w:t>
      </w:r>
      <w:r>
        <w:rPr>
          <w:rFonts w:eastAsia="仿宋_GB2312" w:hint="eastAsia"/>
          <w:sz w:val="32"/>
          <w:szCs w:val="32"/>
        </w:rPr>
        <w:t>249</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。该项目绩效目标完成情况如下：有效</w:t>
      </w:r>
      <w:r>
        <w:rPr>
          <w:rFonts w:ascii="仿宋" w:eastAsia="仿宋" w:hAnsi="仿宋" w:cs="仿宋" w:hint="eastAsia"/>
          <w:kern w:val="0"/>
          <w:sz w:val="32"/>
          <w:szCs w:val="32"/>
        </w:rPr>
        <w:t>加强了家畜家禽的疫病防控，为养殖户做好服务，指导业务人员疫病防控工作，建立了疫病防控预警体系，</w:t>
      </w:r>
      <w:r>
        <w:rPr>
          <w:rFonts w:ascii="仿宋" w:eastAsia="仿宋" w:hAnsi="仿宋" w:cs="仿宋" w:hint="eastAsia"/>
          <w:kern w:val="0"/>
          <w:sz w:val="32"/>
          <w:szCs w:val="32"/>
        </w:rPr>
        <w:lastRenderedPageBreak/>
        <w:t>提升了安全保障能力。</w:t>
      </w:r>
    </w:p>
    <w:p w:rsidR="00D37BCD" w:rsidRDefault="00562414">
      <w:pPr>
        <w:rPr>
          <w:rFonts w:ascii="仿宋" w:eastAsia="仿宋" w:hAnsi="仿宋"/>
          <w:sz w:val="32"/>
        </w:rPr>
      </w:pPr>
      <w:r>
        <w:rPr>
          <w:rFonts w:ascii="黑体" w:eastAsia="黑体" w:hAnsi="黑体" w:hint="eastAsia"/>
          <w:sz w:val="32"/>
        </w:rPr>
        <w:t xml:space="preserve">    十、其他重要事项的情况说明</w:t>
      </w:r>
    </w:p>
    <w:p w:rsidR="00D37BCD" w:rsidRDefault="00562414">
      <w:pPr>
        <w:ind w:firstLineChars="200" w:firstLine="640"/>
        <w:rPr>
          <w:rFonts w:ascii="楷体" w:eastAsia="楷体" w:hAnsi="楷体"/>
          <w:sz w:val="32"/>
        </w:rPr>
      </w:pPr>
      <w:r>
        <w:rPr>
          <w:rFonts w:ascii="楷体" w:eastAsia="楷体" w:hAnsi="楷体" w:hint="eastAsia"/>
          <w:sz w:val="32"/>
        </w:rPr>
        <w:t>（一）机关运行经费支出情况</w:t>
      </w:r>
    </w:p>
    <w:p w:rsidR="00D37BCD" w:rsidRDefault="00562414">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2020年度，机关运行经费支出127.87万元，</w:t>
      </w:r>
      <w:r>
        <w:rPr>
          <w:rFonts w:ascii="仿宋_GB2312" w:eastAsia="仿宋_GB2312" w:cs="仿宋_GB2312" w:hint="eastAsia"/>
          <w:kern w:val="0"/>
          <w:sz w:val="32"/>
          <w:szCs w:val="32"/>
        </w:rPr>
        <w:t>比上年增加3.87</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万元，增长3.8</w:t>
      </w:r>
      <w:r>
        <w:rPr>
          <w:rFonts w:ascii="仿宋_GB2312" w:eastAsia="仿宋_GB2312" w:cs="仿宋_GB2312"/>
          <w:kern w:val="0"/>
          <w:sz w:val="32"/>
          <w:szCs w:val="32"/>
        </w:rPr>
        <w:t>%</w:t>
      </w:r>
      <w:r>
        <w:rPr>
          <w:rFonts w:ascii="仿宋" w:eastAsia="仿宋" w:hAnsi="仿宋" w:hint="eastAsia"/>
          <w:sz w:val="32"/>
        </w:rPr>
        <w:t>，主要原因是办公费有所增长</w:t>
      </w:r>
      <w:r>
        <w:rPr>
          <w:rFonts w:ascii="仿宋" w:eastAsia="仿宋" w:hAnsi="仿宋" w:hint="eastAsia"/>
          <w:sz w:val="32"/>
          <w:szCs w:val="30"/>
        </w:rPr>
        <w:t>。</w:t>
      </w:r>
    </w:p>
    <w:p w:rsidR="00D37BCD" w:rsidRDefault="00562414">
      <w:pPr>
        <w:rPr>
          <w:rFonts w:ascii="楷体" w:eastAsia="楷体" w:hAnsi="楷体"/>
          <w:sz w:val="32"/>
        </w:rPr>
      </w:pPr>
      <w:r>
        <w:rPr>
          <w:rFonts w:ascii="楷体" w:eastAsia="楷体" w:hAnsi="楷体" w:hint="eastAsia"/>
          <w:sz w:val="32"/>
        </w:rPr>
        <w:t xml:space="preserve">    （二）政府采购支出情况</w:t>
      </w:r>
    </w:p>
    <w:p w:rsidR="00D37BCD" w:rsidRDefault="00562414">
      <w:pPr>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0</w:t>
      </w:r>
      <w:r>
        <w:rPr>
          <w:rFonts w:ascii="仿宋" w:eastAsia="仿宋" w:hAnsi="仿宋" w:hint="eastAsia"/>
          <w:sz w:val="32"/>
        </w:rPr>
        <w:t>万元，其中：政府采购货物支出</w:t>
      </w:r>
      <w:r>
        <w:rPr>
          <w:rFonts w:eastAsia="仿宋_GB2312" w:hint="eastAsia"/>
          <w:sz w:val="32"/>
          <w:szCs w:val="32"/>
        </w:rPr>
        <w:t>0</w:t>
      </w:r>
      <w:r>
        <w:rPr>
          <w:rFonts w:ascii="仿宋" w:eastAsia="仿宋" w:hAnsi="仿宋" w:hint="eastAsia"/>
          <w:sz w:val="32"/>
        </w:rPr>
        <w:t>万元、政府采购工程支出</w:t>
      </w:r>
      <w:r>
        <w:rPr>
          <w:rFonts w:eastAsia="仿宋_GB2312" w:hint="eastAsia"/>
          <w:sz w:val="32"/>
          <w:szCs w:val="32"/>
        </w:rPr>
        <w:t>0</w:t>
      </w:r>
      <w:r>
        <w:rPr>
          <w:rFonts w:ascii="仿宋" w:eastAsia="仿宋" w:hAnsi="仿宋" w:hint="eastAsia"/>
          <w:sz w:val="32"/>
        </w:rPr>
        <w:t>万元、政府采购服务支出</w:t>
      </w:r>
      <w:r>
        <w:rPr>
          <w:rFonts w:eastAsia="仿宋_GB2312" w:hint="eastAsia"/>
          <w:sz w:val="32"/>
          <w:szCs w:val="32"/>
        </w:rPr>
        <w:t>0</w:t>
      </w:r>
      <w:r>
        <w:rPr>
          <w:rFonts w:ascii="仿宋" w:eastAsia="仿宋" w:hAnsi="仿宋" w:hint="eastAsia"/>
          <w:sz w:val="32"/>
        </w:rPr>
        <w:t>万元。授予中小企业合同金额</w:t>
      </w:r>
      <w:r>
        <w:rPr>
          <w:rFonts w:eastAsia="仿宋_GB2312" w:hint="eastAsia"/>
          <w:sz w:val="32"/>
          <w:szCs w:val="32"/>
        </w:rPr>
        <w:t>0</w:t>
      </w:r>
      <w:r>
        <w:rPr>
          <w:rFonts w:ascii="仿宋" w:eastAsia="仿宋" w:hAnsi="仿宋" w:hint="eastAsia"/>
          <w:sz w:val="32"/>
        </w:rPr>
        <w:t>万元，占政府采购支出总额的</w:t>
      </w:r>
      <w:r>
        <w:rPr>
          <w:rFonts w:eastAsia="仿宋_GB2312" w:hint="eastAsia"/>
          <w:sz w:val="32"/>
          <w:szCs w:val="32"/>
        </w:rPr>
        <w:t>0</w:t>
      </w:r>
      <w:r>
        <w:rPr>
          <w:rFonts w:ascii="仿宋" w:eastAsia="仿宋" w:hAnsi="仿宋" w:hint="eastAsia"/>
          <w:sz w:val="32"/>
        </w:rPr>
        <w:t>%，其中：授予小微企业合同金额 0万元，占政府采购支出总额的</w:t>
      </w:r>
      <w:r>
        <w:rPr>
          <w:rFonts w:eastAsia="仿宋_GB2312" w:hint="eastAsia"/>
          <w:sz w:val="32"/>
          <w:szCs w:val="32"/>
        </w:rPr>
        <w:t>0</w:t>
      </w:r>
      <w:r>
        <w:rPr>
          <w:rFonts w:ascii="仿宋" w:eastAsia="仿宋" w:hAnsi="仿宋" w:hint="eastAsia"/>
          <w:sz w:val="32"/>
        </w:rPr>
        <w:t>%。</w:t>
      </w:r>
    </w:p>
    <w:p w:rsidR="00D37BCD" w:rsidRDefault="00562414">
      <w:pPr>
        <w:rPr>
          <w:rFonts w:ascii="楷体" w:eastAsia="楷体" w:hAnsi="楷体"/>
          <w:sz w:val="32"/>
        </w:rPr>
      </w:pPr>
      <w:r>
        <w:rPr>
          <w:rFonts w:ascii="楷体" w:eastAsia="楷体" w:hAnsi="楷体" w:hint="eastAsia"/>
          <w:sz w:val="32"/>
        </w:rPr>
        <w:t xml:space="preserve">    （三）国有资产占用情况</w:t>
      </w:r>
    </w:p>
    <w:p w:rsidR="00D37BCD" w:rsidRDefault="00562414">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5</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其他用车5辆，其他用车主要是动物卫生监督执法执勤、动物检疫、疫情控制、专业技术检测采样；单位价值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D37BCD" w:rsidRDefault="00D37BCD">
      <w:pPr>
        <w:jc w:val="center"/>
        <w:rPr>
          <w:rFonts w:ascii="方正小标宋简体" w:eastAsia="方正小标宋简体" w:hAnsi="方正小标宋简体"/>
          <w:sz w:val="44"/>
        </w:rPr>
      </w:pPr>
    </w:p>
    <w:p w:rsidR="00D37BCD" w:rsidRDefault="00D37BCD">
      <w:pPr>
        <w:jc w:val="center"/>
        <w:rPr>
          <w:rFonts w:ascii="方正小标宋简体" w:eastAsia="方正小标宋简体" w:hAnsi="方正小标宋简体"/>
          <w:sz w:val="44"/>
        </w:rPr>
      </w:pPr>
    </w:p>
    <w:p w:rsidR="00D37BCD" w:rsidRDefault="00D37BCD">
      <w:pPr>
        <w:jc w:val="center"/>
        <w:rPr>
          <w:rFonts w:ascii="方正小标宋简体" w:eastAsia="方正小标宋简体" w:hAnsi="方正小标宋简体" w:hint="eastAsia"/>
          <w:sz w:val="44"/>
        </w:rPr>
      </w:pPr>
    </w:p>
    <w:p w:rsidR="0066670F" w:rsidRDefault="0066670F">
      <w:pPr>
        <w:jc w:val="center"/>
        <w:rPr>
          <w:rFonts w:ascii="方正小标宋简体" w:eastAsia="方正小标宋简体" w:hAnsi="方正小标宋简体" w:hint="eastAsia"/>
          <w:sz w:val="44"/>
        </w:rPr>
      </w:pPr>
    </w:p>
    <w:p w:rsidR="0066670F" w:rsidRDefault="0066670F">
      <w:pPr>
        <w:jc w:val="center"/>
        <w:rPr>
          <w:rFonts w:ascii="方正小标宋简体" w:eastAsia="方正小标宋简体" w:hAnsi="方正小标宋简体" w:hint="eastAsia"/>
          <w:sz w:val="44"/>
        </w:rPr>
      </w:pPr>
    </w:p>
    <w:p w:rsidR="0066670F" w:rsidRDefault="0066670F">
      <w:pPr>
        <w:jc w:val="center"/>
        <w:rPr>
          <w:rFonts w:ascii="方正小标宋简体" w:eastAsia="方正小标宋简体" w:hAnsi="方正小标宋简体"/>
          <w:sz w:val="44"/>
        </w:rPr>
      </w:pPr>
    </w:p>
    <w:p w:rsidR="00D37BCD" w:rsidRDefault="00D37BCD">
      <w:pPr>
        <w:jc w:val="center"/>
        <w:rPr>
          <w:rFonts w:ascii="方正小标宋简体" w:eastAsia="方正小标宋简体" w:hAnsi="方正小标宋简体"/>
          <w:sz w:val="44"/>
        </w:rPr>
      </w:pPr>
    </w:p>
    <w:p w:rsidR="00D37BCD" w:rsidRDefault="00562414">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D37BCD" w:rsidRDefault="00D37BCD">
      <w:pPr>
        <w:ind w:firstLineChars="200" w:firstLine="640"/>
        <w:rPr>
          <w:rFonts w:ascii="仿宋" w:eastAsia="仿宋" w:hAnsi="仿宋"/>
          <w:sz w:val="32"/>
        </w:rPr>
      </w:pPr>
    </w:p>
    <w:p w:rsidR="00D37BCD" w:rsidRDefault="00562414" w:rsidP="00562414">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D37BCD" w:rsidRDefault="00562414" w:rsidP="00562414">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D37BCD" w:rsidRDefault="00562414" w:rsidP="00562414">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7BCD" w:rsidRDefault="00562414" w:rsidP="00D37BCD">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D37BCD" w:rsidSect="00D37BCD">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9A" w:rsidRDefault="0004439A" w:rsidP="00D37BCD">
      <w:r>
        <w:separator/>
      </w:r>
    </w:p>
  </w:endnote>
  <w:endnote w:type="continuationSeparator" w:id="0">
    <w:p w:rsidR="0004439A" w:rsidRDefault="0004439A" w:rsidP="00D3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14" w:rsidRDefault="00562414">
    <w:pPr>
      <w:pStyle w:val="a3"/>
      <w:framePr w:wrap="around" w:vAnchor="text" w:hAnchor="margin" w:xAlign="center" w:yAlign="top"/>
    </w:pPr>
    <w:r>
      <w:fldChar w:fldCharType="begin"/>
    </w:r>
    <w:r>
      <w:rPr>
        <w:rStyle w:val="a6"/>
      </w:rPr>
      <w:instrText xml:space="preserve"> PAGE  </w:instrText>
    </w:r>
    <w:r>
      <w:fldChar w:fldCharType="separate"/>
    </w:r>
    <w:r w:rsidR="0066670F">
      <w:rPr>
        <w:rStyle w:val="a6"/>
        <w:noProof/>
      </w:rPr>
      <w:t>16</w:t>
    </w:r>
    <w:r>
      <w:fldChar w:fldCharType="end"/>
    </w:r>
  </w:p>
  <w:p w:rsidR="00562414" w:rsidRDefault="005624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9A" w:rsidRDefault="0004439A" w:rsidP="00D37BCD">
      <w:r>
        <w:separator/>
      </w:r>
    </w:p>
  </w:footnote>
  <w:footnote w:type="continuationSeparator" w:id="0">
    <w:p w:rsidR="0004439A" w:rsidRDefault="0004439A" w:rsidP="00D3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00D8"/>
    <w:multiLevelType w:val="singleLevel"/>
    <w:tmpl w:val="194000D8"/>
    <w:lvl w:ilvl="0">
      <w:start w:val="3"/>
      <w:numFmt w:val="decimal"/>
      <w:suff w:val="nothing"/>
      <w:lvlText w:val="（%1）"/>
      <w:lvlJc w:val="left"/>
    </w:lvl>
  </w:abstractNum>
  <w:abstractNum w:abstractNumId="1">
    <w:nsid w:val="266EE12B"/>
    <w:multiLevelType w:val="singleLevel"/>
    <w:tmpl w:val="266EE12B"/>
    <w:lvl w:ilvl="0">
      <w:start w:val="1"/>
      <w:numFmt w:val="decimal"/>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4439A"/>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2414"/>
    <w:rsid w:val="00566E9E"/>
    <w:rsid w:val="005957B0"/>
    <w:rsid w:val="006019F0"/>
    <w:rsid w:val="00605319"/>
    <w:rsid w:val="00627D58"/>
    <w:rsid w:val="00637CA0"/>
    <w:rsid w:val="006622AB"/>
    <w:rsid w:val="0066670F"/>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37BCD"/>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626E3D"/>
    <w:rsid w:val="1DCC0726"/>
    <w:rsid w:val="1DF24545"/>
    <w:rsid w:val="1E1160FD"/>
    <w:rsid w:val="1EA81C47"/>
    <w:rsid w:val="1ED7600F"/>
    <w:rsid w:val="1F7A571D"/>
    <w:rsid w:val="20415432"/>
    <w:rsid w:val="208A259E"/>
    <w:rsid w:val="22382A16"/>
    <w:rsid w:val="22685619"/>
    <w:rsid w:val="22A9011F"/>
    <w:rsid w:val="235A30FF"/>
    <w:rsid w:val="235A39D9"/>
    <w:rsid w:val="242878FE"/>
    <w:rsid w:val="24AA776D"/>
    <w:rsid w:val="24B66733"/>
    <w:rsid w:val="24DE2AB2"/>
    <w:rsid w:val="24EB7A4C"/>
    <w:rsid w:val="25390094"/>
    <w:rsid w:val="254C4636"/>
    <w:rsid w:val="26461381"/>
    <w:rsid w:val="267C3C0F"/>
    <w:rsid w:val="26CA1E67"/>
    <w:rsid w:val="26D9681D"/>
    <w:rsid w:val="27615C36"/>
    <w:rsid w:val="276A0F6E"/>
    <w:rsid w:val="27F60471"/>
    <w:rsid w:val="28CB487D"/>
    <w:rsid w:val="297421B5"/>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2DE1190"/>
    <w:rsid w:val="33D2753F"/>
    <w:rsid w:val="33D5291B"/>
    <w:rsid w:val="34B67240"/>
    <w:rsid w:val="34DE5E1D"/>
    <w:rsid w:val="35A61CEB"/>
    <w:rsid w:val="36447551"/>
    <w:rsid w:val="3672281F"/>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2E6BC4"/>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A27648"/>
    <w:rsid w:val="5BC1770A"/>
    <w:rsid w:val="5C641EAE"/>
    <w:rsid w:val="5C824D18"/>
    <w:rsid w:val="5DBF1EE1"/>
    <w:rsid w:val="5DCB486F"/>
    <w:rsid w:val="5DE51A21"/>
    <w:rsid w:val="5ECE5F09"/>
    <w:rsid w:val="5EF3424E"/>
    <w:rsid w:val="5EF65BE6"/>
    <w:rsid w:val="5F636D4B"/>
    <w:rsid w:val="5FF75A67"/>
    <w:rsid w:val="607A5E76"/>
    <w:rsid w:val="609A0319"/>
    <w:rsid w:val="60A43501"/>
    <w:rsid w:val="60EB57EC"/>
    <w:rsid w:val="61342421"/>
    <w:rsid w:val="63647DB9"/>
    <w:rsid w:val="637C576C"/>
    <w:rsid w:val="639A23F6"/>
    <w:rsid w:val="640259CE"/>
    <w:rsid w:val="64617F46"/>
    <w:rsid w:val="661A28ED"/>
    <w:rsid w:val="66FD2B05"/>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 w:val="7E543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BC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7BCD"/>
    <w:pPr>
      <w:tabs>
        <w:tab w:val="center" w:pos="4153"/>
        <w:tab w:val="right" w:pos="8306"/>
      </w:tabs>
      <w:snapToGrid w:val="0"/>
      <w:jc w:val="left"/>
    </w:pPr>
    <w:rPr>
      <w:sz w:val="18"/>
    </w:rPr>
  </w:style>
  <w:style w:type="paragraph" w:styleId="a4">
    <w:name w:val="header"/>
    <w:basedOn w:val="a"/>
    <w:qFormat/>
    <w:rsid w:val="00D37B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D37BCD"/>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D37BCD"/>
  </w:style>
  <w:style w:type="character" w:customStyle="1" w:styleId="NewNew">
    <w:name w:val="页码 New New"/>
    <w:basedOn w:val="a0"/>
    <w:qFormat/>
    <w:rsid w:val="00D37BCD"/>
  </w:style>
  <w:style w:type="character" w:customStyle="1" w:styleId="NewNewNewNewNew">
    <w:name w:val="页码 New New New New New"/>
    <w:basedOn w:val="a0"/>
    <w:qFormat/>
    <w:rsid w:val="00D37BCD"/>
  </w:style>
  <w:style w:type="character" w:customStyle="1" w:styleId="NewNewNewNew">
    <w:name w:val="页码 New New New New"/>
    <w:basedOn w:val="a0"/>
    <w:qFormat/>
    <w:rsid w:val="00D37BCD"/>
  </w:style>
  <w:style w:type="character" w:customStyle="1" w:styleId="NewNewNew">
    <w:name w:val="页码 New New New"/>
    <w:basedOn w:val="a0"/>
    <w:qFormat/>
    <w:rsid w:val="00D37BCD"/>
  </w:style>
  <w:style w:type="character" w:customStyle="1" w:styleId="New">
    <w:name w:val="页码 New"/>
    <w:basedOn w:val="a0"/>
    <w:qFormat/>
    <w:rsid w:val="00D37BCD"/>
  </w:style>
  <w:style w:type="character" w:customStyle="1" w:styleId="NewNewNewNewNewNew">
    <w:name w:val="页码 New New New New New New"/>
    <w:basedOn w:val="a0"/>
    <w:qFormat/>
    <w:rsid w:val="00D37BCD"/>
  </w:style>
  <w:style w:type="paragraph" w:customStyle="1" w:styleId="NewNewNewNewNewNewNewNewNewNewNewNewNewNewNewNewNew">
    <w:name w:val="页脚 New New New New New New New New New New New New New New New New New"/>
    <w:basedOn w:val="NewNewNewNewNewNewNewNewNewNewNewNewNewNewNewNewNew0"/>
    <w:qFormat/>
    <w:rsid w:val="00D37BCD"/>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D37BCD"/>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D37BCD"/>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37BCD"/>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D37BCD"/>
    <w:pPr>
      <w:tabs>
        <w:tab w:val="center" w:pos="4153"/>
        <w:tab w:val="right" w:pos="8306"/>
      </w:tabs>
      <w:snapToGrid w:val="0"/>
      <w:jc w:val="left"/>
    </w:pPr>
    <w:rPr>
      <w:sz w:val="18"/>
      <w:szCs w:val="18"/>
    </w:rPr>
  </w:style>
  <w:style w:type="paragraph" w:customStyle="1" w:styleId="NewNewNewNewNewNewNewNew0">
    <w:name w:val="正文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37BCD"/>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D37BCD"/>
    <w:pPr>
      <w:widowControl w:val="0"/>
      <w:jc w:val="both"/>
    </w:pPr>
    <w:rPr>
      <w:rFonts w:eastAsia="仿宋_GB2312"/>
      <w:kern w:val="2"/>
      <w:sz w:val="32"/>
    </w:rPr>
  </w:style>
  <w:style w:type="paragraph" w:customStyle="1" w:styleId="NewNewNew1">
    <w:name w:val="页眉 New New New"/>
    <w:basedOn w:val="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37BCD"/>
    <w:pPr>
      <w:widowControl/>
    </w:pPr>
    <w:rPr>
      <w:rFonts w:eastAsia="宋体"/>
      <w:kern w:val="0"/>
      <w:szCs w:val="32"/>
    </w:rPr>
  </w:style>
  <w:style w:type="paragraph" w:customStyle="1" w:styleId="NewNewNewNew0">
    <w:name w:val="正文 New New New New"/>
    <w:rsid w:val="00D37BCD"/>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37BCD"/>
    <w:pPr>
      <w:tabs>
        <w:tab w:val="center" w:pos="4153"/>
        <w:tab w:val="right" w:pos="8306"/>
      </w:tabs>
      <w:snapToGrid w:val="0"/>
      <w:jc w:val="left"/>
    </w:pPr>
    <w:rPr>
      <w:sz w:val="18"/>
    </w:rPr>
  </w:style>
  <w:style w:type="paragraph" w:customStyle="1" w:styleId="NewNewNew2">
    <w:name w:val="页脚 New New New"/>
    <w:basedOn w:val="NewNewNew0"/>
    <w:rsid w:val="00D37BCD"/>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D37BCD"/>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37BCD"/>
    <w:pPr>
      <w:tabs>
        <w:tab w:val="center" w:pos="4153"/>
        <w:tab w:val="right" w:pos="8306"/>
      </w:tabs>
      <w:snapToGrid w:val="0"/>
      <w:jc w:val="left"/>
    </w:pPr>
    <w:rPr>
      <w:sz w:val="18"/>
      <w:szCs w:val="18"/>
    </w:rPr>
  </w:style>
  <w:style w:type="paragraph" w:customStyle="1" w:styleId="New0">
    <w:name w:val="页眉 New"/>
    <w:basedOn w:val="New1"/>
    <w:rsid w:val="00D37BCD"/>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D37BCD"/>
    <w:pPr>
      <w:widowControl w:val="0"/>
      <w:jc w:val="both"/>
    </w:pPr>
    <w:rPr>
      <w:rFonts w:eastAsia="仿宋_GB2312"/>
      <w:kern w:val="2"/>
      <w:sz w:val="32"/>
    </w:rPr>
  </w:style>
  <w:style w:type="paragraph" w:customStyle="1" w:styleId="NewNewNewNew2">
    <w:name w:val="页眉 New New New New"/>
    <w:basedOn w:val="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37BCD"/>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37BCD"/>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37BCD"/>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37BCD"/>
    <w:pPr>
      <w:tabs>
        <w:tab w:val="center" w:pos="4153"/>
        <w:tab w:val="right" w:pos="8306"/>
      </w:tabs>
      <w:snapToGrid w:val="0"/>
      <w:jc w:val="left"/>
    </w:pPr>
    <w:rPr>
      <w:sz w:val="18"/>
      <w:szCs w:val="18"/>
    </w:rPr>
  </w:style>
  <w:style w:type="paragraph" w:customStyle="1" w:styleId="NewNew0">
    <w:name w:val="正文 New New"/>
    <w:rsid w:val="00D37BCD"/>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D37BCD"/>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37BCD"/>
    <w:pPr>
      <w:tabs>
        <w:tab w:val="center" w:pos="4153"/>
        <w:tab w:val="right" w:pos="8306"/>
      </w:tabs>
      <w:snapToGrid w:val="0"/>
      <w:jc w:val="left"/>
    </w:pPr>
    <w:rPr>
      <w:sz w:val="18"/>
      <w:szCs w:val="18"/>
    </w:rPr>
  </w:style>
  <w:style w:type="paragraph" w:customStyle="1" w:styleId="New2">
    <w:name w:val="页脚 New"/>
    <w:basedOn w:val="New1"/>
    <w:rsid w:val="00D37BCD"/>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37BCD"/>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37BCD"/>
    <w:pPr>
      <w:tabs>
        <w:tab w:val="center" w:pos="4153"/>
        <w:tab w:val="right" w:pos="8306"/>
      </w:tabs>
      <w:snapToGrid w:val="0"/>
      <w:jc w:val="left"/>
    </w:pPr>
    <w:rPr>
      <w:sz w:val="18"/>
      <w:szCs w:val="18"/>
    </w:rPr>
  </w:style>
  <w:style w:type="paragraph" w:customStyle="1" w:styleId="NewNew1">
    <w:name w:val="页眉 New New"/>
    <w:basedOn w:val="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37BC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D37BCD"/>
    <w:pPr>
      <w:tabs>
        <w:tab w:val="center" w:pos="4153"/>
        <w:tab w:val="right" w:pos="8306"/>
      </w:tabs>
      <w:snapToGrid w:val="0"/>
      <w:jc w:val="left"/>
    </w:pPr>
    <w:rPr>
      <w:sz w:val="18"/>
      <w:szCs w:val="18"/>
    </w:rPr>
  </w:style>
  <w:style w:type="paragraph" w:customStyle="1" w:styleId="NewNew2">
    <w:name w:val="页脚 New New"/>
    <w:basedOn w:val="NewNew0"/>
    <w:rsid w:val="00D37BCD"/>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37BCD"/>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37BCD"/>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37BCD"/>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37BCD"/>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37BCD"/>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37BCD"/>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37BCD"/>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37BCD"/>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37BC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37BCD"/>
    <w:pPr>
      <w:tabs>
        <w:tab w:val="center" w:pos="4153"/>
        <w:tab w:val="right" w:pos="8306"/>
      </w:tabs>
      <w:snapToGrid w:val="0"/>
      <w:jc w:val="left"/>
    </w:pPr>
    <w:rPr>
      <w:sz w:val="18"/>
      <w:szCs w:val="18"/>
    </w:rPr>
  </w:style>
  <w:style w:type="paragraph" w:customStyle="1" w:styleId="Char">
    <w:name w:val="Char"/>
    <w:basedOn w:val="a"/>
    <w:rsid w:val="00D37BCD"/>
    <w:pPr>
      <w:widowControl/>
      <w:spacing w:after="160" w:line="240" w:lineRule="exact"/>
      <w:jc w:val="left"/>
    </w:pPr>
  </w:style>
  <w:style w:type="paragraph" w:customStyle="1" w:styleId="Char1">
    <w:name w:val="Char1"/>
    <w:basedOn w:val="a"/>
    <w:rsid w:val="00D37BCD"/>
    <w:pPr>
      <w:widowControl/>
      <w:spacing w:after="160" w:line="240" w:lineRule="exact"/>
      <w:jc w:val="left"/>
    </w:pPr>
  </w:style>
  <w:style w:type="character" w:customStyle="1" w:styleId="font11">
    <w:name w:val="font11"/>
    <w:basedOn w:val="a0"/>
    <w:rsid w:val="00D37BCD"/>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90316-83E3-4621-ABCE-BC95B9F6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1683</Words>
  <Characters>9598</Characters>
  <Application>Microsoft Office Word</Application>
  <DocSecurity>0</DocSecurity>
  <Lines>79</Lines>
  <Paragraphs>22</Paragraphs>
  <ScaleCrop>false</ScaleCrop>
  <Company>P R C</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2017-08-01T03:11:00Z</cp:lastPrinted>
  <dcterms:created xsi:type="dcterms:W3CDTF">2019-09-17T03:08:00Z</dcterms:created>
  <dcterms:modified xsi:type="dcterms:W3CDTF">2021-10-27T02:17:00Z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BE225C691E904E3DAE1ECC74069AD2C1</vt:lpwstr>
  </property>
</Properties>
</file>