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B30A25" w:rsidRDefault="00B30A25" w:rsidP="00B30A25">
      <w:pPr>
        <w:jc w:val="center"/>
        <w:rPr>
          <w:rFonts w:ascii="Arial" w:eastAsia="方正小标宋简体" w:hAnsi="Arial" w:cs="Arial"/>
          <w:sz w:val="44"/>
          <w:szCs w:val="44"/>
        </w:rPr>
      </w:pPr>
      <w:r w:rsidRPr="006D7438">
        <w:rPr>
          <w:rFonts w:ascii="Arial" w:eastAsia="方正小标宋简体" w:hAnsi="Arial" w:cs="Arial" w:hint="eastAsia"/>
          <w:sz w:val="44"/>
          <w:szCs w:val="44"/>
        </w:rPr>
        <w:t>中共长春市双阳区直属机关工作委员会</w:t>
      </w:r>
    </w:p>
    <w:p w:rsidR="00B30A25" w:rsidRDefault="00B30A25" w:rsidP="00B30A25">
      <w:pPr>
        <w:jc w:val="center"/>
        <w:rPr>
          <w:rFonts w:ascii="Arial" w:eastAsia="方正小标宋简体" w:hAnsi="Arial" w:cs="Arial"/>
          <w:sz w:val="44"/>
          <w:szCs w:val="44"/>
        </w:rPr>
      </w:pP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B30A25" w:rsidRDefault="00B30A25">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B30A25" w:rsidRDefault="00B30A25"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35418A">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B30A25" w:rsidRPr="00B30A25" w:rsidRDefault="00CC52B0" w:rsidP="0035418A">
      <w:pPr>
        <w:spacing w:line="560" w:lineRule="exact"/>
        <w:rPr>
          <w:rFonts w:ascii="仿宋" w:eastAsia="仿宋" w:hAnsi="仿宋"/>
          <w:sz w:val="32"/>
        </w:rPr>
      </w:pPr>
      <w:r>
        <w:rPr>
          <w:rFonts w:ascii="仿宋" w:eastAsia="仿宋" w:hAnsi="仿宋" w:hint="eastAsia"/>
          <w:sz w:val="32"/>
        </w:rPr>
        <w:t xml:space="preserve">   </w:t>
      </w:r>
      <w:r w:rsidR="00B30A25">
        <w:rPr>
          <w:rFonts w:ascii="仿宋" w:eastAsia="仿宋" w:hAnsi="仿宋" w:hint="eastAsia"/>
          <w:sz w:val="32"/>
        </w:rPr>
        <w:t xml:space="preserve">  </w:t>
      </w:r>
      <w:r w:rsidR="00B30A25" w:rsidRPr="00B30A25">
        <w:rPr>
          <w:rFonts w:ascii="仿宋" w:eastAsia="仿宋" w:hAnsi="仿宋" w:hint="eastAsia"/>
          <w:sz w:val="32"/>
        </w:rPr>
        <w:t>（一）贯彻执行党的路线、方针、政策；规划区直属机关党的建设；指导区直属机关党组织加强党的思想、组织和作风建设。</w:t>
      </w:r>
    </w:p>
    <w:p w:rsidR="00B30A25" w:rsidRPr="00B30A25" w:rsidRDefault="00B30A25" w:rsidP="0035418A">
      <w:pPr>
        <w:spacing w:line="560" w:lineRule="exact"/>
        <w:ind w:firstLineChars="250" w:firstLine="800"/>
        <w:rPr>
          <w:rFonts w:ascii="仿宋" w:eastAsia="仿宋" w:hAnsi="仿宋"/>
          <w:sz w:val="32"/>
        </w:rPr>
      </w:pPr>
      <w:r w:rsidRPr="00B30A25">
        <w:rPr>
          <w:rFonts w:ascii="仿宋" w:eastAsia="仿宋" w:hAnsi="仿宋" w:hint="eastAsia"/>
          <w:sz w:val="32"/>
        </w:rPr>
        <w:t>（二）指导区直属机关党组织做好党员和干部职工的思想政治工作，开展精神文明创建活动。</w:t>
      </w:r>
    </w:p>
    <w:p w:rsidR="00B30A25" w:rsidRPr="00B30A25" w:rsidRDefault="00B30A25" w:rsidP="0035418A">
      <w:pPr>
        <w:spacing w:line="560" w:lineRule="exact"/>
        <w:rPr>
          <w:rFonts w:ascii="仿宋" w:eastAsia="仿宋" w:hAnsi="仿宋"/>
          <w:sz w:val="32"/>
        </w:rPr>
      </w:pPr>
      <w:r w:rsidRPr="00B30A25">
        <w:rPr>
          <w:rFonts w:ascii="仿宋" w:eastAsia="仿宋" w:hAnsi="仿宋" w:hint="eastAsia"/>
          <w:sz w:val="32"/>
        </w:rPr>
        <w:t xml:space="preserve">     </w:t>
      </w:r>
      <w:r>
        <w:rPr>
          <w:rFonts w:ascii="仿宋" w:eastAsia="仿宋" w:hAnsi="仿宋" w:hint="eastAsia"/>
          <w:sz w:val="32"/>
        </w:rPr>
        <w:t>（</w:t>
      </w:r>
      <w:r w:rsidRPr="00B30A25">
        <w:rPr>
          <w:rFonts w:ascii="仿宋" w:eastAsia="仿宋" w:hAnsi="仿宋" w:hint="eastAsia"/>
          <w:sz w:val="32"/>
        </w:rPr>
        <w:t>三）指导区直属机关党组织实施对党员特别是党员领导干部的监督，协助组织部门加强机关各部门领导班子建设；指导部分区直单位的党员领导干部民主生活会及中心组学习，并检查落实情况和进行有关考核。</w:t>
      </w:r>
    </w:p>
    <w:p w:rsidR="00B30A25" w:rsidRPr="00B30A25" w:rsidRDefault="00B30A25" w:rsidP="0035418A">
      <w:pPr>
        <w:spacing w:line="560" w:lineRule="exact"/>
        <w:rPr>
          <w:rFonts w:ascii="仿宋" w:eastAsia="仿宋" w:hAnsi="仿宋"/>
          <w:sz w:val="32"/>
        </w:rPr>
      </w:pPr>
      <w:r>
        <w:rPr>
          <w:rFonts w:ascii="仿宋" w:eastAsia="仿宋" w:hAnsi="仿宋" w:hint="eastAsia"/>
          <w:sz w:val="32"/>
        </w:rPr>
        <w:t xml:space="preserve">    （</w:t>
      </w:r>
      <w:r w:rsidRPr="00B30A25">
        <w:rPr>
          <w:rFonts w:ascii="仿宋" w:eastAsia="仿宋" w:hAnsi="仿宋" w:hint="eastAsia"/>
          <w:sz w:val="32"/>
        </w:rPr>
        <w:t>四）指导区直属机关党组织做好党员的教育、管理工作；对入党积极分子进行教育、培训和考察；审批直属党总支、支部发展的党员；抓好党务干部和党员的培训。</w:t>
      </w:r>
    </w:p>
    <w:p w:rsidR="00B30A25" w:rsidRPr="00B30A25" w:rsidRDefault="00B30A25" w:rsidP="0035418A">
      <w:pPr>
        <w:spacing w:line="560" w:lineRule="exact"/>
        <w:rPr>
          <w:rFonts w:ascii="仿宋" w:eastAsia="仿宋" w:hAnsi="仿宋"/>
          <w:sz w:val="32"/>
        </w:rPr>
      </w:pPr>
      <w:r w:rsidRPr="00B30A25">
        <w:rPr>
          <w:rFonts w:ascii="仿宋" w:eastAsia="仿宋" w:hAnsi="仿宋" w:hint="eastAsia"/>
          <w:sz w:val="32"/>
        </w:rPr>
        <w:t xml:space="preserve">    </w:t>
      </w:r>
      <w:r>
        <w:rPr>
          <w:rFonts w:ascii="仿宋" w:eastAsia="仿宋" w:hAnsi="仿宋" w:hint="eastAsia"/>
          <w:sz w:val="32"/>
        </w:rPr>
        <w:t>（</w:t>
      </w:r>
      <w:r w:rsidRPr="00B30A25">
        <w:rPr>
          <w:rFonts w:ascii="仿宋" w:eastAsia="仿宋" w:hAnsi="仿宋" w:hint="eastAsia"/>
          <w:sz w:val="32"/>
        </w:rPr>
        <w:t>五）</w:t>
      </w:r>
      <w:proofErr w:type="gramStart"/>
      <w:r w:rsidRPr="00B30A25">
        <w:rPr>
          <w:rFonts w:ascii="仿宋" w:eastAsia="仿宋" w:hAnsi="仿宋" w:hint="eastAsia"/>
          <w:sz w:val="32"/>
        </w:rPr>
        <w:t>审批区</w:t>
      </w:r>
      <w:proofErr w:type="gramEnd"/>
      <w:r w:rsidRPr="00B30A25">
        <w:rPr>
          <w:rFonts w:ascii="仿宋" w:eastAsia="仿宋" w:hAnsi="仿宋" w:hint="eastAsia"/>
          <w:sz w:val="32"/>
        </w:rPr>
        <w:t>直属机关党组织的设置及直属总支、支部书记、副书记的任免。</w:t>
      </w:r>
    </w:p>
    <w:p w:rsidR="00B30A25" w:rsidRPr="00B30A25" w:rsidRDefault="00B30A25" w:rsidP="0035418A">
      <w:pPr>
        <w:spacing w:line="560" w:lineRule="exact"/>
        <w:rPr>
          <w:rFonts w:ascii="仿宋" w:eastAsia="仿宋" w:hAnsi="仿宋"/>
          <w:sz w:val="32"/>
        </w:rPr>
      </w:pPr>
      <w:r w:rsidRPr="00B30A25">
        <w:rPr>
          <w:rFonts w:ascii="仿宋" w:eastAsia="仿宋" w:hAnsi="仿宋" w:hint="eastAsia"/>
          <w:sz w:val="32"/>
        </w:rPr>
        <w:t xml:space="preserve">    （六）领导区直属机关党的纪律检查工作，按照有关规定审议、审批党员的党纪处分；受理党员在党纪和党风廉政建设方面的控告、申诉、举报。</w:t>
      </w:r>
    </w:p>
    <w:p w:rsidR="00B30A25" w:rsidRPr="00B30A25" w:rsidRDefault="00B30A25" w:rsidP="0035418A">
      <w:pPr>
        <w:spacing w:line="560" w:lineRule="exact"/>
        <w:rPr>
          <w:rFonts w:ascii="仿宋" w:eastAsia="仿宋" w:hAnsi="仿宋"/>
          <w:sz w:val="32"/>
        </w:rPr>
      </w:pPr>
      <w:r w:rsidRPr="00B30A25">
        <w:rPr>
          <w:rFonts w:ascii="仿宋" w:eastAsia="仿宋" w:hAnsi="仿宋" w:hint="eastAsia"/>
          <w:sz w:val="32"/>
        </w:rPr>
        <w:t xml:space="preserve">    （七）组织基层评议机关单位活动，广泛听取基层和人民群众对机关工作的意见，并及时向有关单位反馈或向区委报告。</w:t>
      </w:r>
    </w:p>
    <w:p w:rsidR="00B30A25" w:rsidRPr="00B30A25" w:rsidRDefault="00B30A25" w:rsidP="0035418A">
      <w:pPr>
        <w:spacing w:line="560" w:lineRule="exact"/>
        <w:rPr>
          <w:rFonts w:ascii="仿宋" w:eastAsia="仿宋" w:hAnsi="仿宋"/>
          <w:sz w:val="32"/>
        </w:rPr>
      </w:pPr>
      <w:r w:rsidRPr="00B30A25">
        <w:rPr>
          <w:rFonts w:ascii="仿宋" w:eastAsia="仿宋" w:hAnsi="仿宋" w:hint="eastAsia"/>
          <w:sz w:val="32"/>
        </w:rPr>
        <w:t xml:space="preserve">    （八）领导区直属机关工会、共青团、妇委会等群众组</w:t>
      </w:r>
      <w:r w:rsidRPr="00B30A25">
        <w:rPr>
          <w:rFonts w:ascii="仿宋" w:eastAsia="仿宋" w:hAnsi="仿宋" w:hint="eastAsia"/>
          <w:sz w:val="32"/>
        </w:rPr>
        <w:lastRenderedPageBreak/>
        <w:t>织的工作。</w:t>
      </w:r>
    </w:p>
    <w:p w:rsidR="00B30A25" w:rsidRDefault="00B30A25" w:rsidP="0035418A">
      <w:pPr>
        <w:spacing w:line="560" w:lineRule="exact"/>
        <w:rPr>
          <w:rFonts w:ascii="仿宋" w:eastAsia="仿宋" w:hAnsi="仿宋"/>
          <w:sz w:val="32"/>
        </w:rPr>
      </w:pPr>
      <w:r w:rsidRPr="00B30A25">
        <w:rPr>
          <w:rFonts w:ascii="仿宋" w:eastAsia="仿宋" w:hAnsi="仿宋" w:hint="eastAsia"/>
          <w:sz w:val="32"/>
        </w:rPr>
        <w:t xml:space="preserve">    （九）承办区委交办的其他事项。</w:t>
      </w:r>
    </w:p>
    <w:p w:rsidR="00CC52B0" w:rsidRDefault="00B30A25" w:rsidP="0035418A">
      <w:pPr>
        <w:spacing w:line="560" w:lineRule="exact"/>
        <w:rPr>
          <w:rFonts w:ascii="黑体" w:eastAsia="黑体" w:hAnsi="黑体"/>
          <w:sz w:val="32"/>
        </w:rPr>
      </w:pPr>
      <w:r>
        <w:rPr>
          <w:rFonts w:ascii="仿宋" w:eastAsia="仿宋" w:hAnsi="仿宋" w:hint="eastAsia"/>
          <w:sz w:val="32"/>
        </w:rPr>
        <w:t>二、</w:t>
      </w:r>
      <w:r w:rsidR="00CC52B0">
        <w:rPr>
          <w:rFonts w:ascii="黑体" w:eastAsia="黑体" w:hAnsi="黑体" w:hint="eastAsia"/>
          <w:sz w:val="32"/>
        </w:rPr>
        <w:t>机构设置及部门决算单位构成</w:t>
      </w:r>
    </w:p>
    <w:p w:rsidR="00B30A25" w:rsidRDefault="00B30A25" w:rsidP="0035418A">
      <w:pPr>
        <w:pStyle w:val="a6"/>
        <w:shd w:val="clear" w:color="auto" w:fill="FFFFFF"/>
        <w:spacing w:before="0" w:beforeAutospacing="0" w:after="0" w:afterAutospacing="0" w:line="560" w:lineRule="exact"/>
        <w:ind w:firstLineChars="200" w:firstLine="640"/>
        <w:rPr>
          <w:rFonts w:ascii="仿宋_GB2312" w:eastAsia="仿宋_GB2312" w:hAnsi="仿宋" w:cs="Times New Roman"/>
          <w:kern w:val="2"/>
          <w:sz w:val="32"/>
          <w:szCs w:val="20"/>
        </w:rPr>
      </w:pPr>
      <w:r>
        <w:rPr>
          <w:rFonts w:ascii="仿宋" w:eastAsia="仿宋" w:hAnsi="仿宋" w:hint="eastAsia"/>
          <w:sz w:val="32"/>
        </w:rPr>
        <w:t>根据上述职责，</w:t>
      </w:r>
      <w:r>
        <w:rPr>
          <w:rFonts w:ascii="仿宋" w:eastAsia="仿宋" w:hAnsi="仿宋" w:hint="eastAsia"/>
          <w:sz w:val="32"/>
          <w:szCs w:val="30"/>
        </w:rPr>
        <w:t>中共长春市双阳区直属机关工作委员会</w:t>
      </w:r>
      <w:r>
        <w:rPr>
          <w:rFonts w:ascii="仿宋_GB2312" w:eastAsia="仿宋_GB2312" w:hAnsi="仿宋" w:cs="Times New Roman" w:hint="eastAsia"/>
          <w:kern w:val="2"/>
          <w:sz w:val="32"/>
          <w:szCs w:val="20"/>
        </w:rPr>
        <w:t>设置1个机构为办公室。</w:t>
      </w:r>
    </w:p>
    <w:p w:rsidR="00B30A25" w:rsidRDefault="00B30A25" w:rsidP="0035418A">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中共长春市双阳区直属机关工作委员会</w:t>
      </w:r>
      <w:r>
        <w:rPr>
          <w:rFonts w:ascii="仿宋" w:eastAsia="仿宋" w:hAnsi="仿宋" w:hint="eastAsia"/>
          <w:sz w:val="32"/>
        </w:rPr>
        <w:t>2019年度部门决算编制范围的单位包括：</w:t>
      </w:r>
      <w:r>
        <w:rPr>
          <w:rFonts w:ascii="仿宋" w:eastAsia="仿宋" w:hAnsi="仿宋" w:hint="eastAsia"/>
          <w:sz w:val="32"/>
          <w:szCs w:val="30"/>
        </w:rPr>
        <w:t>中共长春市双阳区直属机关工作委员会</w:t>
      </w:r>
    </w:p>
    <w:p w:rsidR="00B30A25" w:rsidRDefault="00B30A25" w:rsidP="0035418A">
      <w:pPr>
        <w:spacing w:line="560" w:lineRule="exact"/>
        <w:ind w:firstLineChars="200" w:firstLine="640"/>
        <w:rPr>
          <w:rFonts w:ascii="仿宋" w:eastAsia="仿宋" w:hAnsi="仿宋"/>
          <w:sz w:val="32"/>
        </w:rPr>
      </w:pPr>
      <w:r>
        <w:rPr>
          <w:rFonts w:ascii="仿宋" w:eastAsia="仿宋" w:hAnsi="仿宋" w:hint="eastAsia"/>
          <w:sz w:val="32"/>
        </w:rPr>
        <w:t>2019年实有人员6人，其中：在职人员4人，离退休人员2人。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39392A"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w:t>
            </w:r>
            <w:r w:rsidRPr="00805A22">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w:t>
            </w:r>
            <w:r w:rsidRPr="00805A22">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w:t>
            </w:r>
            <w:r w:rsidRPr="00805A22">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w:t>
            </w:r>
            <w:r w:rsidRPr="00805A22">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w:t>
            </w:r>
            <w:r w:rsidRPr="00805A22">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七、</w:t>
            </w:r>
            <w:r w:rsidRPr="00805A22">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八、</w:t>
            </w:r>
            <w:r w:rsidRPr="00805A22">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九、</w:t>
            </w:r>
            <w:r w:rsidRPr="00805A22">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w:t>
            </w:r>
            <w:r w:rsidRPr="00805A22">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十一、</w:t>
            </w:r>
            <w:r w:rsidRPr="00805A22">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十二、</w:t>
            </w:r>
            <w:r w:rsidRPr="00805A22">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十三、</w:t>
            </w:r>
            <w:r w:rsidRPr="00805A22">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十四、</w:t>
            </w:r>
            <w:r w:rsidRPr="00805A22">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十五、</w:t>
            </w:r>
            <w:r w:rsidRPr="00805A22">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十六、</w:t>
            </w:r>
            <w:r w:rsidRPr="00805A22">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十七、</w:t>
            </w:r>
            <w:r w:rsidRPr="00805A22">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B30A25"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80.28</w:t>
            </w:r>
            <w:r w:rsidR="0039392A" w:rsidRPr="00805A22">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4.03</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3.94</w:t>
            </w:r>
            <w:r w:rsidR="0039392A" w:rsidRPr="00805A22">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05A22" w:rsidRDefault="00566E9E" w:rsidP="00A63976">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84.22</w:t>
            </w:r>
            <w:r w:rsidR="00566E9E" w:rsidRPr="00805A22">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05A22" w:rsidRDefault="00566E9E" w:rsidP="00566E9E">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05A22" w:rsidRDefault="00B30A25"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84.22</w:t>
            </w:r>
            <w:r w:rsidR="00566E9E" w:rsidRPr="00805A22">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B30A25"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30A25" w:rsidRPr="00805A22" w:rsidRDefault="00B30A25"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w:t>
            </w:r>
          </w:p>
        </w:tc>
        <w:tc>
          <w:tcPr>
            <w:tcW w:w="1766" w:type="dxa"/>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w:t>
            </w:r>
          </w:p>
        </w:tc>
        <w:tc>
          <w:tcPr>
            <w:tcW w:w="1766" w:type="dxa"/>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2013601</w:t>
            </w:r>
          </w:p>
        </w:tc>
        <w:tc>
          <w:tcPr>
            <w:tcW w:w="1766" w:type="dxa"/>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 xml:space="preserve">  行政运行</w:t>
            </w: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71.68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71.68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2013699</w:t>
            </w:r>
          </w:p>
        </w:tc>
        <w:tc>
          <w:tcPr>
            <w:tcW w:w="1766" w:type="dxa"/>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0A25" w:rsidRPr="00805A22" w:rsidRDefault="00B30A25"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0A25" w:rsidRPr="00805A22" w:rsidRDefault="00B30A25"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r>
      <w:tr w:rsidR="00B30A25"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0A25" w:rsidRPr="00805A22" w:rsidRDefault="00B30A25"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r>
      <w:tr w:rsidR="00B30A25"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B30A25" w:rsidRPr="00AB5BCA" w:rsidRDefault="00B30A25"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B30A25"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19.62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19.62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19.62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2013601</w:t>
            </w: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 xml:space="preserve">  行政运行</w:t>
            </w: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71.78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71.78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F32C0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r w:rsidR="00B30A25"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F32C00" w:rsidP="00F32C00">
            <w:pPr>
              <w:widowControl/>
              <w:jc w:val="right"/>
              <w:rPr>
                <w:rFonts w:ascii="仿宋" w:eastAsia="仿宋" w:hAnsi="仿宋" w:cs="宋体"/>
                <w:b/>
                <w:kern w:val="0"/>
                <w:sz w:val="22"/>
                <w:szCs w:val="22"/>
              </w:rPr>
            </w:pPr>
            <w:r>
              <w:rPr>
                <w:rFonts w:ascii="仿宋" w:eastAsia="仿宋" w:hAnsi="仿宋" w:cs="宋体" w:hint="eastAsia"/>
                <w:b/>
                <w:kern w:val="0"/>
                <w:sz w:val="22"/>
                <w:szCs w:val="22"/>
              </w:rPr>
              <w:t>11.12</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B30A25" w:rsidRDefault="00B30A25" w:rsidP="00B30A25">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B30A25">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F32C0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00B30A25"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805A22" w:rsidRDefault="00B30A25"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805A22" w:rsidRDefault="00B30A25"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r>
      <w:tr w:rsidR="00B30A25"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0A25" w:rsidRPr="00805A22" w:rsidRDefault="00B30A25"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0A25" w:rsidRPr="00805A22" w:rsidRDefault="00B30A25"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30A25" w:rsidRPr="00805A22" w:rsidRDefault="00B30A25"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80.18</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4.03</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3.94</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3.94</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84.21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84.21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84.21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19.61</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w:t>
            </w:r>
          </w:p>
        </w:tc>
        <w:tc>
          <w:tcPr>
            <w:tcW w:w="2175" w:type="dxa"/>
            <w:tcBorders>
              <w:top w:val="nil"/>
              <w:left w:val="nil"/>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19.61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w:t>
            </w:r>
          </w:p>
        </w:tc>
        <w:tc>
          <w:tcPr>
            <w:tcW w:w="2175" w:type="dxa"/>
            <w:tcBorders>
              <w:top w:val="nil"/>
              <w:left w:val="nil"/>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80.28</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19.61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2013601</w:t>
            </w:r>
          </w:p>
        </w:tc>
        <w:tc>
          <w:tcPr>
            <w:tcW w:w="2175" w:type="dxa"/>
            <w:tcBorders>
              <w:top w:val="nil"/>
              <w:left w:val="nil"/>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 xml:space="preserve">  行政运行</w:t>
            </w: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71.78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71.78</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60.66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11.11</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2013699</w:t>
            </w:r>
          </w:p>
        </w:tc>
        <w:tc>
          <w:tcPr>
            <w:tcW w:w="2175" w:type="dxa"/>
            <w:tcBorders>
              <w:top w:val="nil"/>
              <w:left w:val="nil"/>
              <w:bottom w:val="single" w:sz="4" w:space="0" w:color="auto"/>
              <w:right w:val="single" w:sz="4" w:space="0" w:color="auto"/>
            </w:tcBorders>
            <w:shd w:val="clear" w:color="auto" w:fill="auto"/>
            <w:vAlign w:val="center"/>
          </w:tcPr>
          <w:p w:rsidR="00F32C00" w:rsidRPr="00B30A25" w:rsidRDefault="00F32C00" w:rsidP="001764B4">
            <w:pPr>
              <w:widowControl/>
              <w:jc w:val="left"/>
              <w:rPr>
                <w:rFonts w:ascii="仿宋" w:eastAsia="仿宋" w:hAnsi="仿宋" w:cs="宋体"/>
                <w:b/>
                <w:kern w:val="0"/>
                <w:sz w:val="20"/>
                <w:szCs w:val="21"/>
              </w:rPr>
            </w:pPr>
            <w:r w:rsidRPr="00B30A25">
              <w:rPr>
                <w:rFonts w:ascii="仿宋" w:eastAsia="仿宋" w:hAnsi="仿宋" w:cs="宋体" w:hint="eastAsia"/>
                <w:b/>
                <w:kern w:val="0"/>
                <w:sz w:val="20"/>
                <w:szCs w:val="21"/>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1764B4">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8.5</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805A22" w:rsidRDefault="00F32C0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805A22" w:rsidRDefault="00F32C0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r>
      <w:tr w:rsidR="00F32C00"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32C00" w:rsidRPr="00805A22" w:rsidRDefault="00F32C00"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32C00" w:rsidRPr="00805A22" w:rsidRDefault="00F32C00" w:rsidP="00A36A36">
            <w:pPr>
              <w:widowControl/>
              <w:jc w:val="right"/>
              <w:rPr>
                <w:rFonts w:ascii="仿宋" w:eastAsia="仿宋" w:hAnsi="仿宋" w:cs="宋体"/>
                <w:b/>
                <w:kern w:val="0"/>
                <w:sz w:val="22"/>
                <w:szCs w:val="22"/>
              </w:rPr>
            </w:pPr>
          </w:p>
        </w:tc>
      </w:tr>
      <w:tr w:rsidR="00F32C00"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F32C00" w:rsidRPr="00AB5BCA" w:rsidRDefault="00F32C00"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F32C00"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56.69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19.61</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F32C00"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20.27</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2.91</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32C00"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32C00"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32C00"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F32C00"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6574B"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46574B"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34544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60.66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E765CC" w:rsidP="0034544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19.61</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35418A">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35418A">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D27F15"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D27F15">
        <w:rPr>
          <w:rFonts w:ascii="方正小标宋_GBK" w:eastAsia="方正小标宋_GBK" w:hAnsi="方正小标宋简体" w:hint="eastAsia"/>
          <w:sz w:val="44"/>
        </w:rPr>
        <w:t>度部门决算情况说明</w:t>
      </w:r>
    </w:p>
    <w:p w:rsidR="00CC52B0" w:rsidRPr="00D27F15" w:rsidRDefault="00CC52B0">
      <w:pPr>
        <w:rPr>
          <w:rFonts w:ascii="仿宋" w:eastAsia="仿宋" w:hAnsi="仿宋"/>
          <w:sz w:val="32"/>
        </w:rPr>
      </w:pP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一、</w:t>
      </w:r>
      <w:r w:rsidR="009B110C" w:rsidRPr="00D27F15">
        <w:rPr>
          <w:rFonts w:ascii="黑体" w:eastAsia="黑体" w:hAnsi="黑体" w:hint="eastAsia"/>
          <w:sz w:val="32"/>
          <w:szCs w:val="30"/>
        </w:rPr>
        <w:t>2019年</w:t>
      </w:r>
      <w:r w:rsidRPr="00D27F15">
        <w:rPr>
          <w:rFonts w:ascii="黑体" w:eastAsia="黑体" w:hAnsi="黑体" w:hint="eastAsia"/>
          <w:sz w:val="32"/>
          <w:szCs w:val="30"/>
        </w:rPr>
        <w:t>度收入支出决算总体情况说明</w:t>
      </w:r>
    </w:p>
    <w:p w:rsidR="00CC52B0" w:rsidRPr="00D27F15" w:rsidRDefault="00CC52B0" w:rsidP="00805A22">
      <w:pPr>
        <w:spacing w:line="560" w:lineRule="exact"/>
        <w:rPr>
          <w:rFonts w:ascii="仿宋" w:eastAsia="仿宋" w:hAnsi="仿宋"/>
          <w:sz w:val="32"/>
          <w:szCs w:val="30"/>
        </w:rPr>
      </w:pPr>
      <w:r w:rsidRPr="00D27F15">
        <w:rPr>
          <w:rFonts w:ascii="仿宋" w:eastAsia="仿宋" w:hAnsi="仿宋" w:hint="eastAsia"/>
          <w:sz w:val="32"/>
        </w:rPr>
        <w:t xml:space="preserve">    按照部门决算与部门预算相衔接的原则，决算编制内容包括预算单位的全部收支情况。收入包括：财政拨款收入、年初结转和结余；支出包括：</w:t>
      </w:r>
      <w:r w:rsidR="00E765CC" w:rsidRPr="00D27F15">
        <w:rPr>
          <w:rFonts w:ascii="仿宋" w:eastAsia="仿宋" w:hAnsi="仿宋" w:hint="eastAsia"/>
          <w:sz w:val="32"/>
        </w:rPr>
        <w:t>一般公共服务支出</w:t>
      </w:r>
      <w:r w:rsidRPr="00D27F15">
        <w:rPr>
          <w:rFonts w:ascii="仿宋" w:eastAsia="仿宋" w:hAnsi="仿宋" w:hint="eastAsia"/>
          <w:sz w:val="32"/>
        </w:rPr>
        <w:t>。</w:t>
      </w:r>
      <w:r w:rsidR="009B110C" w:rsidRPr="00D27F15">
        <w:rPr>
          <w:rFonts w:ascii="仿宋" w:eastAsia="仿宋" w:hAnsi="仿宋" w:hint="eastAsia"/>
          <w:sz w:val="32"/>
        </w:rPr>
        <w:t>2019年</w:t>
      </w:r>
      <w:r w:rsidRPr="00D27F15">
        <w:rPr>
          <w:rFonts w:ascii="仿宋" w:eastAsia="仿宋" w:hAnsi="仿宋" w:hint="eastAsia"/>
          <w:sz w:val="32"/>
          <w:szCs w:val="30"/>
        </w:rPr>
        <w:t>收入总计</w:t>
      </w:r>
      <w:r w:rsidR="00E765CC" w:rsidRPr="00D27F15">
        <w:rPr>
          <w:rFonts w:ascii="仿宋" w:eastAsia="仿宋" w:hAnsi="仿宋" w:hint="eastAsia"/>
          <w:sz w:val="32"/>
          <w:szCs w:val="30"/>
        </w:rPr>
        <w:t>80.18</w:t>
      </w:r>
      <w:r w:rsidRPr="00D27F15">
        <w:rPr>
          <w:rFonts w:ascii="仿宋" w:eastAsia="仿宋" w:hAnsi="仿宋" w:hint="eastAsia"/>
          <w:sz w:val="32"/>
          <w:szCs w:val="30"/>
        </w:rPr>
        <w:t>万元，支出总计</w:t>
      </w:r>
      <w:r w:rsidR="00E765CC" w:rsidRPr="00D27F15">
        <w:rPr>
          <w:rFonts w:ascii="仿宋" w:eastAsia="仿宋" w:hAnsi="仿宋" w:hint="eastAsia"/>
          <w:sz w:val="32"/>
          <w:szCs w:val="30"/>
        </w:rPr>
        <w:t>80.28</w:t>
      </w:r>
      <w:r w:rsidRPr="00D27F15">
        <w:rPr>
          <w:rFonts w:ascii="仿宋" w:eastAsia="仿宋" w:hAnsi="仿宋" w:hint="eastAsia"/>
          <w:sz w:val="32"/>
          <w:szCs w:val="30"/>
        </w:rPr>
        <w:t>万元。</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二、</w:t>
      </w:r>
      <w:r w:rsidR="009B110C" w:rsidRPr="00D27F15">
        <w:rPr>
          <w:rFonts w:ascii="黑体" w:eastAsia="黑体" w:hAnsi="黑体" w:hint="eastAsia"/>
          <w:sz w:val="32"/>
          <w:szCs w:val="30"/>
        </w:rPr>
        <w:t>2019年</w:t>
      </w:r>
      <w:r w:rsidRPr="00D27F15">
        <w:rPr>
          <w:rFonts w:ascii="黑体" w:eastAsia="黑体" w:hAnsi="黑体" w:hint="eastAsia"/>
          <w:sz w:val="32"/>
          <w:szCs w:val="30"/>
        </w:rPr>
        <w:t>度收入决算情况说明</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本年收入合计</w:t>
      </w:r>
      <w:r w:rsidR="00E765CC" w:rsidRPr="00D27F15">
        <w:rPr>
          <w:rFonts w:ascii="仿宋" w:eastAsia="仿宋" w:hAnsi="仿宋" w:hint="eastAsia"/>
          <w:sz w:val="32"/>
          <w:szCs w:val="30"/>
        </w:rPr>
        <w:t>80.18</w:t>
      </w:r>
      <w:r w:rsidRPr="00D27F15">
        <w:rPr>
          <w:rFonts w:ascii="仿宋" w:eastAsia="仿宋" w:hAnsi="仿宋" w:hint="eastAsia"/>
          <w:sz w:val="32"/>
        </w:rPr>
        <w:t>万元，</w:t>
      </w:r>
      <w:r w:rsidR="00981DAD" w:rsidRPr="00D27F15">
        <w:rPr>
          <w:rFonts w:ascii="仿宋" w:eastAsia="仿宋" w:hAnsi="仿宋" w:hint="eastAsia"/>
          <w:sz w:val="32"/>
          <w:szCs w:val="30"/>
        </w:rPr>
        <w:t>与</w:t>
      </w:r>
      <w:r w:rsidR="009B110C" w:rsidRPr="00D27F15">
        <w:rPr>
          <w:rFonts w:ascii="仿宋" w:eastAsia="仿宋" w:hAnsi="仿宋" w:hint="eastAsia"/>
          <w:sz w:val="32"/>
          <w:szCs w:val="30"/>
        </w:rPr>
        <w:t>2018年</w:t>
      </w:r>
      <w:r w:rsidR="00981DAD" w:rsidRPr="00D27F15">
        <w:rPr>
          <w:rFonts w:ascii="仿宋" w:eastAsia="仿宋" w:hAnsi="仿宋" w:hint="eastAsia"/>
          <w:sz w:val="32"/>
          <w:szCs w:val="30"/>
        </w:rPr>
        <w:t>相比减少</w:t>
      </w:r>
      <w:r w:rsidR="00E765CC" w:rsidRPr="00D27F15">
        <w:rPr>
          <w:rFonts w:ascii="仿宋" w:eastAsia="仿宋" w:hAnsi="仿宋" w:hint="eastAsia"/>
          <w:sz w:val="32"/>
          <w:szCs w:val="30"/>
        </w:rPr>
        <w:t>7.31</w:t>
      </w:r>
      <w:r w:rsidR="00981DAD" w:rsidRPr="00D27F15">
        <w:rPr>
          <w:rFonts w:ascii="仿宋" w:eastAsia="仿宋" w:hAnsi="仿宋" w:hint="eastAsia"/>
          <w:sz w:val="32"/>
          <w:szCs w:val="30"/>
        </w:rPr>
        <w:t>万元，降低</w:t>
      </w:r>
      <w:r w:rsidR="00E765CC" w:rsidRPr="00D27F15">
        <w:rPr>
          <w:rFonts w:ascii="仿宋" w:eastAsia="仿宋" w:hAnsi="仿宋" w:hint="eastAsia"/>
          <w:sz w:val="32"/>
          <w:szCs w:val="30"/>
        </w:rPr>
        <w:t>8.36</w:t>
      </w:r>
      <w:r w:rsidR="00371224" w:rsidRPr="00D27F15">
        <w:rPr>
          <w:rFonts w:ascii="仿宋" w:eastAsia="仿宋" w:hAnsi="仿宋" w:hint="eastAsia"/>
          <w:sz w:val="32"/>
          <w:szCs w:val="30"/>
        </w:rPr>
        <w:t xml:space="preserve"> </w:t>
      </w:r>
      <w:r w:rsidR="00981DAD" w:rsidRPr="00D27F15">
        <w:rPr>
          <w:rFonts w:ascii="仿宋" w:eastAsia="仿宋" w:hAnsi="仿宋" w:hint="eastAsia"/>
          <w:sz w:val="32"/>
          <w:szCs w:val="30"/>
        </w:rPr>
        <w:t>%。主要原因：</w:t>
      </w:r>
      <w:r w:rsidR="00E765CC" w:rsidRPr="00D27F15">
        <w:rPr>
          <w:rFonts w:ascii="仿宋" w:eastAsia="仿宋" w:hAnsi="仿宋" w:hint="eastAsia"/>
          <w:sz w:val="32"/>
          <w:szCs w:val="30"/>
        </w:rPr>
        <w:t>正常因素变动</w:t>
      </w:r>
      <w:r w:rsidR="00981DAD" w:rsidRPr="00D27F15">
        <w:rPr>
          <w:rFonts w:ascii="仿宋" w:eastAsia="仿宋" w:hAnsi="仿宋" w:hint="eastAsia"/>
          <w:sz w:val="32"/>
          <w:szCs w:val="30"/>
        </w:rPr>
        <w:t>。</w:t>
      </w:r>
      <w:r w:rsidRPr="00D27F15">
        <w:rPr>
          <w:rFonts w:ascii="仿宋" w:eastAsia="仿宋" w:hAnsi="仿宋" w:hint="eastAsia"/>
          <w:sz w:val="32"/>
        </w:rPr>
        <w:t>其中：财政拨款收入</w:t>
      </w:r>
      <w:r w:rsidR="00E765CC" w:rsidRPr="00D27F15">
        <w:rPr>
          <w:rFonts w:ascii="仿宋" w:eastAsia="仿宋" w:hAnsi="仿宋" w:hint="eastAsia"/>
          <w:sz w:val="32"/>
        </w:rPr>
        <w:t>80.18</w:t>
      </w:r>
      <w:r w:rsidRPr="00D27F15">
        <w:rPr>
          <w:rFonts w:ascii="仿宋" w:eastAsia="仿宋" w:hAnsi="仿宋" w:hint="eastAsia"/>
          <w:sz w:val="32"/>
        </w:rPr>
        <w:t>万元，占</w:t>
      </w:r>
      <w:r w:rsidR="00E765CC" w:rsidRPr="00D27F15">
        <w:rPr>
          <w:rFonts w:ascii="仿宋" w:eastAsia="仿宋" w:hAnsi="仿宋" w:hint="eastAsia"/>
          <w:sz w:val="32"/>
        </w:rPr>
        <w:t>100</w:t>
      </w:r>
      <w:r w:rsidR="00371224" w:rsidRPr="00D27F15">
        <w:rPr>
          <w:rFonts w:ascii="仿宋" w:eastAsia="仿宋" w:hAnsi="仿宋" w:hint="eastAsia"/>
          <w:sz w:val="32"/>
          <w:szCs w:val="30"/>
        </w:rPr>
        <w:t xml:space="preserve"> </w:t>
      </w:r>
      <w:r w:rsidRPr="00D27F15">
        <w:rPr>
          <w:rFonts w:ascii="仿宋" w:eastAsia="仿宋" w:hAnsi="仿宋" w:hint="eastAsia"/>
          <w:sz w:val="32"/>
        </w:rPr>
        <w:t>%</w:t>
      </w:r>
      <w:r w:rsidR="00371224" w:rsidRPr="00D27F15">
        <w:rPr>
          <w:rFonts w:ascii="仿宋" w:eastAsia="仿宋" w:hAnsi="仿宋" w:hint="eastAsia"/>
          <w:sz w:val="32"/>
        </w:rPr>
        <w:t>。</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三、</w:t>
      </w:r>
      <w:r w:rsidR="009B110C" w:rsidRPr="00D27F15">
        <w:rPr>
          <w:rFonts w:ascii="黑体" w:eastAsia="黑体" w:hAnsi="黑体" w:hint="eastAsia"/>
          <w:sz w:val="32"/>
          <w:szCs w:val="30"/>
        </w:rPr>
        <w:t>2019年</w:t>
      </w:r>
      <w:r w:rsidRPr="00D27F15">
        <w:rPr>
          <w:rFonts w:ascii="黑体" w:eastAsia="黑体" w:hAnsi="黑体" w:hint="eastAsia"/>
          <w:sz w:val="32"/>
          <w:szCs w:val="30"/>
        </w:rPr>
        <w:t>度支出决算情况说明</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本年支出合计</w:t>
      </w:r>
      <w:r w:rsidR="00E765CC" w:rsidRPr="00D27F15">
        <w:rPr>
          <w:rFonts w:ascii="仿宋" w:eastAsia="仿宋" w:hAnsi="仿宋" w:hint="eastAsia"/>
          <w:sz w:val="32"/>
          <w:szCs w:val="30"/>
        </w:rPr>
        <w:t>80.28</w:t>
      </w:r>
      <w:r w:rsidRPr="00D27F15">
        <w:rPr>
          <w:rFonts w:ascii="仿宋" w:eastAsia="仿宋" w:hAnsi="仿宋" w:hint="eastAsia"/>
          <w:sz w:val="32"/>
        </w:rPr>
        <w:t>万元，</w:t>
      </w:r>
      <w:r w:rsidR="00EE1E44" w:rsidRPr="00D27F15">
        <w:rPr>
          <w:rFonts w:ascii="仿宋" w:eastAsia="仿宋" w:hAnsi="仿宋" w:hint="eastAsia"/>
          <w:sz w:val="32"/>
          <w:szCs w:val="30"/>
        </w:rPr>
        <w:t>与</w:t>
      </w:r>
      <w:r w:rsidR="009B110C" w:rsidRPr="00D27F15">
        <w:rPr>
          <w:rFonts w:ascii="仿宋" w:eastAsia="仿宋" w:hAnsi="仿宋" w:hint="eastAsia"/>
          <w:sz w:val="32"/>
          <w:szCs w:val="30"/>
        </w:rPr>
        <w:t>2018年</w:t>
      </w:r>
      <w:r w:rsidR="00EE1E44" w:rsidRPr="00D27F15">
        <w:rPr>
          <w:rFonts w:ascii="仿宋" w:eastAsia="仿宋" w:hAnsi="仿宋" w:hint="eastAsia"/>
          <w:sz w:val="32"/>
          <w:szCs w:val="30"/>
        </w:rPr>
        <w:t>相比减少</w:t>
      </w:r>
      <w:r w:rsidR="00E765CC" w:rsidRPr="00D27F15">
        <w:rPr>
          <w:rFonts w:ascii="仿宋" w:eastAsia="仿宋" w:hAnsi="仿宋" w:hint="eastAsia"/>
          <w:sz w:val="32"/>
          <w:szCs w:val="30"/>
        </w:rPr>
        <w:t>7.35</w:t>
      </w:r>
      <w:r w:rsidR="00EE1E44" w:rsidRPr="00D27F15">
        <w:rPr>
          <w:rFonts w:ascii="仿宋" w:eastAsia="仿宋" w:hAnsi="仿宋" w:hint="eastAsia"/>
          <w:sz w:val="32"/>
          <w:szCs w:val="30"/>
        </w:rPr>
        <w:t>万元，降低</w:t>
      </w:r>
      <w:r w:rsidR="00E765CC" w:rsidRPr="00D27F15">
        <w:rPr>
          <w:rFonts w:ascii="仿宋" w:eastAsia="仿宋" w:hAnsi="仿宋" w:hint="eastAsia"/>
          <w:sz w:val="32"/>
          <w:szCs w:val="30"/>
        </w:rPr>
        <w:t>8.39</w:t>
      </w:r>
      <w:r w:rsidR="00371224" w:rsidRPr="00D27F15">
        <w:rPr>
          <w:rFonts w:ascii="仿宋" w:eastAsia="仿宋" w:hAnsi="仿宋" w:hint="eastAsia"/>
          <w:sz w:val="32"/>
          <w:szCs w:val="30"/>
        </w:rPr>
        <w:t xml:space="preserve"> </w:t>
      </w:r>
      <w:r w:rsidR="00EE1E44" w:rsidRPr="00D27F15">
        <w:rPr>
          <w:rFonts w:ascii="仿宋" w:eastAsia="仿宋" w:hAnsi="仿宋" w:hint="eastAsia"/>
          <w:sz w:val="32"/>
          <w:szCs w:val="30"/>
        </w:rPr>
        <w:t>%。主要原因：</w:t>
      </w:r>
      <w:r w:rsidR="00E765CC" w:rsidRPr="00D27F15">
        <w:rPr>
          <w:rFonts w:ascii="仿宋" w:eastAsia="仿宋" w:hAnsi="仿宋" w:hint="eastAsia"/>
          <w:sz w:val="32"/>
          <w:szCs w:val="30"/>
        </w:rPr>
        <w:t>正常因素变动</w:t>
      </w:r>
      <w:r w:rsidR="00EE1E44" w:rsidRPr="00D27F15">
        <w:rPr>
          <w:rFonts w:ascii="仿宋" w:eastAsia="仿宋" w:hAnsi="仿宋" w:hint="eastAsia"/>
          <w:sz w:val="32"/>
          <w:szCs w:val="30"/>
        </w:rPr>
        <w:t>。</w:t>
      </w:r>
      <w:r w:rsidRPr="00D27F15">
        <w:rPr>
          <w:rFonts w:ascii="仿宋" w:eastAsia="仿宋" w:hAnsi="仿宋" w:hint="eastAsia"/>
          <w:sz w:val="32"/>
        </w:rPr>
        <w:t>其中：基本支出</w:t>
      </w:r>
      <w:r w:rsidR="00E765CC" w:rsidRPr="00D27F15">
        <w:rPr>
          <w:rFonts w:ascii="仿宋" w:eastAsia="仿宋" w:hAnsi="仿宋" w:hint="eastAsia"/>
          <w:sz w:val="32"/>
          <w:szCs w:val="30"/>
        </w:rPr>
        <w:t>80.28</w:t>
      </w:r>
      <w:r w:rsidRPr="00D27F15">
        <w:rPr>
          <w:rFonts w:ascii="仿宋" w:eastAsia="仿宋" w:hAnsi="仿宋" w:hint="eastAsia"/>
          <w:sz w:val="32"/>
        </w:rPr>
        <w:t>万元，占</w:t>
      </w:r>
      <w:r w:rsidR="00E765CC" w:rsidRPr="00D27F15">
        <w:rPr>
          <w:rFonts w:ascii="仿宋" w:eastAsia="仿宋" w:hAnsi="仿宋" w:hint="eastAsia"/>
          <w:sz w:val="32"/>
        </w:rPr>
        <w:t>100</w:t>
      </w:r>
      <w:r w:rsidR="00371224" w:rsidRPr="00D27F15">
        <w:rPr>
          <w:rFonts w:ascii="仿宋" w:eastAsia="仿宋" w:hAnsi="仿宋" w:hint="eastAsia"/>
          <w:sz w:val="32"/>
          <w:szCs w:val="30"/>
        </w:rPr>
        <w:t xml:space="preserve"> </w:t>
      </w:r>
      <w:r w:rsidRPr="00D27F15">
        <w:rPr>
          <w:rFonts w:ascii="仿宋" w:eastAsia="仿宋" w:hAnsi="仿宋" w:hint="eastAsia"/>
          <w:sz w:val="32"/>
        </w:rPr>
        <w:t>%。基本支出中，人员经费</w:t>
      </w:r>
      <w:r w:rsidR="00E765CC" w:rsidRPr="00D27F15">
        <w:rPr>
          <w:rFonts w:ascii="仿宋" w:eastAsia="仿宋" w:hAnsi="仿宋" w:hint="eastAsia"/>
          <w:sz w:val="32"/>
        </w:rPr>
        <w:t>60.66</w:t>
      </w:r>
      <w:r w:rsidRPr="00D27F15">
        <w:rPr>
          <w:rFonts w:ascii="仿宋" w:eastAsia="仿宋" w:hAnsi="仿宋" w:hint="eastAsia"/>
          <w:sz w:val="32"/>
        </w:rPr>
        <w:t>万元，占</w:t>
      </w:r>
      <w:r w:rsidR="00E765CC" w:rsidRPr="00D27F15">
        <w:rPr>
          <w:rFonts w:ascii="仿宋" w:eastAsia="仿宋" w:hAnsi="仿宋" w:hint="eastAsia"/>
          <w:sz w:val="32"/>
        </w:rPr>
        <w:t>75.56</w:t>
      </w:r>
      <w:r w:rsidRPr="00D27F15">
        <w:rPr>
          <w:rFonts w:ascii="仿宋" w:eastAsia="仿宋" w:hAnsi="仿宋" w:hint="eastAsia"/>
          <w:sz w:val="32"/>
        </w:rPr>
        <w:t>%；公用经费</w:t>
      </w:r>
      <w:r w:rsidR="00E765CC" w:rsidRPr="00D27F15">
        <w:rPr>
          <w:rFonts w:ascii="仿宋" w:eastAsia="仿宋" w:hAnsi="仿宋" w:hint="eastAsia"/>
          <w:sz w:val="32"/>
        </w:rPr>
        <w:t>19.62</w:t>
      </w:r>
      <w:r w:rsidRPr="00D27F15">
        <w:rPr>
          <w:rFonts w:ascii="仿宋" w:eastAsia="仿宋" w:hAnsi="仿宋" w:hint="eastAsia"/>
          <w:sz w:val="32"/>
        </w:rPr>
        <w:t>万元，占</w:t>
      </w:r>
      <w:r w:rsidR="00E765CC" w:rsidRPr="00D27F15">
        <w:rPr>
          <w:rFonts w:ascii="仿宋" w:eastAsia="仿宋" w:hAnsi="仿宋" w:hint="eastAsia"/>
          <w:sz w:val="32"/>
        </w:rPr>
        <w:t>24.44</w:t>
      </w:r>
      <w:r w:rsidRPr="00D27F15">
        <w:rPr>
          <w:rFonts w:ascii="仿宋" w:eastAsia="仿宋" w:hAnsi="仿宋" w:hint="eastAsia"/>
          <w:sz w:val="32"/>
        </w:rPr>
        <w:t>%。</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四、</w:t>
      </w:r>
      <w:r w:rsidR="009B110C" w:rsidRPr="00D27F15">
        <w:rPr>
          <w:rFonts w:ascii="黑体" w:eastAsia="黑体" w:hAnsi="黑体" w:hint="eastAsia"/>
          <w:sz w:val="32"/>
          <w:szCs w:val="30"/>
        </w:rPr>
        <w:t>2019年</w:t>
      </w:r>
      <w:r w:rsidRPr="00D27F15">
        <w:rPr>
          <w:rFonts w:ascii="黑体" w:eastAsia="黑体" w:hAnsi="黑体" w:hint="eastAsia"/>
          <w:sz w:val="32"/>
          <w:szCs w:val="30"/>
        </w:rPr>
        <w:t>度财政拨款收入支出决算总体情况说明</w:t>
      </w:r>
    </w:p>
    <w:p w:rsidR="00CC52B0" w:rsidRPr="00D27F15" w:rsidRDefault="00CC52B0" w:rsidP="00805A22">
      <w:pPr>
        <w:spacing w:line="560" w:lineRule="exact"/>
        <w:rPr>
          <w:rFonts w:ascii="仿宋" w:eastAsia="仿宋" w:hAnsi="仿宋"/>
          <w:sz w:val="32"/>
          <w:szCs w:val="30"/>
        </w:rPr>
      </w:pPr>
      <w:r w:rsidRPr="00D27F15">
        <w:rPr>
          <w:rFonts w:ascii="仿宋" w:eastAsia="仿宋" w:hAnsi="仿宋" w:hint="eastAsia"/>
          <w:sz w:val="32"/>
        </w:rPr>
        <w:t xml:space="preserve">    </w:t>
      </w:r>
      <w:r w:rsidR="009B110C" w:rsidRPr="00D27F15">
        <w:rPr>
          <w:rFonts w:ascii="仿宋" w:eastAsia="仿宋" w:hAnsi="仿宋" w:hint="eastAsia"/>
          <w:sz w:val="32"/>
          <w:szCs w:val="30"/>
        </w:rPr>
        <w:t>2019年</w:t>
      </w:r>
      <w:r w:rsidRPr="00D27F15">
        <w:rPr>
          <w:rFonts w:ascii="仿宋" w:eastAsia="仿宋" w:hAnsi="仿宋" w:hint="eastAsia"/>
          <w:sz w:val="32"/>
          <w:szCs w:val="30"/>
        </w:rPr>
        <w:t>财政拨款收</w:t>
      </w:r>
      <w:r w:rsidR="00371224" w:rsidRPr="00D27F15">
        <w:rPr>
          <w:rFonts w:ascii="仿宋" w:eastAsia="仿宋" w:hAnsi="仿宋" w:hint="eastAsia"/>
          <w:sz w:val="32"/>
          <w:szCs w:val="30"/>
        </w:rPr>
        <w:t>入</w:t>
      </w:r>
      <w:r w:rsidR="00E765CC" w:rsidRPr="00D27F15">
        <w:rPr>
          <w:rFonts w:ascii="仿宋" w:eastAsia="仿宋" w:hAnsi="仿宋" w:hint="eastAsia"/>
          <w:sz w:val="32"/>
          <w:szCs w:val="30"/>
        </w:rPr>
        <w:t>80.18</w:t>
      </w:r>
      <w:r w:rsidR="00371224" w:rsidRPr="00D27F15">
        <w:rPr>
          <w:rFonts w:ascii="仿宋" w:eastAsia="仿宋" w:hAnsi="仿宋" w:hint="eastAsia"/>
          <w:sz w:val="32"/>
          <w:szCs w:val="30"/>
        </w:rPr>
        <w:t>万元,</w:t>
      </w:r>
      <w:r w:rsidRPr="00D27F15">
        <w:rPr>
          <w:rFonts w:ascii="仿宋" w:eastAsia="仿宋" w:hAnsi="仿宋" w:hint="eastAsia"/>
          <w:sz w:val="32"/>
          <w:szCs w:val="30"/>
        </w:rPr>
        <w:t>支</w:t>
      </w:r>
      <w:r w:rsidR="00371224" w:rsidRPr="00D27F15">
        <w:rPr>
          <w:rFonts w:ascii="仿宋" w:eastAsia="仿宋" w:hAnsi="仿宋" w:hint="eastAsia"/>
          <w:sz w:val="32"/>
          <w:szCs w:val="30"/>
        </w:rPr>
        <w:t>出</w:t>
      </w:r>
      <w:r w:rsidR="00E765CC" w:rsidRPr="00D27F15">
        <w:rPr>
          <w:rFonts w:ascii="仿宋" w:eastAsia="仿宋" w:hAnsi="仿宋" w:hint="eastAsia"/>
          <w:sz w:val="32"/>
          <w:szCs w:val="30"/>
        </w:rPr>
        <w:t>80.28</w:t>
      </w:r>
      <w:r w:rsidRPr="00D27F15">
        <w:rPr>
          <w:rFonts w:ascii="仿宋" w:eastAsia="仿宋" w:hAnsi="仿宋" w:hint="eastAsia"/>
          <w:sz w:val="32"/>
          <w:szCs w:val="30"/>
        </w:rPr>
        <w:t>万元，比</w:t>
      </w:r>
      <w:r w:rsidR="009B110C" w:rsidRPr="00D27F15">
        <w:rPr>
          <w:rFonts w:ascii="仿宋" w:eastAsia="仿宋" w:hAnsi="仿宋" w:hint="eastAsia"/>
          <w:sz w:val="32"/>
          <w:szCs w:val="30"/>
        </w:rPr>
        <w:t>2018年</w:t>
      </w:r>
      <w:r w:rsidR="00371224" w:rsidRPr="00D27F15">
        <w:rPr>
          <w:rFonts w:ascii="仿宋" w:eastAsia="仿宋" w:hAnsi="仿宋" w:hint="eastAsia"/>
          <w:sz w:val="32"/>
          <w:szCs w:val="30"/>
        </w:rPr>
        <w:t>分别</w:t>
      </w:r>
      <w:r w:rsidRPr="00D27F15">
        <w:rPr>
          <w:rFonts w:ascii="仿宋" w:eastAsia="仿宋" w:hAnsi="仿宋" w:hint="eastAsia"/>
          <w:sz w:val="32"/>
          <w:szCs w:val="30"/>
        </w:rPr>
        <w:t>减少</w:t>
      </w:r>
      <w:r w:rsidR="00E765CC" w:rsidRPr="00D27F15">
        <w:rPr>
          <w:rFonts w:ascii="仿宋" w:eastAsia="仿宋" w:hAnsi="仿宋" w:hint="eastAsia"/>
          <w:sz w:val="32"/>
          <w:szCs w:val="30"/>
        </w:rPr>
        <w:t>7.31</w:t>
      </w:r>
      <w:r w:rsidRPr="00D27F15">
        <w:rPr>
          <w:rFonts w:ascii="仿宋" w:eastAsia="仿宋" w:hAnsi="仿宋" w:hint="eastAsia"/>
          <w:sz w:val="32"/>
          <w:szCs w:val="30"/>
        </w:rPr>
        <w:t>万元</w:t>
      </w:r>
      <w:r w:rsidR="00371224" w:rsidRPr="00D27F15">
        <w:rPr>
          <w:rFonts w:ascii="仿宋" w:eastAsia="仿宋" w:hAnsi="仿宋" w:hint="eastAsia"/>
          <w:sz w:val="32"/>
          <w:szCs w:val="30"/>
        </w:rPr>
        <w:t>、</w:t>
      </w:r>
      <w:r w:rsidR="00E765CC" w:rsidRPr="00D27F15">
        <w:rPr>
          <w:rFonts w:ascii="仿宋" w:eastAsia="仿宋" w:hAnsi="仿宋" w:hint="eastAsia"/>
          <w:sz w:val="32"/>
          <w:szCs w:val="30"/>
        </w:rPr>
        <w:t>4.05</w:t>
      </w:r>
      <w:r w:rsidR="00371224" w:rsidRPr="00D27F15">
        <w:rPr>
          <w:rFonts w:ascii="仿宋" w:eastAsia="仿宋" w:hAnsi="仿宋" w:hint="eastAsia"/>
          <w:sz w:val="32"/>
          <w:szCs w:val="30"/>
        </w:rPr>
        <w:t>万元</w:t>
      </w:r>
      <w:r w:rsidRPr="00D27F15">
        <w:rPr>
          <w:rFonts w:ascii="仿宋" w:eastAsia="仿宋" w:hAnsi="仿宋" w:hint="eastAsia"/>
          <w:sz w:val="32"/>
          <w:szCs w:val="30"/>
        </w:rPr>
        <w:t>，降低</w:t>
      </w:r>
      <w:r w:rsidR="00E765CC" w:rsidRPr="00D27F15">
        <w:rPr>
          <w:rFonts w:ascii="仿宋" w:eastAsia="仿宋" w:hAnsi="仿宋" w:hint="eastAsia"/>
          <w:sz w:val="32"/>
          <w:szCs w:val="30"/>
        </w:rPr>
        <w:t>8.36</w:t>
      </w:r>
      <w:r w:rsidRPr="00D27F15">
        <w:rPr>
          <w:rFonts w:ascii="仿宋" w:eastAsia="仿宋" w:hAnsi="仿宋" w:hint="eastAsia"/>
          <w:sz w:val="32"/>
          <w:szCs w:val="30"/>
        </w:rPr>
        <w:t>%</w:t>
      </w:r>
      <w:r w:rsidR="00371224" w:rsidRPr="00D27F15">
        <w:rPr>
          <w:rFonts w:ascii="仿宋" w:eastAsia="仿宋" w:hAnsi="仿宋" w:hint="eastAsia"/>
          <w:sz w:val="32"/>
          <w:szCs w:val="30"/>
        </w:rPr>
        <w:t>、降低</w:t>
      </w:r>
      <w:r w:rsidR="00D76225" w:rsidRPr="00D27F15">
        <w:rPr>
          <w:rFonts w:ascii="仿宋" w:eastAsia="仿宋" w:hAnsi="仿宋" w:hint="eastAsia"/>
          <w:sz w:val="32"/>
          <w:szCs w:val="30"/>
        </w:rPr>
        <w:t>4.8</w:t>
      </w:r>
      <w:r w:rsidR="00371224" w:rsidRPr="00D27F15">
        <w:rPr>
          <w:rFonts w:ascii="仿宋" w:eastAsia="仿宋" w:hAnsi="仿宋" w:hint="eastAsia"/>
          <w:sz w:val="32"/>
          <w:szCs w:val="30"/>
        </w:rPr>
        <w:t>%</w:t>
      </w:r>
      <w:r w:rsidRPr="00D27F15">
        <w:rPr>
          <w:rFonts w:ascii="仿宋" w:eastAsia="仿宋" w:hAnsi="仿宋" w:hint="eastAsia"/>
          <w:sz w:val="32"/>
          <w:szCs w:val="30"/>
        </w:rPr>
        <w:t>。主要原因：</w:t>
      </w:r>
      <w:r w:rsidR="00D76225" w:rsidRPr="00D27F15">
        <w:rPr>
          <w:rFonts w:ascii="仿宋" w:eastAsia="仿宋" w:hAnsi="仿宋" w:hint="eastAsia"/>
          <w:sz w:val="32"/>
          <w:szCs w:val="30"/>
        </w:rPr>
        <w:t>正常因素变动。</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五、</w:t>
      </w:r>
      <w:r w:rsidR="009B110C" w:rsidRPr="00D27F15">
        <w:rPr>
          <w:rFonts w:ascii="黑体" w:eastAsia="黑体" w:hAnsi="黑体" w:hint="eastAsia"/>
          <w:sz w:val="32"/>
          <w:szCs w:val="30"/>
        </w:rPr>
        <w:t>2019年</w:t>
      </w:r>
      <w:r w:rsidRPr="00D27F15">
        <w:rPr>
          <w:rFonts w:ascii="黑体" w:eastAsia="黑体" w:hAnsi="黑体" w:hint="eastAsia"/>
          <w:sz w:val="32"/>
          <w:szCs w:val="30"/>
        </w:rPr>
        <w:t>度一般公共预算财政拨款支出决算情况说明</w:t>
      </w:r>
    </w:p>
    <w:p w:rsidR="00CC52B0" w:rsidRPr="00D27F15" w:rsidRDefault="00CC52B0" w:rsidP="00805A22">
      <w:pPr>
        <w:spacing w:line="560" w:lineRule="exact"/>
        <w:rPr>
          <w:rFonts w:ascii="楷体" w:eastAsia="楷体" w:hAnsi="楷体"/>
          <w:b/>
          <w:bCs/>
          <w:sz w:val="32"/>
        </w:rPr>
      </w:pPr>
      <w:r w:rsidRPr="00D27F15">
        <w:rPr>
          <w:rFonts w:ascii="楷体" w:eastAsia="楷体" w:hAnsi="楷体" w:hint="eastAsia"/>
          <w:sz w:val="32"/>
        </w:rPr>
        <w:t xml:space="preserve">    </w:t>
      </w:r>
      <w:r w:rsidRPr="00D27F15">
        <w:rPr>
          <w:rFonts w:ascii="楷体" w:eastAsia="楷体" w:hAnsi="楷体" w:hint="eastAsia"/>
          <w:b/>
          <w:bCs/>
          <w:sz w:val="32"/>
        </w:rPr>
        <w:t>（一）财政拨款支出决算总体情况</w:t>
      </w:r>
    </w:p>
    <w:p w:rsidR="00CC52B0" w:rsidRPr="00D27F15" w:rsidRDefault="00CC52B0" w:rsidP="00805A22">
      <w:pPr>
        <w:spacing w:line="560" w:lineRule="exact"/>
        <w:rPr>
          <w:rFonts w:ascii="仿宋" w:eastAsia="仿宋" w:hAnsi="仿宋"/>
          <w:sz w:val="32"/>
          <w:szCs w:val="30"/>
        </w:rPr>
      </w:pPr>
      <w:r w:rsidRPr="00D27F15">
        <w:rPr>
          <w:rFonts w:ascii="仿宋" w:eastAsia="仿宋" w:hAnsi="仿宋" w:hint="eastAsia"/>
          <w:sz w:val="32"/>
        </w:rPr>
        <w:t xml:space="preserve">    </w:t>
      </w:r>
      <w:r w:rsidR="009B110C" w:rsidRPr="00D27F15">
        <w:rPr>
          <w:rFonts w:ascii="仿宋" w:eastAsia="仿宋" w:hAnsi="仿宋" w:hint="eastAsia"/>
          <w:sz w:val="32"/>
          <w:szCs w:val="30"/>
        </w:rPr>
        <w:t>2019年</w:t>
      </w:r>
      <w:r w:rsidRPr="00D27F15">
        <w:rPr>
          <w:rFonts w:ascii="仿宋" w:eastAsia="仿宋" w:hAnsi="仿宋" w:hint="eastAsia"/>
          <w:sz w:val="32"/>
          <w:szCs w:val="30"/>
        </w:rPr>
        <w:t>财政拨款支出</w:t>
      </w:r>
      <w:r w:rsidR="00D76225" w:rsidRPr="00D27F15">
        <w:rPr>
          <w:rFonts w:ascii="仿宋" w:eastAsia="仿宋" w:hAnsi="仿宋" w:hint="eastAsia"/>
          <w:sz w:val="32"/>
          <w:szCs w:val="30"/>
        </w:rPr>
        <w:t>80.28</w:t>
      </w:r>
      <w:r w:rsidRPr="00D27F15">
        <w:rPr>
          <w:rFonts w:ascii="仿宋" w:eastAsia="仿宋" w:hAnsi="仿宋" w:hint="eastAsia"/>
          <w:sz w:val="32"/>
          <w:szCs w:val="30"/>
        </w:rPr>
        <w:t>万元，占本年支出合计的</w:t>
      </w:r>
      <w:r w:rsidR="00D76225" w:rsidRPr="00D27F15">
        <w:rPr>
          <w:rFonts w:ascii="仿宋" w:eastAsia="仿宋" w:hAnsi="仿宋" w:hint="eastAsia"/>
          <w:sz w:val="32"/>
          <w:szCs w:val="30"/>
        </w:rPr>
        <w:lastRenderedPageBreak/>
        <w:t>1</w:t>
      </w:r>
      <w:r w:rsidR="00371224" w:rsidRPr="00D27F15">
        <w:rPr>
          <w:rFonts w:ascii="仿宋" w:eastAsia="仿宋" w:hAnsi="仿宋" w:hint="eastAsia"/>
          <w:sz w:val="32"/>
          <w:szCs w:val="30"/>
        </w:rPr>
        <w:t>00</w:t>
      </w:r>
      <w:r w:rsidRPr="00D27F15">
        <w:rPr>
          <w:rFonts w:ascii="仿宋" w:eastAsia="仿宋" w:hAnsi="仿宋" w:hint="eastAsia"/>
          <w:sz w:val="32"/>
          <w:szCs w:val="30"/>
        </w:rPr>
        <w:t>%。</w:t>
      </w:r>
      <w:r w:rsidR="00EC7177" w:rsidRPr="00D27F15">
        <w:rPr>
          <w:rFonts w:ascii="仿宋" w:eastAsia="仿宋" w:hAnsi="仿宋" w:hint="eastAsia"/>
          <w:sz w:val="32"/>
          <w:szCs w:val="30"/>
        </w:rPr>
        <w:t>与</w:t>
      </w:r>
      <w:r w:rsidR="009B110C" w:rsidRPr="00D27F15">
        <w:rPr>
          <w:rFonts w:ascii="仿宋" w:eastAsia="仿宋" w:hAnsi="仿宋" w:hint="eastAsia"/>
          <w:sz w:val="32"/>
          <w:szCs w:val="30"/>
        </w:rPr>
        <w:t>2018年</w:t>
      </w:r>
      <w:r w:rsidR="00EC7177" w:rsidRPr="00D27F15">
        <w:rPr>
          <w:rFonts w:ascii="仿宋" w:eastAsia="仿宋" w:hAnsi="仿宋" w:hint="eastAsia"/>
          <w:sz w:val="32"/>
          <w:szCs w:val="30"/>
        </w:rPr>
        <w:t>相比，财政拨款支出减少</w:t>
      </w:r>
      <w:r w:rsidR="00D76225" w:rsidRPr="00D27F15">
        <w:rPr>
          <w:rFonts w:ascii="仿宋" w:eastAsia="仿宋" w:hAnsi="仿宋" w:hint="eastAsia"/>
          <w:sz w:val="32"/>
          <w:szCs w:val="30"/>
        </w:rPr>
        <w:t>4.05</w:t>
      </w:r>
      <w:r w:rsidR="00EC7177" w:rsidRPr="00D27F15">
        <w:rPr>
          <w:rFonts w:ascii="仿宋" w:eastAsia="仿宋" w:hAnsi="仿宋" w:hint="eastAsia"/>
          <w:sz w:val="32"/>
          <w:szCs w:val="30"/>
        </w:rPr>
        <w:t>万元，降低</w:t>
      </w:r>
      <w:r w:rsidR="00D76225" w:rsidRPr="00D27F15">
        <w:rPr>
          <w:rFonts w:ascii="仿宋" w:eastAsia="仿宋" w:hAnsi="仿宋" w:hint="eastAsia"/>
          <w:sz w:val="32"/>
          <w:szCs w:val="30"/>
        </w:rPr>
        <w:t>4.8</w:t>
      </w:r>
      <w:r w:rsidR="00EC7177" w:rsidRPr="00D27F15">
        <w:rPr>
          <w:rFonts w:ascii="仿宋" w:eastAsia="仿宋" w:hAnsi="仿宋" w:hint="eastAsia"/>
          <w:sz w:val="32"/>
          <w:szCs w:val="30"/>
        </w:rPr>
        <w:t>%。主要原因：</w:t>
      </w:r>
      <w:r w:rsidR="00D76225" w:rsidRPr="00D27F15">
        <w:rPr>
          <w:rFonts w:ascii="仿宋" w:eastAsia="仿宋" w:hAnsi="仿宋" w:hint="eastAsia"/>
          <w:sz w:val="32"/>
          <w:szCs w:val="30"/>
        </w:rPr>
        <w:t>正常因素变动</w:t>
      </w:r>
      <w:r w:rsidR="00EC7177" w:rsidRPr="00D27F15">
        <w:rPr>
          <w:rFonts w:ascii="仿宋" w:eastAsia="仿宋" w:hAnsi="仿宋" w:hint="eastAsia"/>
          <w:sz w:val="32"/>
          <w:szCs w:val="30"/>
        </w:rPr>
        <w:t>。</w:t>
      </w:r>
    </w:p>
    <w:p w:rsidR="00CC52B0" w:rsidRPr="00D27F15" w:rsidRDefault="00CC52B0" w:rsidP="00805A22">
      <w:pPr>
        <w:spacing w:line="560" w:lineRule="exact"/>
        <w:rPr>
          <w:rFonts w:ascii="楷体" w:eastAsia="楷体" w:hAnsi="楷体"/>
          <w:b/>
          <w:bCs/>
          <w:sz w:val="32"/>
        </w:rPr>
      </w:pPr>
      <w:r w:rsidRPr="00D27F15">
        <w:rPr>
          <w:rFonts w:ascii="楷体" w:eastAsia="楷体" w:hAnsi="楷体" w:hint="eastAsia"/>
          <w:sz w:val="32"/>
        </w:rPr>
        <w:t xml:space="preserve">    </w:t>
      </w:r>
      <w:r w:rsidRPr="00D27F15">
        <w:rPr>
          <w:rFonts w:ascii="楷体" w:eastAsia="楷体" w:hAnsi="楷体" w:hint="eastAsia"/>
          <w:b/>
          <w:bCs/>
          <w:sz w:val="32"/>
        </w:rPr>
        <w:t>（二）财政拨款支出决算结构情况</w:t>
      </w:r>
    </w:p>
    <w:p w:rsidR="00CC52B0" w:rsidRPr="00D27F15" w:rsidRDefault="00CC52B0" w:rsidP="00805A22">
      <w:pPr>
        <w:spacing w:line="560" w:lineRule="exact"/>
        <w:rPr>
          <w:rFonts w:ascii="仿宋" w:eastAsia="仿宋" w:hAnsi="仿宋"/>
          <w:sz w:val="32"/>
          <w:szCs w:val="30"/>
        </w:rPr>
      </w:pPr>
      <w:r w:rsidRPr="00D27F15">
        <w:rPr>
          <w:rFonts w:ascii="仿宋" w:eastAsia="仿宋" w:hAnsi="仿宋" w:hint="eastAsia"/>
          <w:sz w:val="32"/>
        </w:rPr>
        <w:t xml:space="preserve">   </w:t>
      </w:r>
      <w:r w:rsidR="009B110C" w:rsidRPr="00D27F15">
        <w:rPr>
          <w:rFonts w:ascii="仿宋" w:eastAsia="仿宋" w:hAnsi="仿宋" w:hint="eastAsia"/>
          <w:sz w:val="32"/>
          <w:szCs w:val="30"/>
        </w:rPr>
        <w:t>2019年</w:t>
      </w:r>
      <w:r w:rsidRPr="00D27F15">
        <w:rPr>
          <w:rFonts w:ascii="仿宋" w:eastAsia="仿宋" w:hAnsi="仿宋" w:hint="eastAsia"/>
          <w:sz w:val="32"/>
          <w:szCs w:val="30"/>
        </w:rPr>
        <w:t>财政拨款支出主要用于以下方面</w:t>
      </w:r>
      <w:r w:rsidR="00D76225" w:rsidRPr="00D27F15">
        <w:rPr>
          <w:rFonts w:ascii="仿宋" w:eastAsia="仿宋" w:hAnsi="仿宋" w:hint="eastAsia"/>
          <w:sz w:val="32"/>
          <w:szCs w:val="30"/>
        </w:rPr>
        <w:t>：</w:t>
      </w:r>
      <w:r w:rsidR="00EE1E44" w:rsidRPr="00D27F15">
        <w:rPr>
          <w:rFonts w:ascii="仿宋" w:eastAsia="仿宋" w:hAnsi="仿宋" w:hint="eastAsia"/>
          <w:sz w:val="32"/>
          <w:szCs w:val="30"/>
        </w:rPr>
        <w:t>一般公共服务支出</w:t>
      </w:r>
      <w:r w:rsidR="00D76225" w:rsidRPr="00D27F15">
        <w:rPr>
          <w:rFonts w:ascii="仿宋" w:eastAsia="仿宋" w:hAnsi="仿宋" w:hint="eastAsia"/>
          <w:sz w:val="32"/>
          <w:szCs w:val="30"/>
        </w:rPr>
        <w:t>80.28</w:t>
      </w:r>
      <w:r w:rsidRPr="00D27F15">
        <w:rPr>
          <w:rFonts w:ascii="仿宋" w:eastAsia="仿宋" w:hAnsi="仿宋" w:hint="eastAsia"/>
          <w:sz w:val="32"/>
          <w:szCs w:val="30"/>
        </w:rPr>
        <w:t>万元，占</w:t>
      </w:r>
      <w:r w:rsidR="00D76225" w:rsidRPr="00D27F15">
        <w:rPr>
          <w:rFonts w:ascii="仿宋" w:eastAsia="仿宋" w:hAnsi="仿宋" w:hint="eastAsia"/>
          <w:sz w:val="32"/>
          <w:szCs w:val="30"/>
        </w:rPr>
        <w:t>10</w:t>
      </w:r>
      <w:r w:rsidR="00371224" w:rsidRPr="00D27F15">
        <w:rPr>
          <w:rFonts w:ascii="仿宋" w:eastAsia="仿宋" w:hAnsi="仿宋" w:hint="eastAsia"/>
          <w:sz w:val="32"/>
          <w:szCs w:val="30"/>
        </w:rPr>
        <w:t>0</w:t>
      </w:r>
      <w:r w:rsidRPr="00D27F15">
        <w:rPr>
          <w:rFonts w:ascii="仿宋" w:eastAsia="仿宋" w:hAnsi="仿宋" w:hint="eastAsia"/>
          <w:sz w:val="32"/>
          <w:szCs w:val="30"/>
        </w:rPr>
        <w:t>%。</w:t>
      </w:r>
    </w:p>
    <w:p w:rsidR="00CC52B0" w:rsidRPr="00D27F15" w:rsidRDefault="00CC52B0" w:rsidP="00805A22">
      <w:pPr>
        <w:spacing w:line="560" w:lineRule="exact"/>
        <w:rPr>
          <w:rFonts w:ascii="楷体" w:eastAsia="楷体" w:hAnsi="楷体"/>
          <w:b/>
          <w:bCs/>
          <w:sz w:val="32"/>
        </w:rPr>
      </w:pPr>
      <w:r w:rsidRPr="00D27F15">
        <w:rPr>
          <w:rFonts w:ascii="楷体" w:eastAsia="楷体" w:hAnsi="楷体" w:hint="eastAsia"/>
          <w:sz w:val="32"/>
        </w:rPr>
        <w:t xml:space="preserve">   </w:t>
      </w:r>
      <w:r w:rsidRPr="00D27F15">
        <w:rPr>
          <w:rFonts w:ascii="楷体" w:eastAsia="楷体" w:hAnsi="楷体" w:hint="eastAsia"/>
          <w:b/>
          <w:bCs/>
          <w:sz w:val="32"/>
        </w:rPr>
        <w:t xml:space="preserve"> （三）财政拨款支出决算具体情况</w:t>
      </w:r>
    </w:p>
    <w:p w:rsidR="00CC52B0" w:rsidRPr="00D27F15" w:rsidRDefault="009B110C" w:rsidP="00805A22">
      <w:pPr>
        <w:spacing w:line="560" w:lineRule="exact"/>
        <w:ind w:firstLineChars="200" w:firstLine="640"/>
        <w:rPr>
          <w:rFonts w:ascii="仿宋" w:eastAsia="仿宋" w:hAnsi="仿宋"/>
          <w:sz w:val="32"/>
        </w:rPr>
      </w:pPr>
      <w:r w:rsidRPr="00D27F15">
        <w:rPr>
          <w:rFonts w:ascii="仿宋" w:eastAsia="仿宋" w:hAnsi="仿宋" w:hint="eastAsia"/>
          <w:sz w:val="32"/>
          <w:szCs w:val="30"/>
        </w:rPr>
        <w:t>2019年</w:t>
      </w:r>
      <w:r w:rsidR="00CC52B0" w:rsidRPr="00D27F15">
        <w:rPr>
          <w:rFonts w:ascii="仿宋" w:eastAsia="仿宋" w:hAnsi="仿宋" w:hint="eastAsia"/>
          <w:sz w:val="32"/>
          <w:szCs w:val="30"/>
        </w:rPr>
        <w:t>财政拨款支出年初预算为</w:t>
      </w:r>
      <w:r w:rsidR="00D76225" w:rsidRPr="00D27F15">
        <w:rPr>
          <w:rFonts w:ascii="仿宋" w:eastAsia="仿宋" w:hAnsi="仿宋" w:hint="eastAsia"/>
          <w:sz w:val="32"/>
          <w:szCs w:val="30"/>
        </w:rPr>
        <w:t>76.12</w:t>
      </w:r>
      <w:r w:rsidR="00CC52B0" w:rsidRPr="00D27F15">
        <w:rPr>
          <w:rFonts w:ascii="仿宋" w:eastAsia="仿宋" w:hAnsi="仿宋" w:hint="eastAsia"/>
          <w:sz w:val="32"/>
          <w:szCs w:val="30"/>
        </w:rPr>
        <w:t>万元，支出决算为</w:t>
      </w:r>
      <w:r w:rsidR="00D76225" w:rsidRPr="00D27F15">
        <w:rPr>
          <w:rFonts w:ascii="仿宋" w:eastAsia="仿宋" w:hAnsi="仿宋" w:hint="eastAsia"/>
          <w:sz w:val="32"/>
          <w:szCs w:val="30"/>
        </w:rPr>
        <w:t>80.28</w:t>
      </w:r>
      <w:r w:rsidR="00CC52B0" w:rsidRPr="00D27F15">
        <w:rPr>
          <w:rFonts w:ascii="仿宋" w:eastAsia="仿宋" w:hAnsi="仿宋" w:hint="eastAsia"/>
          <w:sz w:val="32"/>
          <w:szCs w:val="30"/>
        </w:rPr>
        <w:t>万元，完成年初预算的</w:t>
      </w:r>
      <w:r w:rsidR="00D76225" w:rsidRPr="00D27F15">
        <w:rPr>
          <w:rFonts w:ascii="仿宋" w:eastAsia="仿宋" w:hAnsi="仿宋" w:hint="eastAsia"/>
          <w:sz w:val="32"/>
          <w:szCs w:val="30"/>
        </w:rPr>
        <w:t>105.46</w:t>
      </w:r>
      <w:r w:rsidR="00CC52B0" w:rsidRPr="00D27F15">
        <w:rPr>
          <w:rFonts w:ascii="仿宋" w:eastAsia="仿宋" w:hAnsi="仿宋" w:hint="eastAsia"/>
          <w:sz w:val="32"/>
          <w:szCs w:val="30"/>
        </w:rPr>
        <w:t>%。主要原因：</w:t>
      </w:r>
      <w:r w:rsidR="00D76225" w:rsidRPr="00D27F15">
        <w:rPr>
          <w:rFonts w:ascii="仿宋" w:eastAsia="仿宋" w:hAnsi="仿宋" w:hint="eastAsia"/>
          <w:sz w:val="32"/>
          <w:szCs w:val="30"/>
        </w:rPr>
        <w:t>正常因素变动</w:t>
      </w:r>
      <w:r w:rsidR="00CC52B0" w:rsidRPr="00D27F15">
        <w:rPr>
          <w:rFonts w:ascii="仿宋" w:eastAsia="仿宋" w:hAnsi="仿宋" w:hint="eastAsia"/>
          <w:sz w:val="32"/>
          <w:szCs w:val="30"/>
        </w:rPr>
        <w:t>。</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六、</w:t>
      </w:r>
      <w:r w:rsidR="009B110C" w:rsidRPr="00D27F15">
        <w:rPr>
          <w:rFonts w:ascii="黑体" w:eastAsia="黑体" w:hAnsi="黑体" w:hint="eastAsia"/>
          <w:sz w:val="32"/>
          <w:szCs w:val="30"/>
        </w:rPr>
        <w:t>2019年</w:t>
      </w:r>
      <w:r w:rsidRPr="00D27F15">
        <w:rPr>
          <w:rFonts w:ascii="黑体" w:eastAsia="黑体" w:hAnsi="黑体" w:hint="eastAsia"/>
          <w:sz w:val="32"/>
          <w:szCs w:val="30"/>
        </w:rPr>
        <w:t>度一般公共预算财政拨款基本支出决算情况说明</w:t>
      </w:r>
    </w:p>
    <w:p w:rsidR="00CC52B0" w:rsidRPr="00D27F15" w:rsidRDefault="009B110C" w:rsidP="00805A22">
      <w:pPr>
        <w:spacing w:line="560" w:lineRule="exact"/>
        <w:ind w:firstLineChars="200" w:firstLine="640"/>
        <w:rPr>
          <w:rFonts w:ascii="仿宋" w:eastAsia="仿宋" w:hAnsi="仿宋"/>
          <w:sz w:val="32"/>
          <w:szCs w:val="30"/>
        </w:rPr>
      </w:pPr>
      <w:r w:rsidRPr="00D27F15">
        <w:rPr>
          <w:rFonts w:ascii="仿宋" w:eastAsia="仿宋" w:hAnsi="仿宋" w:hint="eastAsia"/>
          <w:sz w:val="32"/>
          <w:szCs w:val="30"/>
        </w:rPr>
        <w:t>2019年</w:t>
      </w:r>
      <w:r w:rsidR="00CC52B0" w:rsidRPr="00D27F15">
        <w:rPr>
          <w:rFonts w:ascii="仿宋" w:eastAsia="仿宋" w:hAnsi="仿宋" w:hint="eastAsia"/>
          <w:sz w:val="32"/>
          <w:szCs w:val="30"/>
        </w:rPr>
        <w:t>财政拨款基本支出</w:t>
      </w:r>
      <w:r w:rsidR="00D76225" w:rsidRPr="00D27F15">
        <w:rPr>
          <w:rFonts w:ascii="仿宋" w:eastAsia="仿宋" w:hAnsi="仿宋" w:hint="eastAsia"/>
          <w:sz w:val="32"/>
          <w:szCs w:val="30"/>
        </w:rPr>
        <w:t>80.28</w:t>
      </w:r>
      <w:r w:rsidR="00CC52B0" w:rsidRPr="00D27F15">
        <w:rPr>
          <w:rFonts w:ascii="仿宋" w:eastAsia="仿宋" w:hAnsi="仿宋" w:hint="eastAsia"/>
          <w:sz w:val="32"/>
          <w:szCs w:val="30"/>
        </w:rPr>
        <w:t>万元，其中：人员经费</w:t>
      </w:r>
      <w:r w:rsidR="00D76225" w:rsidRPr="00D27F15">
        <w:rPr>
          <w:rFonts w:ascii="仿宋" w:eastAsia="仿宋" w:hAnsi="仿宋" w:hint="eastAsia"/>
          <w:sz w:val="32"/>
          <w:szCs w:val="30"/>
        </w:rPr>
        <w:t>60.66</w:t>
      </w:r>
      <w:r w:rsidR="00CC52B0" w:rsidRPr="00D27F15">
        <w:rPr>
          <w:rFonts w:ascii="仿宋" w:eastAsia="仿宋" w:hAnsi="仿宋" w:hint="eastAsia"/>
          <w:sz w:val="32"/>
          <w:szCs w:val="30"/>
        </w:rPr>
        <w:t>万元，主要包括：基本工资、津贴补贴、奖金、其他社会保障缴费、机关事业单位基本养老保险缴费、退休费、</w:t>
      </w:r>
      <w:r w:rsidR="00D76225" w:rsidRPr="00D27F15">
        <w:rPr>
          <w:rFonts w:ascii="仿宋" w:eastAsia="仿宋" w:hAnsi="仿宋" w:hint="eastAsia"/>
          <w:sz w:val="32"/>
          <w:szCs w:val="30"/>
        </w:rPr>
        <w:t>住房公积金</w:t>
      </w:r>
      <w:r w:rsidR="00CC52B0" w:rsidRPr="00D27F15">
        <w:rPr>
          <w:rFonts w:ascii="仿宋" w:eastAsia="仿宋" w:hAnsi="仿宋" w:hint="eastAsia"/>
          <w:sz w:val="32"/>
          <w:szCs w:val="30"/>
        </w:rPr>
        <w:t>。</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szCs w:val="30"/>
        </w:rPr>
        <w:t xml:space="preserve">    </w:t>
      </w:r>
      <w:r w:rsidRPr="00D27F15">
        <w:rPr>
          <w:rFonts w:ascii="仿宋" w:eastAsia="仿宋" w:hAnsi="仿宋" w:hint="eastAsia"/>
          <w:sz w:val="32"/>
        </w:rPr>
        <w:t>公用经费</w:t>
      </w:r>
      <w:r w:rsidR="00D76225" w:rsidRPr="00D27F15">
        <w:rPr>
          <w:rFonts w:ascii="仿宋" w:eastAsia="仿宋" w:hAnsi="仿宋" w:hint="eastAsia"/>
          <w:sz w:val="32"/>
          <w:szCs w:val="30"/>
        </w:rPr>
        <w:t>19.61</w:t>
      </w:r>
      <w:r w:rsidRPr="00D27F15">
        <w:rPr>
          <w:rFonts w:ascii="仿宋" w:eastAsia="仿宋" w:hAnsi="仿宋" w:hint="eastAsia"/>
          <w:sz w:val="32"/>
        </w:rPr>
        <w:t>万元，主要包括：办公费、手续费、邮电费、差旅费、会议费、培训费、劳务费、委托业务费、其他交通费用。</w:t>
      </w:r>
    </w:p>
    <w:p w:rsidR="00CC52B0" w:rsidRPr="00D27F15" w:rsidRDefault="00CC52B0" w:rsidP="00805A22">
      <w:pPr>
        <w:spacing w:line="560" w:lineRule="exact"/>
        <w:rPr>
          <w:rFonts w:ascii="仿宋" w:eastAsia="仿宋" w:hAnsi="仿宋"/>
          <w:sz w:val="32"/>
        </w:rPr>
      </w:pPr>
      <w:r w:rsidRPr="00D27F15">
        <w:rPr>
          <w:rFonts w:ascii="仿宋" w:eastAsia="仿宋" w:hAnsi="仿宋" w:hint="eastAsia"/>
          <w:sz w:val="32"/>
        </w:rPr>
        <w:t xml:space="preserve">    </w:t>
      </w:r>
      <w:r w:rsidRPr="00D27F15">
        <w:rPr>
          <w:rFonts w:ascii="黑体" w:eastAsia="黑体" w:hAnsi="黑体" w:hint="eastAsia"/>
          <w:sz w:val="32"/>
        </w:rPr>
        <w:t>七、</w:t>
      </w:r>
      <w:r w:rsidR="009B110C" w:rsidRPr="00D27F15">
        <w:rPr>
          <w:rFonts w:ascii="黑体" w:eastAsia="黑体" w:hAnsi="黑体" w:hint="eastAsia"/>
          <w:sz w:val="32"/>
          <w:szCs w:val="30"/>
        </w:rPr>
        <w:t>2019年</w:t>
      </w:r>
      <w:r w:rsidRPr="00D27F15">
        <w:rPr>
          <w:rFonts w:ascii="黑体" w:eastAsia="黑体" w:hAnsi="黑体" w:hint="eastAsia"/>
          <w:sz w:val="32"/>
          <w:szCs w:val="30"/>
        </w:rPr>
        <w:t>度一般公共预算财政拨款“三公”经费支出决算情况说明</w:t>
      </w:r>
    </w:p>
    <w:p w:rsidR="00CC52B0" w:rsidRPr="00D27F15" w:rsidRDefault="00CC52B0" w:rsidP="006019F0">
      <w:pPr>
        <w:spacing w:line="560" w:lineRule="exact"/>
        <w:ind w:firstLineChars="200" w:firstLine="643"/>
        <w:rPr>
          <w:rFonts w:ascii="楷体" w:eastAsia="楷体" w:hAnsi="楷体"/>
          <w:b/>
          <w:sz w:val="32"/>
        </w:rPr>
      </w:pPr>
      <w:r w:rsidRPr="00D27F15">
        <w:rPr>
          <w:rFonts w:ascii="楷体" w:eastAsia="楷体" w:hAnsi="楷体" w:hint="eastAsia"/>
          <w:b/>
          <w:sz w:val="32"/>
        </w:rPr>
        <w:t>（一）“三公”经费财政拨款支出决算总体情况说明</w:t>
      </w:r>
    </w:p>
    <w:p w:rsidR="00020D30" w:rsidRPr="00D27F15" w:rsidRDefault="009B110C" w:rsidP="00805A22">
      <w:pPr>
        <w:spacing w:line="560" w:lineRule="exact"/>
        <w:ind w:firstLineChars="200" w:firstLine="640"/>
        <w:rPr>
          <w:rFonts w:ascii="仿宋" w:eastAsia="仿宋" w:hAnsi="仿宋"/>
          <w:sz w:val="32"/>
          <w:szCs w:val="30"/>
        </w:rPr>
      </w:pPr>
      <w:r w:rsidRPr="00D27F15">
        <w:rPr>
          <w:rFonts w:ascii="仿宋" w:eastAsia="仿宋" w:hAnsi="仿宋" w:hint="eastAsia"/>
          <w:sz w:val="32"/>
          <w:szCs w:val="30"/>
        </w:rPr>
        <w:t>2019年</w:t>
      </w:r>
      <w:r w:rsidR="00CC52B0" w:rsidRPr="00D27F15">
        <w:rPr>
          <w:rFonts w:ascii="仿宋" w:eastAsia="仿宋" w:hAnsi="仿宋" w:hint="eastAsia"/>
          <w:sz w:val="32"/>
          <w:szCs w:val="30"/>
        </w:rPr>
        <w:t>“三公”经费财</w:t>
      </w:r>
      <w:bookmarkStart w:id="6" w:name="_GoBack"/>
      <w:bookmarkEnd w:id="6"/>
      <w:r w:rsidR="00CC52B0" w:rsidRPr="00D27F15">
        <w:rPr>
          <w:rFonts w:ascii="仿宋" w:eastAsia="仿宋" w:hAnsi="仿宋" w:hint="eastAsia"/>
          <w:sz w:val="32"/>
          <w:szCs w:val="30"/>
        </w:rPr>
        <w:t>政拨款支出预算为</w:t>
      </w:r>
      <w:r w:rsidR="00371224" w:rsidRPr="00D27F15">
        <w:rPr>
          <w:rFonts w:ascii="仿宋" w:eastAsia="仿宋" w:hAnsi="仿宋" w:hint="eastAsia"/>
          <w:sz w:val="32"/>
          <w:szCs w:val="30"/>
        </w:rPr>
        <w:t>0.00</w:t>
      </w:r>
      <w:r w:rsidR="00CC52B0" w:rsidRPr="00D27F15">
        <w:rPr>
          <w:rFonts w:ascii="仿宋" w:eastAsia="仿宋" w:hAnsi="仿宋" w:hint="eastAsia"/>
          <w:sz w:val="32"/>
          <w:szCs w:val="30"/>
        </w:rPr>
        <w:t>万元，支出决算为</w:t>
      </w:r>
      <w:r w:rsidR="00371224" w:rsidRPr="00D27F15">
        <w:rPr>
          <w:rFonts w:ascii="仿宋" w:eastAsia="仿宋" w:hAnsi="仿宋" w:hint="eastAsia"/>
          <w:sz w:val="32"/>
          <w:szCs w:val="30"/>
        </w:rPr>
        <w:t>0.00</w:t>
      </w:r>
      <w:r w:rsidR="00CC52B0" w:rsidRPr="00D27F15">
        <w:rPr>
          <w:rFonts w:ascii="仿宋" w:eastAsia="仿宋" w:hAnsi="仿宋" w:hint="eastAsia"/>
          <w:sz w:val="32"/>
          <w:szCs w:val="30"/>
        </w:rPr>
        <w:t>万元。</w:t>
      </w:r>
    </w:p>
    <w:p w:rsidR="00CC52B0" w:rsidRPr="00D27F15" w:rsidRDefault="00CC52B0" w:rsidP="006019F0">
      <w:pPr>
        <w:spacing w:line="560" w:lineRule="exact"/>
        <w:ind w:firstLineChars="200" w:firstLine="643"/>
        <w:rPr>
          <w:rFonts w:ascii="楷体" w:eastAsia="楷体" w:hAnsi="楷体"/>
          <w:sz w:val="32"/>
        </w:rPr>
      </w:pPr>
      <w:r w:rsidRPr="00D27F15">
        <w:rPr>
          <w:rFonts w:ascii="楷体" w:eastAsia="楷体" w:hAnsi="楷体" w:hint="eastAsia"/>
          <w:b/>
          <w:sz w:val="32"/>
        </w:rPr>
        <w:t>（二）“三公”经费财政拨款支出决算具体情况说明</w:t>
      </w:r>
    </w:p>
    <w:p w:rsidR="00D76225" w:rsidRPr="00D27F15" w:rsidRDefault="00CC52B0" w:rsidP="00805A22">
      <w:pPr>
        <w:spacing w:line="560" w:lineRule="exact"/>
        <w:ind w:firstLineChars="200" w:firstLine="640"/>
        <w:rPr>
          <w:rFonts w:ascii="仿宋" w:eastAsia="仿宋" w:hAnsi="仿宋"/>
          <w:sz w:val="32"/>
          <w:szCs w:val="30"/>
        </w:rPr>
      </w:pPr>
      <w:r w:rsidRPr="00D27F15">
        <w:rPr>
          <w:rFonts w:ascii="仿宋" w:eastAsia="仿宋" w:hAnsi="仿宋" w:hint="eastAsia"/>
          <w:sz w:val="32"/>
          <w:szCs w:val="30"/>
        </w:rPr>
        <w:lastRenderedPageBreak/>
        <w:t>1.因公出国（境）费支出为</w:t>
      </w:r>
      <w:r w:rsidR="00371224" w:rsidRPr="00D27F15">
        <w:rPr>
          <w:rFonts w:ascii="仿宋" w:eastAsia="仿宋" w:hAnsi="仿宋" w:hint="eastAsia"/>
          <w:sz w:val="32"/>
          <w:szCs w:val="30"/>
        </w:rPr>
        <w:t>0.00</w:t>
      </w:r>
      <w:r w:rsidRPr="00D27F15">
        <w:rPr>
          <w:rFonts w:ascii="仿宋" w:eastAsia="仿宋" w:hAnsi="仿宋" w:hint="eastAsia"/>
          <w:sz w:val="32"/>
          <w:szCs w:val="30"/>
        </w:rPr>
        <w:t>万元。</w:t>
      </w:r>
    </w:p>
    <w:p w:rsidR="00D76225" w:rsidRPr="00D27F15" w:rsidRDefault="00CC52B0" w:rsidP="00805A22">
      <w:pPr>
        <w:spacing w:line="560" w:lineRule="exact"/>
        <w:ind w:firstLineChars="200" w:firstLine="640"/>
        <w:rPr>
          <w:rFonts w:ascii="仿宋" w:eastAsia="仿宋" w:hAnsi="仿宋"/>
          <w:sz w:val="32"/>
          <w:szCs w:val="30"/>
        </w:rPr>
      </w:pPr>
      <w:r w:rsidRPr="00D27F15">
        <w:rPr>
          <w:rFonts w:ascii="仿宋" w:eastAsia="仿宋" w:hAnsi="仿宋" w:hint="eastAsia"/>
          <w:sz w:val="32"/>
          <w:szCs w:val="30"/>
        </w:rPr>
        <w:t>2.公务用车购置及运行费支出</w:t>
      </w:r>
      <w:r w:rsidR="00371224" w:rsidRPr="00D27F15">
        <w:rPr>
          <w:rFonts w:ascii="仿宋" w:eastAsia="仿宋" w:hAnsi="仿宋" w:hint="eastAsia"/>
          <w:sz w:val="32"/>
          <w:szCs w:val="30"/>
        </w:rPr>
        <w:t>0.00</w:t>
      </w:r>
      <w:r w:rsidRPr="00D27F15">
        <w:rPr>
          <w:rFonts w:ascii="仿宋" w:eastAsia="仿宋" w:hAnsi="仿宋" w:hint="eastAsia"/>
          <w:sz w:val="32"/>
          <w:szCs w:val="30"/>
        </w:rPr>
        <w:t>万元。</w:t>
      </w:r>
    </w:p>
    <w:p w:rsidR="00D76225" w:rsidRPr="00D27F15" w:rsidRDefault="00CC52B0" w:rsidP="00805A22">
      <w:pPr>
        <w:spacing w:line="560" w:lineRule="exact"/>
        <w:ind w:firstLineChars="200" w:firstLine="640"/>
        <w:rPr>
          <w:rFonts w:ascii="仿宋" w:eastAsia="仿宋" w:hAnsi="仿宋"/>
          <w:sz w:val="32"/>
          <w:szCs w:val="30"/>
        </w:rPr>
      </w:pPr>
      <w:r w:rsidRPr="00D27F15">
        <w:rPr>
          <w:rFonts w:ascii="仿宋" w:eastAsia="仿宋" w:hAnsi="仿宋" w:hint="eastAsia"/>
          <w:sz w:val="32"/>
          <w:szCs w:val="30"/>
        </w:rPr>
        <w:t>3.公务接待费支出</w:t>
      </w:r>
      <w:r w:rsidR="00371224" w:rsidRPr="00D27F15">
        <w:rPr>
          <w:rFonts w:ascii="仿宋" w:eastAsia="仿宋" w:hAnsi="仿宋" w:hint="eastAsia"/>
          <w:sz w:val="32"/>
          <w:szCs w:val="30"/>
        </w:rPr>
        <w:t>0.00</w:t>
      </w:r>
      <w:r w:rsidRPr="00D27F15">
        <w:rPr>
          <w:rFonts w:ascii="仿宋" w:eastAsia="仿宋" w:hAnsi="仿宋" w:hint="eastAsia"/>
          <w:sz w:val="32"/>
          <w:szCs w:val="30"/>
        </w:rPr>
        <w:t>万元。</w:t>
      </w:r>
    </w:p>
    <w:p w:rsidR="00CC52B0" w:rsidRPr="00D27F15" w:rsidRDefault="00CC52B0" w:rsidP="00805A22">
      <w:pPr>
        <w:spacing w:line="560" w:lineRule="exact"/>
        <w:ind w:firstLineChars="200" w:firstLine="640"/>
        <w:rPr>
          <w:rFonts w:ascii="黑体" w:eastAsia="黑体" w:hAnsi="黑体"/>
          <w:sz w:val="32"/>
          <w:szCs w:val="30"/>
        </w:rPr>
      </w:pPr>
      <w:r w:rsidRPr="00D27F15">
        <w:rPr>
          <w:rFonts w:ascii="黑体" w:eastAsia="黑体" w:hAnsi="黑体" w:hint="eastAsia"/>
          <w:sz w:val="32"/>
        </w:rPr>
        <w:t>八、</w:t>
      </w:r>
      <w:r w:rsidR="009B110C" w:rsidRPr="00D27F15">
        <w:rPr>
          <w:rFonts w:ascii="黑体" w:eastAsia="黑体" w:hAnsi="黑体" w:hint="eastAsia"/>
          <w:sz w:val="32"/>
          <w:szCs w:val="30"/>
        </w:rPr>
        <w:t>2019年</w:t>
      </w:r>
      <w:r w:rsidRPr="00D27F15">
        <w:rPr>
          <w:rFonts w:ascii="黑体" w:eastAsia="黑体" w:hAnsi="黑体" w:hint="eastAsia"/>
          <w:sz w:val="32"/>
          <w:szCs w:val="30"/>
        </w:rPr>
        <w:t>度政府性基金预算财政拨款收入支出情况说明</w:t>
      </w:r>
    </w:p>
    <w:p w:rsidR="00CC52B0" w:rsidRPr="00D27F15" w:rsidRDefault="009B110C" w:rsidP="00805A22">
      <w:pPr>
        <w:spacing w:line="560" w:lineRule="exact"/>
        <w:ind w:firstLineChars="200" w:firstLine="640"/>
        <w:rPr>
          <w:rFonts w:ascii="仿宋" w:eastAsia="仿宋" w:hAnsi="仿宋"/>
          <w:sz w:val="32"/>
        </w:rPr>
      </w:pPr>
      <w:r w:rsidRPr="00D27F15">
        <w:rPr>
          <w:rFonts w:ascii="仿宋" w:eastAsia="仿宋" w:hAnsi="仿宋" w:hint="eastAsia"/>
          <w:sz w:val="32"/>
          <w:szCs w:val="30"/>
        </w:rPr>
        <w:t>2019年</w:t>
      </w:r>
      <w:r w:rsidR="00CC52B0" w:rsidRPr="00D27F15">
        <w:rPr>
          <w:rFonts w:ascii="仿宋" w:eastAsia="仿宋" w:hAnsi="仿宋" w:hint="eastAsia"/>
          <w:sz w:val="32"/>
          <w:szCs w:val="30"/>
        </w:rPr>
        <w:t>政府性基金年初结转和结余</w:t>
      </w:r>
      <w:r w:rsidR="00371224" w:rsidRPr="00D27F15">
        <w:rPr>
          <w:rFonts w:ascii="仿宋" w:eastAsia="仿宋" w:hAnsi="仿宋" w:hint="eastAsia"/>
          <w:sz w:val="32"/>
          <w:szCs w:val="30"/>
        </w:rPr>
        <w:t>0.00</w:t>
      </w:r>
      <w:r w:rsidR="00CC52B0" w:rsidRPr="00D27F15">
        <w:rPr>
          <w:rFonts w:ascii="仿宋" w:eastAsia="仿宋" w:hAnsi="仿宋" w:hint="eastAsia"/>
          <w:sz w:val="32"/>
          <w:szCs w:val="30"/>
        </w:rPr>
        <w:t>万元；本年收入</w:t>
      </w:r>
      <w:r w:rsidR="00371224" w:rsidRPr="00D27F15">
        <w:rPr>
          <w:rFonts w:ascii="仿宋" w:eastAsia="仿宋" w:hAnsi="仿宋" w:hint="eastAsia"/>
          <w:sz w:val="32"/>
          <w:szCs w:val="30"/>
        </w:rPr>
        <w:t>0.00</w:t>
      </w:r>
      <w:r w:rsidR="00CC52B0" w:rsidRPr="00D27F15">
        <w:rPr>
          <w:rFonts w:ascii="仿宋" w:eastAsia="仿宋" w:hAnsi="仿宋" w:hint="eastAsia"/>
          <w:sz w:val="32"/>
          <w:szCs w:val="30"/>
        </w:rPr>
        <w:t>万元；本年支出</w:t>
      </w:r>
      <w:r w:rsidR="00371224" w:rsidRPr="00D27F15">
        <w:rPr>
          <w:rFonts w:ascii="仿宋" w:eastAsia="仿宋" w:hAnsi="仿宋" w:hint="eastAsia"/>
          <w:sz w:val="32"/>
          <w:szCs w:val="30"/>
        </w:rPr>
        <w:t>0.00</w:t>
      </w:r>
      <w:r w:rsidR="00CC52B0" w:rsidRPr="00D27F15">
        <w:rPr>
          <w:rFonts w:ascii="仿宋" w:eastAsia="仿宋" w:hAnsi="仿宋" w:hint="eastAsia"/>
          <w:sz w:val="32"/>
          <w:szCs w:val="30"/>
        </w:rPr>
        <w:t>万元。</w:t>
      </w:r>
    </w:p>
    <w:p w:rsidR="00CC52B0" w:rsidRPr="00D27F15" w:rsidRDefault="00CC52B0" w:rsidP="00805A22">
      <w:pPr>
        <w:spacing w:line="560" w:lineRule="exact"/>
        <w:ind w:firstLine="640"/>
        <w:rPr>
          <w:rFonts w:ascii="黑体" w:eastAsia="黑体" w:hAnsi="黑体"/>
          <w:sz w:val="32"/>
        </w:rPr>
      </w:pPr>
      <w:r w:rsidRPr="00D27F15">
        <w:rPr>
          <w:rFonts w:ascii="黑体" w:eastAsia="黑体" w:hAnsi="黑体" w:hint="eastAsia"/>
          <w:sz w:val="32"/>
        </w:rPr>
        <w:t>九、其他重要事项的情况说明</w:t>
      </w:r>
    </w:p>
    <w:p w:rsidR="00CC52B0" w:rsidRPr="00D27F15" w:rsidRDefault="00CC52B0" w:rsidP="006019F0">
      <w:pPr>
        <w:spacing w:line="560" w:lineRule="exact"/>
        <w:ind w:firstLineChars="200" w:firstLine="643"/>
        <w:rPr>
          <w:rFonts w:ascii="楷体" w:eastAsia="楷体" w:hAnsi="楷体"/>
          <w:b/>
          <w:sz w:val="32"/>
        </w:rPr>
      </w:pPr>
      <w:r w:rsidRPr="00D27F15">
        <w:rPr>
          <w:rFonts w:ascii="楷体" w:eastAsia="楷体" w:hAnsi="楷体" w:hint="eastAsia"/>
          <w:b/>
          <w:sz w:val="32"/>
        </w:rPr>
        <w:t>（一）机关运行经费支出情况</w:t>
      </w:r>
    </w:p>
    <w:p w:rsidR="00CC52B0" w:rsidRPr="00D27F15" w:rsidRDefault="009B110C" w:rsidP="00805A22">
      <w:pPr>
        <w:spacing w:line="560" w:lineRule="exact"/>
        <w:ind w:firstLineChars="200" w:firstLine="640"/>
        <w:rPr>
          <w:rFonts w:ascii="仿宋" w:eastAsia="仿宋" w:hAnsi="仿宋"/>
          <w:sz w:val="32"/>
          <w:szCs w:val="30"/>
        </w:rPr>
      </w:pPr>
      <w:r w:rsidRPr="00D27F15">
        <w:rPr>
          <w:rFonts w:ascii="仿宋" w:eastAsia="仿宋" w:hAnsi="仿宋" w:hint="eastAsia"/>
          <w:sz w:val="32"/>
        </w:rPr>
        <w:t>2019年</w:t>
      </w:r>
      <w:r w:rsidR="00CC52B0" w:rsidRPr="00D27F15">
        <w:rPr>
          <w:rFonts w:ascii="仿宋" w:eastAsia="仿宋" w:hAnsi="仿宋" w:hint="eastAsia"/>
          <w:sz w:val="32"/>
        </w:rPr>
        <w:t>机关运行经费财政拨款支出</w:t>
      </w:r>
      <w:r w:rsidR="00D76225" w:rsidRPr="00D27F15">
        <w:rPr>
          <w:rFonts w:ascii="仿宋" w:eastAsia="仿宋" w:hAnsi="仿宋" w:hint="eastAsia"/>
          <w:sz w:val="32"/>
          <w:szCs w:val="30"/>
        </w:rPr>
        <w:t>19.61</w:t>
      </w:r>
      <w:r w:rsidR="00CC52B0" w:rsidRPr="00D27F15">
        <w:rPr>
          <w:rFonts w:ascii="仿宋" w:eastAsia="仿宋" w:hAnsi="仿宋" w:hint="eastAsia"/>
          <w:sz w:val="32"/>
        </w:rPr>
        <w:t>万元，比</w:t>
      </w:r>
      <w:r w:rsidRPr="00D27F15">
        <w:rPr>
          <w:rFonts w:ascii="仿宋" w:eastAsia="仿宋" w:hAnsi="仿宋" w:hint="eastAsia"/>
          <w:sz w:val="32"/>
        </w:rPr>
        <w:t>2018年</w:t>
      </w:r>
      <w:r w:rsidR="00CC52B0" w:rsidRPr="00D27F15">
        <w:rPr>
          <w:rFonts w:ascii="仿宋" w:eastAsia="仿宋" w:hAnsi="仿宋" w:hint="eastAsia"/>
          <w:sz w:val="32"/>
        </w:rPr>
        <w:t>增加</w:t>
      </w:r>
      <w:r w:rsidR="00D76225" w:rsidRPr="00D27F15">
        <w:rPr>
          <w:rFonts w:ascii="仿宋" w:eastAsia="仿宋" w:hAnsi="仿宋" w:hint="eastAsia"/>
          <w:sz w:val="32"/>
        </w:rPr>
        <w:t>11.86</w:t>
      </w:r>
      <w:r w:rsidR="00CC52B0" w:rsidRPr="00D27F15">
        <w:rPr>
          <w:rFonts w:ascii="仿宋" w:eastAsia="仿宋" w:hAnsi="仿宋" w:hint="eastAsia"/>
          <w:sz w:val="32"/>
        </w:rPr>
        <w:t>万元，增长</w:t>
      </w:r>
      <w:r w:rsidR="00D76225" w:rsidRPr="00D27F15">
        <w:rPr>
          <w:rFonts w:ascii="仿宋" w:eastAsia="仿宋" w:hAnsi="仿宋" w:hint="eastAsia"/>
          <w:sz w:val="32"/>
        </w:rPr>
        <w:t>152.82</w:t>
      </w:r>
      <w:r w:rsidR="008D763A" w:rsidRPr="00D27F15">
        <w:rPr>
          <w:rFonts w:ascii="仿宋" w:eastAsia="仿宋" w:hAnsi="仿宋" w:hint="eastAsia"/>
          <w:sz w:val="32"/>
          <w:szCs w:val="30"/>
        </w:rPr>
        <w:t>%</w:t>
      </w:r>
      <w:r w:rsidR="00CC52B0" w:rsidRPr="00D27F15">
        <w:rPr>
          <w:rFonts w:ascii="仿宋" w:eastAsia="仿宋" w:hAnsi="仿宋" w:hint="eastAsia"/>
          <w:sz w:val="32"/>
        </w:rPr>
        <w:t>。主要原因是</w:t>
      </w:r>
      <w:r w:rsidR="00D76225" w:rsidRPr="00D27F15">
        <w:rPr>
          <w:rFonts w:ascii="仿宋" w:eastAsia="仿宋" w:hAnsi="仿宋" w:hint="eastAsia"/>
          <w:sz w:val="32"/>
          <w:szCs w:val="30"/>
        </w:rPr>
        <w:t>正常因素变动</w:t>
      </w:r>
      <w:r w:rsidR="00CC52B0" w:rsidRPr="00D27F15">
        <w:rPr>
          <w:rFonts w:ascii="仿宋" w:eastAsia="仿宋" w:hAnsi="仿宋" w:hint="eastAsia"/>
          <w:sz w:val="32"/>
          <w:szCs w:val="30"/>
        </w:rPr>
        <w:t>。</w:t>
      </w:r>
    </w:p>
    <w:p w:rsidR="00CC52B0" w:rsidRPr="00D27F15" w:rsidRDefault="00CC52B0" w:rsidP="00805A22">
      <w:pPr>
        <w:spacing w:line="560" w:lineRule="exact"/>
        <w:rPr>
          <w:rFonts w:ascii="楷体" w:eastAsia="楷体" w:hAnsi="楷体"/>
          <w:b/>
          <w:sz w:val="32"/>
        </w:rPr>
      </w:pPr>
      <w:r w:rsidRPr="00D27F15">
        <w:rPr>
          <w:rFonts w:ascii="楷体" w:eastAsia="楷体" w:hAnsi="楷体" w:hint="eastAsia"/>
          <w:sz w:val="32"/>
        </w:rPr>
        <w:t xml:space="preserve">    </w:t>
      </w:r>
      <w:r w:rsidRPr="00D27F15">
        <w:rPr>
          <w:rFonts w:ascii="楷体" w:eastAsia="楷体" w:hAnsi="楷体" w:hint="eastAsia"/>
          <w:b/>
          <w:sz w:val="32"/>
        </w:rPr>
        <w:t>（二）政府采购支出情况</w:t>
      </w:r>
    </w:p>
    <w:p w:rsidR="00CC52B0" w:rsidRPr="00D27F15" w:rsidRDefault="009B110C" w:rsidP="00805A22">
      <w:pPr>
        <w:spacing w:line="560" w:lineRule="exact"/>
        <w:ind w:firstLineChars="200" w:firstLine="640"/>
        <w:rPr>
          <w:rFonts w:ascii="仿宋" w:eastAsia="仿宋" w:hAnsi="仿宋"/>
          <w:sz w:val="32"/>
        </w:rPr>
      </w:pPr>
      <w:r w:rsidRPr="00D27F15">
        <w:rPr>
          <w:rFonts w:ascii="仿宋" w:eastAsia="仿宋" w:hAnsi="仿宋" w:hint="eastAsia"/>
          <w:sz w:val="32"/>
        </w:rPr>
        <w:t>2019年</w:t>
      </w:r>
      <w:r w:rsidR="00CC52B0" w:rsidRPr="00D27F15">
        <w:rPr>
          <w:rFonts w:ascii="仿宋" w:eastAsia="仿宋" w:hAnsi="仿宋" w:hint="eastAsia"/>
          <w:sz w:val="32"/>
        </w:rPr>
        <w:t>政府采购支出总额</w:t>
      </w:r>
      <w:r w:rsidR="00371224" w:rsidRPr="00D27F15">
        <w:rPr>
          <w:rFonts w:ascii="仿宋" w:eastAsia="仿宋" w:hAnsi="仿宋" w:hint="eastAsia"/>
          <w:sz w:val="32"/>
          <w:szCs w:val="30"/>
        </w:rPr>
        <w:t>0.00</w:t>
      </w:r>
      <w:r w:rsidR="00CC52B0" w:rsidRPr="00D27F15">
        <w:rPr>
          <w:rFonts w:ascii="仿宋" w:eastAsia="仿宋" w:hAnsi="仿宋" w:hint="eastAsia"/>
          <w:sz w:val="32"/>
        </w:rPr>
        <w:t>万元。</w:t>
      </w:r>
    </w:p>
    <w:p w:rsidR="00CC52B0" w:rsidRPr="00D27F15" w:rsidRDefault="00CC52B0" w:rsidP="00A01381">
      <w:pPr>
        <w:spacing w:line="560" w:lineRule="exact"/>
        <w:rPr>
          <w:rFonts w:ascii="楷体" w:eastAsia="楷体" w:hAnsi="楷体"/>
          <w:b/>
          <w:sz w:val="32"/>
        </w:rPr>
      </w:pPr>
      <w:r w:rsidRPr="00D27F15">
        <w:rPr>
          <w:rFonts w:ascii="楷体" w:eastAsia="楷体" w:hAnsi="楷体" w:hint="eastAsia"/>
          <w:sz w:val="32"/>
        </w:rPr>
        <w:t xml:space="preserve">    </w:t>
      </w:r>
      <w:r w:rsidRPr="00D27F15">
        <w:rPr>
          <w:rFonts w:ascii="楷体" w:eastAsia="楷体" w:hAnsi="楷体" w:hint="eastAsia"/>
          <w:b/>
          <w:sz w:val="32"/>
        </w:rPr>
        <w:t>（三）国有资产占用情况</w:t>
      </w:r>
    </w:p>
    <w:p w:rsidR="00AB5BCA" w:rsidRDefault="00CC52B0" w:rsidP="00A01381">
      <w:pPr>
        <w:widowControl/>
        <w:spacing w:line="560" w:lineRule="exact"/>
        <w:ind w:firstLineChars="200" w:firstLine="640"/>
        <w:jc w:val="left"/>
        <w:rPr>
          <w:rFonts w:ascii="方正小标宋_GBK" w:eastAsia="方正小标宋_GBK" w:hAnsi="方正小标宋简体"/>
          <w:sz w:val="44"/>
        </w:rPr>
      </w:pPr>
      <w:r w:rsidRPr="00D27F15">
        <w:rPr>
          <w:rFonts w:ascii="仿宋" w:eastAsia="仿宋" w:hAnsi="仿宋" w:hint="eastAsia"/>
          <w:sz w:val="32"/>
        </w:rPr>
        <w:t>截至</w:t>
      </w:r>
      <w:r w:rsidR="009B110C" w:rsidRPr="00D27F15">
        <w:rPr>
          <w:rFonts w:ascii="仿宋" w:eastAsia="仿宋" w:hAnsi="仿宋" w:hint="eastAsia"/>
          <w:sz w:val="32"/>
        </w:rPr>
        <w:t>2019年</w:t>
      </w:r>
      <w:r w:rsidRPr="00D27F15">
        <w:rPr>
          <w:rFonts w:ascii="仿宋" w:eastAsia="仿宋" w:hAnsi="仿宋" w:hint="eastAsia"/>
          <w:sz w:val="32"/>
        </w:rPr>
        <w:t>12月31日，</w:t>
      </w:r>
      <w:proofErr w:type="gramStart"/>
      <w:r w:rsidR="00716E7B" w:rsidRPr="00D27F15">
        <w:rPr>
          <w:rFonts w:ascii="仿宋" w:eastAsia="仿宋" w:hAnsi="仿宋" w:hint="eastAsia"/>
          <w:sz w:val="32"/>
        </w:rPr>
        <w:t>我部门</w:t>
      </w:r>
      <w:proofErr w:type="gramEnd"/>
      <w:r w:rsidRPr="00D27F15">
        <w:rPr>
          <w:rFonts w:ascii="仿宋" w:eastAsia="仿宋" w:hAnsi="仿宋" w:hint="eastAsia"/>
          <w:sz w:val="32"/>
        </w:rPr>
        <w:t>共有车辆</w:t>
      </w:r>
      <w:r w:rsidR="00371224" w:rsidRPr="00D27F15">
        <w:rPr>
          <w:rFonts w:ascii="仿宋" w:eastAsia="仿宋" w:hAnsi="仿宋" w:hint="eastAsia"/>
          <w:sz w:val="32"/>
          <w:szCs w:val="30"/>
        </w:rPr>
        <w:t>0</w:t>
      </w:r>
      <w:r w:rsidRPr="00D27F15">
        <w:rPr>
          <w:rFonts w:ascii="仿宋" w:eastAsia="仿宋" w:hAnsi="仿宋" w:hint="eastAsia"/>
          <w:sz w:val="32"/>
        </w:rPr>
        <w:t>辆</w:t>
      </w:r>
      <w:r w:rsidRPr="00D27F15">
        <w:rPr>
          <w:rFonts w:ascii="仿宋" w:eastAsia="仿宋" w:hAnsi="仿宋" w:hint="eastAsia"/>
          <w:sz w:val="32"/>
          <w:szCs w:val="30"/>
        </w:rPr>
        <w:t>。</w:t>
      </w:r>
    </w:p>
    <w:p w:rsidR="00AB5BCA" w:rsidRDefault="00AB5BCA" w:rsidP="00A0138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AB5BCA">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805A22">
      <w:pPr>
        <w:spacing w:line="560" w:lineRule="exact"/>
        <w:ind w:firstLineChars="200" w:firstLine="640"/>
        <w:rPr>
          <w:rFonts w:ascii="仿宋" w:eastAsia="仿宋" w:hAnsi="仿宋"/>
          <w:sz w:val="32"/>
        </w:rPr>
      </w:pPr>
    </w:p>
    <w:p w:rsidR="00CC52B0" w:rsidRPr="0025506F" w:rsidRDefault="00CC52B0" w:rsidP="0025506F">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CC52B0" w:rsidRPr="0025506F" w:rsidRDefault="00D27F15"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三、</w:t>
      </w:r>
      <w:r w:rsidRPr="0025506F">
        <w:rPr>
          <w:rFonts w:ascii="仿宋" w:eastAsia="仿宋" w:hAnsi="仿宋"/>
          <w:b/>
          <w:bCs/>
          <w:sz w:val="32"/>
        </w:rPr>
        <w:t>年初结转和结余</w:t>
      </w:r>
      <w:r w:rsidRPr="0025506F">
        <w:rPr>
          <w:rFonts w:ascii="仿宋" w:eastAsia="仿宋" w:hAnsi="仿宋" w:hint="eastAsia"/>
          <w:b/>
          <w:bCs/>
          <w:sz w:val="32"/>
        </w:rPr>
        <w:t>：</w:t>
      </w:r>
      <w:r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D27F15"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D27F15"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25506F">
        <w:rPr>
          <w:rFonts w:ascii="仿宋" w:eastAsia="仿宋" w:hAnsi="仿宋" w:hint="eastAsia"/>
          <w:b/>
          <w:bCs/>
          <w:sz w:val="32"/>
        </w:rPr>
        <w:t>、机关运行经费：</w:t>
      </w:r>
      <w:r w:rsidR="00CC52B0"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70" w:rsidRDefault="00852070">
      <w:r>
        <w:separator/>
      </w:r>
    </w:p>
  </w:endnote>
  <w:endnote w:type="continuationSeparator" w:id="0">
    <w:p w:rsidR="00852070" w:rsidRDefault="0085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25" w:rsidRDefault="00B30A25">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35418A">
      <w:rPr>
        <w:rStyle w:val="a3"/>
        <w:noProof/>
      </w:rPr>
      <w:t>18</w:t>
    </w:r>
    <w:r>
      <w:fldChar w:fldCharType="end"/>
    </w:r>
  </w:p>
  <w:p w:rsidR="00B30A25" w:rsidRDefault="00B30A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70" w:rsidRDefault="00852070">
      <w:r>
        <w:separator/>
      </w:r>
    </w:p>
  </w:footnote>
  <w:footnote w:type="continuationSeparator" w:id="0">
    <w:p w:rsidR="00852070" w:rsidRDefault="0085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45445"/>
    <w:rsid w:val="0035418A"/>
    <w:rsid w:val="00371224"/>
    <w:rsid w:val="0039392A"/>
    <w:rsid w:val="003B52A2"/>
    <w:rsid w:val="003D2BAD"/>
    <w:rsid w:val="00425602"/>
    <w:rsid w:val="004527E1"/>
    <w:rsid w:val="0046574B"/>
    <w:rsid w:val="004A4BB6"/>
    <w:rsid w:val="004C1D40"/>
    <w:rsid w:val="0052525D"/>
    <w:rsid w:val="00531086"/>
    <w:rsid w:val="00566E9E"/>
    <w:rsid w:val="005957B0"/>
    <w:rsid w:val="006019F0"/>
    <w:rsid w:val="00605319"/>
    <w:rsid w:val="006622AB"/>
    <w:rsid w:val="0070545E"/>
    <w:rsid w:val="00716E7B"/>
    <w:rsid w:val="00751BB1"/>
    <w:rsid w:val="00752C0A"/>
    <w:rsid w:val="00766A49"/>
    <w:rsid w:val="007863A2"/>
    <w:rsid w:val="0079732C"/>
    <w:rsid w:val="007C4C2F"/>
    <w:rsid w:val="007F3FFC"/>
    <w:rsid w:val="00805A22"/>
    <w:rsid w:val="00845090"/>
    <w:rsid w:val="00846256"/>
    <w:rsid w:val="00852070"/>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B30A25"/>
    <w:rsid w:val="00B4011C"/>
    <w:rsid w:val="00B475BE"/>
    <w:rsid w:val="00B65922"/>
    <w:rsid w:val="00B66197"/>
    <w:rsid w:val="00BA29E3"/>
    <w:rsid w:val="00BB3F26"/>
    <w:rsid w:val="00C37E60"/>
    <w:rsid w:val="00C82009"/>
    <w:rsid w:val="00C9184F"/>
    <w:rsid w:val="00CB4BDA"/>
    <w:rsid w:val="00CC52B0"/>
    <w:rsid w:val="00D107CD"/>
    <w:rsid w:val="00D277FB"/>
    <w:rsid w:val="00D27F15"/>
    <w:rsid w:val="00D340C7"/>
    <w:rsid w:val="00D738BC"/>
    <w:rsid w:val="00D73D35"/>
    <w:rsid w:val="00D76225"/>
    <w:rsid w:val="00DD523F"/>
    <w:rsid w:val="00DD6EB8"/>
    <w:rsid w:val="00E013C3"/>
    <w:rsid w:val="00E236D8"/>
    <w:rsid w:val="00E32E3B"/>
    <w:rsid w:val="00E57F91"/>
    <w:rsid w:val="00E648A3"/>
    <w:rsid w:val="00E72512"/>
    <w:rsid w:val="00E765CC"/>
    <w:rsid w:val="00E96AD7"/>
    <w:rsid w:val="00E96CFD"/>
    <w:rsid w:val="00EB75E0"/>
    <w:rsid w:val="00EC7177"/>
    <w:rsid w:val="00EE1E44"/>
    <w:rsid w:val="00EE3894"/>
    <w:rsid w:val="00EF10E0"/>
    <w:rsid w:val="00F32C0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B30A2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7BDB-18E7-42E0-880F-6DEDE62E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1184</Words>
  <Characters>6749</Characters>
  <Application>Microsoft Office Word</Application>
  <DocSecurity>0</DocSecurity>
  <PresentationFormat/>
  <Lines>56</Lines>
  <Paragraphs>15</Paragraphs>
  <Slides>0</Slides>
  <Notes>0</Notes>
  <HiddenSlides>0</HiddenSlides>
  <MMClips>0</MMClips>
  <ScaleCrop>false</ScaleCrop>
  <Company>P R C</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24</cp:revision>
  <cp:lastPrinted>2017-08-01T03:11:00Z</cp:lastPrinted>
  <dcterms:created xsi:type="dcterms:W3CDTF">2019-09-17T03:08:00Z</dcterms:created>
  <dcterms:modified xsi:type="dcterms:W3CDTF">2020-09-28T07:11:00Z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