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FC1500">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长春市双阳区退役军人事务局</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FC1500" w:rsidRDefault="00FC150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（一）贯彻执行党和国家退役军人思想政治、管理保障和安置优抚等工作政策法规；负责落实关于退役军人相关政策；褒扬彰显退役军人为党、国家和人民牺牲奉献精神风范和价值导向。</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（二）负责全区军队转业干部、复员干部、离退休干部、退役士兵和无军籍退休职工的移交安置工作和自主择业、就业退役军人服务管理工作。</w:t>
      </w:r>
    </w:p>
    <w:p w:rsidR="00FC1500" w:rsidRPr="001C3C3C" w:rsidRDefault="00FC1500" w:rsidP="00FC1500">
      <w:pPr>
        <w:widowControl/>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 xml:space="preserve">    （三）组织退役军人教育培训工作，协调扶持退役军人和随军随调家属就业创业。</w:t>
      </w:r>
    </w:p>
    <w:p w:rsidR="00FC1500" w:rsidRPr="001C3C3C" w:rsidRDefault="00FC1500" w:rsidP="00FC1500">
      <w:pPr>
        <w:widowControl/>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 xml:space="preserve">   （四）会同有关部门组织落实退役军人特殊保障政策。</w:t>
      </w:r>
    </w:p>
    <w:p w:rsidR="00FC1500" w:rsidRPr="001C3C3C" w:rsidRDefault="00FC1500" w:rsidP="00FC1500">
      <w:pPr>
        <w:widowControl/>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 xml:space="preserve">   （五）组织协调落实全区移交地方的离退休军人、符合条件的其他退役军人和无军籍退休退职职工的住房保障工作，以及退役军人医疗保障、社会保险等待遇工作。</w:t>
      </w:r>
    </w:p>
    <w:p w:rsidR="00FC1500" w:rsidRPr="001C3C3C" w:rsidRDefault="00FC1500" w:rsidP="00FC1500">
      <w:pPr>
        <w:widowControl/>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 xml:space="preserve">   （六）开展全区伤病残退役军人服务管理和抚恤工作，落实有关退役军人医疗、疗养、养老等机构的规划政策并组织实施；承担不适宜继续服役的伤病残军人相关工作；开展军供保障工作。</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lastRenderedPageBreak/>
        <w:t>（七）组织全区拥军优属工作。负责现役军人、退役军人、军队文职人员和军属优待、抚恤等工作，落实国民党抗战老兵等有关人员优待政策。</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八）负责全区烈士及退役军人荣誉奖励、军人公墓管理维护、纪念活动等工作，依法承担英雄烈士保护相关工作，申报拟列入全区重点保护单位的烈士纪念建筑物名录，总结表彰和宣扬退役军人、退役军人工作单位和个人先进典型事迹。</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（九）负责退役军人相关法律法规和政策措施的落实，组织开展退役军人权益维护和有关人员的帮扶援助工作。</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（十）完成区委、区政府交办的其他任务。</w:t>
      </w:r>
    </w:p>
    <w:p w:rsidR="00FC1500" w:rsidRPr="001C3C3C" w:rsidRDefault="00FC1500" w:rsidP="00EF1056">
      <w:pPr>
        <w:widowControl/>
        <w:ind w:firstLineChars="200" w:firstLine="640"/>
        <w:jc w:val="left"/>
        <w:rPr>
          <w:rFonts w:ascii="仿宋" w:eastAsia="仿宋" w:hAnsi="仿宋" w:cs="宋体"/>
          <w:kern w:val="0"/>
          <w:sz w:val="32"/>
          <w:szCs w:val="32"/>
          <w:bdr w:val="none" w:sz="0" w:space="0" w:color="auto" w:frame="1"/>
        </w:rPr>
      </w:pPr>
      <w:r w:rsidRPr="001C3C3C">
        <w:rPr>
          <w:rFonts w:ascii="仿宋" w:eastAsia="仿宋" w:hAnsi="仿宋" w:cs="宋体" w:hint="eastAsia"/>
          <w:kern w:val="0"/>
          <w:sz w:val="32"/>
          <w:szCs w:val="32"/>
          <w:bdr w:val="none" w:sz="0" w:space="0" w:color="auto" w:frame="1"/>
        </w:rPr>
        <w:t>（十一）职能转变。区退役军人事务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风险的精神风范和价值导向，更好地为增强部队战斗力和凝聚力做好组织保障。</w:t>
      </w:r>
    </w:p>
    <w:p w:rsidR="00CC52B0" w:rsidRDefault="00CC52B0">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EF1056" w:rsidRDefault="00CC52B0" w:rsidP="00EF1056">
      <w:pPr>
        <w:rPr>
          <w:rFonts w:ascii="仿宋" w:eastAsia="仿宋" w:hAnsi="仿宋"/>
          <w:sz w:val="32"/>
          <w:szCs w:val="32"/>
        </w:rPr>
      </w:pPr>
      <w:r w:rsidRPr="00FC1500">
        <w:rPr>
          <w:rFonts w:ascii="仿宋" w:eastAsia="仿宋" w:hAnsi="仿宋" w:hint="eastAsia"/>
          <w:sz w:val="32"/>
          <w:szCs w:val="32"/>
        </w:rPr>
        <w:t>根据上述职责</w:t>
      </w:r>
      <w:r w:rsidR="00FC1500" w:rsidRPr="00FC1500">
        <w:rPr>
          <w:rFonts w:ascii="仿宋" w:eastAsia="仿宋" w:hAnsi="仿宋" w:hint="eastAsia"/>
          <w:sz w:val="32"/>
          <w:szCs w:val="32"/>
        </w:rPr>
        <w:t>设立</w:t>
      </w:r>
    </w:p>
    <w:p w:rsidR="00EF1056" w:rsidRDefault="00FC1500" w:rsidP="00EF1056">
      <w:pPr>
        <w:ind w:firstLineChars="200" w:firstLine="640"/>
        <w:rPr>
          <w:rFonts w:ascii="仿宋" w:eastAsia="仿宋" w:hAnsi="仿宋"/>
          <w:kern w:val="0"/>
          <w:sz w:val="32"/>
          <w:szCs w:val="32"/>
          <w:bdr w:val="none" w:sz="0" w:space="0" w:color="auto" w:frame="1"/>
        </w:rPr>
      </w:pPr>
      <w:r w:rsidRPr="00FC1500">
        <w:rPr>
          <w:rFonts w:ascii="仿宋" w:eastAsia="仿宋" w:hAnsi="仿宋" w:hint="eastAsia"/>
          <w:kern w:val="0"/>
          <w:sz w:val="32"/>
          <w:szCs w:val="32"/>
          <w:bdr w:val="none" w:sz="0" w:space="0" w:color="auto" w:frame="1"/>
        </w:rPr>
        <w:t>（一）综合科</w:t>
      </w:r>
      <w:r w:rsidRPr="00FC1500">
        <w:rPr>
          <w:rFonts w:ascii="仿宋" w:eastAsia="仿宋" w:hAnsi="仿宋" w:hint="eastAsia"/>
          <w:kern w:val="0"/>
          <w:sz w:val="32"/>
          <w:szCs w:val="32"/>
          <w:bdr w:val="none" w:sz="0" w:space="0" w:color="auto" w:frame="1"/>
        </w:rPr>
        <w:tab/>
        <w:t>宋春雨</w:t>
      </w:r>
    </w:p>
    <w:p w:rsidR="00FC1500" w:rsidRPr="00FC1500" w:rsidRDefault="00FC1500" w:rsidP="00EF1056">
      <w:pPr>
        <w:ind w:firstLineChars="200" w:firstLine="640"/>
        <w:rPr>
          <w:rFonts w:ascii="仿宋" w:eastAsia="仿宋" w:hAnsi="仿宋" w:cs="宋体"/>
          <w:kern w:val="0"/>
          <w:sz w:val="32"/>
          <w:szCs w:val="32"/>
          <w:bdr w:val="none" w:sz="0" w:space="0" w:color="auto" w:frame="1"/>
        </w:rPr>
      </w:pPr>
      <w:r w:rsidRPr="00FC1500">
        <w:rPr>
          <w:rFonts w:ascii="仿宋" w:eastAsia="仿宋" w:hAnsi="仿宋" w:cs="宋体" w:hint="eastAsia"/>
          <w:kern w:val="0"/>
          <w:sz w:val="32"/>
          <w:szCs w:val="32"/>
          <w:bdr w:val="none" w:sz="0" w:space="0" w:color="auto" w:frame="1"/>
        </w:rPr>
        <w:t>承担机关日常运转、信息安全、保密、政务公开；承担</w:t>
      </w:r>
      <w:r w:rsidRPr="00FC1500">
        <w:rPr>
          <w:rFonts w:ascii="仿宋" w:eastAsia="仿宋" w:hAnsi="仿宋" w:cs="宋体" w:hint="eastAsia"/>
          <w:kern w:val="0"/>
          <w:sz w:val="32"/>
          <w:szCs w:val="32"/>
          <w:bdr w:val="none" w:sz="0" w:space="0" w:color="auto" w:frame="1"/>
        </w:rPr>
        <w:lastRenderedPageBreak/>
        <w:t>全区退役军人思想政治舆论宣传、配合做好指导退役</w:t>
      </w:r>
      <w:proofErr w:type="gramStart"/>
      <w:r w:rsidRPr="00FC1500">
        <w:rPr>
          <w:rFonts w:ascii="仿宋" w:eastAsia="仿宋" w:hAnsi="仿宋" w:cs="宋体" w:hint="eastAsia"/>
          <w:kern w:val="0"/>
          <w:sz w:val="32"/>
          <w:szCs w:val="32"/>
          <w:bdr w:val="none" w:sz="0" w:space="0" w:color="auto" w:frame="1"/>
        </w:rPr>
        <w:t>军人党建</w:t>
      </w:r>
      <w:proofErr w:type="gramEnd"/>
      <w:r w:rsidRPr="00FC1500">
        <w:rPr>
          <w:rFonts w:ascii="仿宋" w:eastAsia="仿宋" w:hAnsi="仿宋" w:cs="宋体" w:hint="eastAsia"/>
          <w:kern w:val="0"/>
          <w:sz w:val="32"/>
          <w:szCs w:val="32"/>
          <w:bdr w:val="none" w:sz="0" w:space="0" w:color="auto" w:frame="1"/>
        </w:rPr>
        <w:t>工作；负责退役军人维护和有关人员的帮扶援助工作；负责机关财务、资产管理、内部审计和退役军人系统信息化建设统计工作；负责退役军人信访接待；退役军人档案管理工作；机关党建和干部人事等事项。</w:t>
      </w:r>
    </w:p>
    <w:p w:rsidR="00FC1500" w:rsidRPr="00FC1500" w:rsidRDefault="00FC1500" w:rsidP="00EF1056">
      <w:pPr>
        <w:widowControl/>
        <w:ind w:firstLineChars="200" w:firstLine="640"/>
        <w:jc w:val="left"/>
        <w:rPr>
          <w:rFonts w:ascii="仿宋" w:eastAsia="仿宋" w:hAnsi="仿宋" w:cs="宋体"/>
          <w:kern w:val="0"/>
          <w:sz w:val="32"/>
          <w:szCs w:val="32"/>
          <w:bdr w:val="none" w:sz="0" w:space="0" w:color="auto" w:frame="1"/>
        </w:rPr>
      </w:pPr>
      <w:r w:rsidRPr="00FC1500">
        <w:rPr>
          <w:rFonts w:ascii="仿宋" w:eastAsia="仿宋" w:hAnsi="仿宋" w:cs="宋体" w:hint="eastAsia"/>
          <w:kern w:val="0"/>
          <w:sz w:val="32"/>
          <w:szCs w:val="32"/>
          <w:bdr w:val="none" w:sz="0" w:space="0" w:color="auto" w:frame="1"/>
        </w:rPr>
        <w:t>（二）事务科  韩东波</w:t>
      </w:r>
    </w:p>
    <w:p w:rsidR="00FC1500" w:rsidRPr="00FC1500" w:rsidRDefault="00FC1500" w:rsidP="00EF1056">
      <w:pPr>
        <w:widowControl/>
        <w:ind w:firstLineChars="200" w:firstLine="640"/>
        <w:jc w:val="left"/>
        <w:rPr>
          <w:rFonts w:ascii="仿宋" w:eastAsia="仿宋" w:hAnsi="仿宋" w:cs="宋体"/>
          <w:kern w:val="0"/>
          <w:sz w:val="32"/>
          <w:szCs w:val="32"/>
          <w:bdr w:val="none" w:sz="0" w:space="0" w:color="auto" w:frame="1"/>
        </w:rPr>
      </w:pPr>
      <w:r w:rsidRPr="00FC1500">
        <w:rPr>
          <w:rFonts w:ascii="仿宋" w:eastAsia="仿宋" w:hAnsi="仿宋" w:cs="宋体" w:hint="eastAsia"/>
          <w:kern w:val="0"/>
          <w:sz w:val="32"/>
          <w:szCs w:val="32"/>
          <w:bdr w:val="none" w:sz="0" w:space="0" w:color="auto" w:frame="1"/>
        </w:rPr>
        <w:t>承担协调全区拥军优属工作，做好地方支持军队相关工作，负责现役军人、退役军人、军队文职人员、消防员和军属优待、抚恤等工作；承担全区烈士褒扬、纪念设施管理保护工作，依法承担英雄烈士保护相关工作；负责全区军队转业干部、符合条件的退役士兵年度安置计划并组织实施，负责国家计划移交的复员干部、残疾士兵和军队院校残疾学员接收工作，负责符合条件的消防员退出消防救援队伍的工作安排；负责全区移交地方的军队离休退休干部、无军籍退休退职职工的移交安置和服务管理工作，组织协调落实移交地方的离休退休军人，管理军</w:t>
      </w:r>
      <w:proofErr w:type="gramStart"/>
      <w:r w:rsidRPr="00FC1500">
        <w:rPr>
          <w:rFonts w:ascii="仿宋" w:eastAsia="仿宋" w:hAnsi="仿宋" w:cs="宋体" w:hint="eastAsia"/>
          <w:kern w:val="0"/>
          <w:sz w:val="32"/>
          <w:szCs w:val="32"/>
          <w:bdr w:val="none" w:sz="0" w:space="0" w:color="auto" w:frame="1"/>
        </w:rPr>
        <w:t>休保障</w:t>
      </w:r>
      <w:proofErr w:type="gramEnd"/>
      <w:r w:rsidRPr="00FC1500">
        <w:rPr>
          <w:rFonts w:ascii="仿宋" w:eastAsia="仿宋" w:hAnsi="仿宋" w:cs="宋体" w:hint="eastAsia"/>
          <w:kern w:val="0"/>
          <w:sz w:val="32"/>
          <w:szCs w:val="32"/>
          <w:bdr w:val="none" w:sz="0" w:space="0" w:color="auto" w:frame="1"/>
        </w:rPr>
        <w:t>单位；组织开展就业创业促进和教育培训等工作，指导开展有关中介服务工作，组织协调落实退役军人社会保险等待遇保障工作。</w:t>
      </w:r>
    </w:p>
    <w:p w:rsidR="00FC1500" w:rsidRPr="00FC1500" w:rsidRDefault="00FC1500" w:rsidP="00FC1500">
      <w:pPr>
        <w:widowControl/>
        <w:jc w:val="left"/>
        <w:rPr>
          <w:rFonts w:ascii="仿宋" w:eastAsia="仿宋" w:hAnsi="仿宋" w:cs="宋体"/>
          <w:kern w:val="0"/>
          <w:sz w:val="32"/>
          <w:szCs w:val="32"/>
          <w:bdr w:val="none" w:sz="0" w:space="0" w:color="auto" w:frame="1"/>
        </w:rPr>
      </w:pPr>
    </w:p>
    <w:p w:rsidR="00CC52B0" w:rsidRPr="00FC1500" w:rsidRDefault="00CC52B0">
      <w:pPr>
        <w:ind w:firstLineChars="200" w:firstLine="640"/>
        <w:rPr>
          <w:rFonts w:ascii="仿宋" w:eastAsia="仿宋" w:hAnsi="仿宋"/>
          <w:sz w:val="32"/>
          <w:szCs w:val="32"/>
        </w:rPr>
      </w:pPr>
      <w:r w:rsidRPr="00FC1500">
        <w:rPr>
          <w:rFonts w:ascii="仿宋" w:eastAsia="仿宋" w:hAnsi="仿宋" w:hint="eastAsia"/>
          <w:sz w:val="32"/>
          <w:szCs w:val="32"/>
        </w:rPr>
        <w:t>纳入</w:t>
      </w:r>
      <w:r w:rsidR="00FC1500" w:rsidRPr="00FC1500">
        <w:rPr>
          <w:rFonts w:ascii="仿宋" w:eastAsia="仿宋" w:hAnsi="仿宋" w:hint="eastAsia"/>
          <w:sz w:val="32"/>
          <w:szCs w:val="32"/>
        </w:rPr>
        <w:t>长春市双阳区退役军人事务局</w:t>
      </w:r>
      <w:r w:rsidR="009B110C" w:rsidRPr="00FC1500">
        <w:rPr>
          <w:rFonts w:ascii="仿宋" w:eastAsia="仿宋" w:hAnsi="仿宋" w:hint="eastAsia"/>
          <w:sz w:val="32"/>
          <w:szCs w:val="32"/>
        </w:rPr>
        <w:t>2019年</w:t>
      </w:r>
      <w:r w:rsidRPr="00FC1500">
        <w:rPr>
          <w:rFonts w:ascii="仿宋" w:eastAsia="仿宋" w:hAnsi="仿宋" w:hint="eastAsia"/>
          <w:sz w:val="32"/>
          <w:szCs w:val="32"/>
        </w:rPr>
        <w:t>度部门决算编制范围的单位包括：</w:t>
      </w:r>
    </w:p>
    <w:p w:rsidR="00CC52B0" w:rsidRPr="00FC1500" w:rsidRDefault="00CC52B0">
      <w:pPr>
        <w:ind w:firstLineChars="200" w:firstLine="640"/>
        <w:rPr>
          <w:rFonts w:ascii="仿宋" w:eastAsia="仿宋" w:hAnsi="仿宋"/>
          <w:sz w:val="32"/>
          <w:szCs w:val="32"/>
        </w:rPr>
      </w:pPr>
      <w:r w:rsidRPr="00FC1500">
        <w:rPr>
          <w:rFonts w:ascii="仿宋" w:eastAsia="仿宋" w:hAnsi="仿宋" w:hint="eastAsia"/>
          <w:sz w:val="32"/>
          <w:szCs w:val="32"/>
        </w:rPr>
        <w:t>1.</w:t>
      </w:r>
      <w:r w:rsidR="00FC1500" w:rsidRPr="00FC1500">
        <w:rPr>
          <w:rFonts w:ascii="仿宋" w:eastAsia="仿宋" w:hAnsi="仿宋" w:hint="eastAsia"/>
          <w:sz w:val="32"/>
          <w:szCs w:val="32"/>
        </w:rPr>
        <w:t>长春市双阳区退役军人服务中心</w:t>
      </w:r>
    </w:p>
    <w:p w:rsidR="00CC52B0" w:rsidRPr="00FC1500" w:rsidRDefault="009B110C">
      <w:pPr>
        <w:ind w:firstLineChars="200" w:firstLine="640"/>
        <w:rPr>
          <w:rFonts w:ascii="仿宋" w:eastAsia="仿宋" w:hAnsi="仿宋"/>
          <w:sz w:val="32"/>
          <w:szCs w:val="32"/>
        </w:rPr>
      </w:pPr>
      <w:r w:rsidRPr="00FC1500">
        <w:rPr>
          <w:rFonts w:ascii="仿宋" w:eastAsia="仿宋" w:hAnsi="仿宋" w:hint="eastAsia"/>
          <w:sz w:val="32"/>
          <w:szCs w:val="32"/>
        </w:rPr>
        <w:lastRenderedPageBreak/>
        <w:t>2019年</w:t>
      </w:r>
      <w:r w:rsidR="00C9184F" w:rsidRPr="00FC1500">
        <w:rPr>
          <w:rFonts w:ascii="仿宋" w:eastAsia="仿宋" w:hAnsi="仿宋" w:hint="eastAsia"/>
          <w:sz w:val="32"/>
          <w:szCs w:val="32"/>
        </w:rPr>
        <w:t>末</w:t>
      </w:r>
      <w:r w:rsidR="00CC52B0" w:rsidRPr="00FC1500">
        <w:rPr>
          <w:rFonts w:ascii="仿宋" w:eastAsia="仿宋" w:hAnsi="仿宋" w:hint="eastAsia"/>
          <w:sz w:val="32"/>
          <w:szCs w:val="32"/>
        </w:rPr>
        <w:t>实有人员</w:t>
      </w:r>
      <w:r w:rsidR="006863F6">
        <w:rPr>
          <w:rFonts w:ascii="仿宋" w:eastAsia="仿宋" w:hAnsi="仿宋" w:hint="eastAsia"/>
          <w:sz w:val="32"/>
          <w:szCs w:val="32"/>
        </w:rPr>
        <w:t>21</w:t>
      </w:r>
      <w:r w:rsidR="00CC52B0" w:rsidRPr="00FC1500">
        <w:rPr>
          <w:rFonts w:ascii="仿宋" w:eastAsia="仿宋" w:hAnsi="仿宋" w:hint="eastAsia"/>
          <w:sz w:val="32"/>
          <w:szCs w:val="32"/>
        </w:rPr>
        <w:t>人，其中：在职人员</w:t>
      </w:r>
      <w:r w:rsidR="006863F6">
        <w:rPr>
          <w:rFonts w:ascii="仿宋" w:eastAsia="仿宋" w:hAnsi="仿宋" w:hint="eastAsia"/>
          <w:sz w:val="32"/>
          <w:szCs w:val="32"/>
        </w:rPr>
        <w:t>21</w:t>
      </w:r>
      <w:r w:rsidR="00CC52B0" w:rsidRPr="00FC1500">
        <w:rPr>
          <w:rFonts w:ascii="仿宋" w:eastAsia="仿宋" w:hAnsi="仿宋" w:hint="eastAsia"/>
          <w:sz w:val="32"/>
          <w:szCs w:val="32"/>
        </w:rPr>
        <w:t>人，离退休人员</w:t>
      </w:r>
      <w:r w:rsidR="00BA29E3" w:rsidRPr="00FC1500">
        <w:rPr>
          <w:rFonts w:ascii="仿宋" w:eastAsia="仿宋" w:hAnsi="仿宋" w:hint="eastAsia"/>
          <w:sz w:val="32"/>
          <w:szCs w:val="32"/>
        </w:rPr>
        <w:t>0</w:t>
      </w:r>
      <w:r w:rsidR="00CC52B0" w:rsidRPr="00FC1500">
        <w:rPr>
          <w:rFonts w:ascii="仿宋" w:eastAsia="仿宋" w:hAnsi="仿宋" w:hint="eastAsia"/>
          <w:sz w:val="32"/>
          <w:szCs w:val="32"/>
        </w:rPr>
        <w:t>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6863F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1544.82</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w:t>
            </w:r>
            <w:r w:rsidRPr="00805A22">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w:t>
            </w:r>
            <w:r w:rsidRPr="00805A22">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w:t>
            </w:r>
            <w:r w:rsidRPr="00805A22">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w:t>
            </w:r>
            <w:r w:rsidRPr="00805A22">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EC2F6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w:t>
            </w:r>
            <w:r w:rsidRPr="00805A22">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6863F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1475.53</w:t>
            </w:r>
            <w:r w:rsidR="0039392A"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七、</w:t>
            </w:r>
            <w:r w:rsidRPr="00805A22">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047D2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9.00</w:t>
            </w:r>
            <w:r w:rsidR="0039392A"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八、</w:t>
            </w:r>
            <w:r w:rsidRPr="00805A22">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九、</w:t>
            </w:r>
            <w:r w:rsidRPr="00805A22">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bookmarkStart w:id="1" w:name="_GoBack"/>
            <w:bookmarkEnd w:id="1"/>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w:t>
            </w:r>
            <w:r w:rsidRPr="00805A22">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十一、</w:t>
            </w:r>
            <w:r w:rsidRPr="00805A22">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十二、</w:t>
            </w:r>
            <w:r w:rsidRPr="00805A22">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十三、</w:t>
            </w:r>
            <w:r w:rsidRPr="00805A22">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十四、</w:t>
            </w:r>
            <w:r w:rsidRPr="00805A22">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十五、</w:t>
            </w:r>
            <w:r w:rsidRPr="00805A22">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十六、</w:t>
            </w:r>
            <w:r w:rsidRPr="00805A22">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十七、</w:t>
            </w:r>
            <w:r w:rsidRPr="00805A22">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6863F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1544.85</w:t>
            </w:r>
            <w:r w:rsidR="0039392A"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6863F6"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1484.53</w:t>
            </w:r>
            <w:r w:rsidR="0039392A" w:rsidRPr="00805A22">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05A22" w:rsidRDefault="0039392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05A22" w:rsidRDefault="0039392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05A22" w:rsidRDefault="0039392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05A22" w:rsidRDefault="00047D2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60.32</w:t>
            </w:r>
            <w:r w:rsidR="0039392A" w:rsidRPr="00805A22">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05A22" w:rsidRDefault="00566E9E" w:rsidP="00A63976">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05A22" w:rsidRDefault="00EC2F6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1544.85</w:t>
            </w:r>
            <w:r w:rsidR="00566E9E" w:rsidRPr="00805A22">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05A22" w:rsidRDefault="00566E9E" w:rsidP="00566E9E">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05A22" w:rsidRDefault="00EC2F66"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1544.85</w:t>
            </w:r>
            <w:r w:rsidR="00566E9E" w:rsidRPr="00805A22">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2284"/>
        <w:gridCol w:w="1191"/>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3C5452">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19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3C5452">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464"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19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3C5452">
        <w:trPr>
          <w:trHeight w:val="450"/>
        </w:trPr>
        <w:tc>
          <w:tcPr>
            <w:tcW w:w="3559"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19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3C5452">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284"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19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3C5452">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2284"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19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3C5452">
        <w:trPr>
          <w:trHeight w:val="450"/>
        </w:trPr>
        <w:tc>
          <w:tcPr>
            <w:tcW w:w="3559"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19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3C5452">
        <w:trPr>
          <w:trHeight w:val="450"/>
        </w:trPr>
        <w:tc>
          <w:tcPr>
            <w:tcW w:w="3559"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9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CF37D4" w:rsidRDefault="00ED4961"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w:t>
            </w:r>
          </w:p>
        </w:tc>
        <w:tc>
          <w:tcPr>
            <w:tcW w:w="2284" w:type="dxa"/>
            <w:tcBorders>
              <w:top w:val="nil"/>
              <w:left w:val="nil"/>
              <w:bottom w:val="single" w:sz="4" w:space="0" w:color="auto"/>
              <w:right w:val="single" w:sz="4" w:space="0" w:color="auto"/>
            </w:tcBorders>
            <w:shd w:val="clear" w:color="auto" w:fill="FFFFFF"/>
            <w:noWrap/>
            <w:vAlign w:val="center"/>
          </w:tcPr>
          <w:p w:rsidR="008B3E08" w:rsidRPr="00CF37D4" w:rsidRDefault="00ED4961"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社会保障和就业支出</w:t>
            </w:r>
          </w:p>
        </w:tc>
        <w:tc>
          <w:tcPr>
            <w:tcW w:w="1191" w:type="dxa"/>
            <w:tcBorders>
              <w:top w:val="nil"/>
              <w:left w:val="nil"/>
              <w:bottom w:val="single" w:sz="4" w:space="0" w:color="auto"/>
              <w:right w:val="single" w:sz="4" w:space="0" w:color="auto"/>
            </w:tcBorders>
            <w:shd w:val="clear" w:color="auto" w:fill="auto"/>
            <w:noWrap/>
            <w:vAlign w:val="center"/>
          </w:tcPr>
          <w:p w:rsidR="008B3E08"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1535.85</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ED496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1535.82</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CF37D4" w:rsidRDefault="00ED4961"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20808</w:t>
            </w:r>
          </w:p>
        </w:tc>
        <w:tc>
          <w:tcPr>
            <w:tcW w:w="2284" w:type="dxa"/>
            <w:tcBorders>
              <w:top w:val="nil"/>
              <w:left w:val="nil"/>
              <w:bottom w:val="single" w:sz="4" w:space="0" w:color="auto"/>
              <w:right w:val="single" w:sz="4" w:space="0" w:color="auto"/>
            </w:tcBorders>
            <w:shd w:val="clear" w:color="auto" w:fill="FFFFFF"/>
            <w:noWrap/>
            <w:vAlign w:val="center"/>
          </w:tcPr>
          <w:p w:rsidR="008B3E08" w:rsidRPr="00CF37D4" w:rsidRDefault="00ED4961"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抚恤</w:t>
            </w:r>
          </w:p>
        </w:tc>
        <w:tc>
          <w:tcPr>
            <w:tcW w:w="1191" w:type="dxa"/>
            <w:tcBorders>
              <w:top w:val="nil"/>
              <w:left w:val="nil"/>
              <w:bottom w:val="single" w:sz="4" w:space="0" w:color="auto"/>
              <w:right w:val="single" w:sz="4" w:space="0" w:color="auto"/>
            </w:tcBorders>
            <w:shd w:val="clear" w:color="auto" w:fill="auto"/>
            <w:noWrap/>
            <w:vAlign w:val="center"/>
          </w:tcPr>
          <w:p w:rsidR="008B3E08" w:rsidRPr="00805A22" w:rsidRDefault="00ED496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1064.37</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ED496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1064.37</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CF37D4" w:rsidRDefault="00ED4961"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2080805</w:t>
            </w:r>
          </w:p>
        </w:tc>
        <w:tc>
          <w:tcPr>
            <w:tcW w:w="2284" w:type="dxa"/>
            <w:tcBorders>
              <w:top w:val="nil"/>
              <w:left w:val="nil"/>
              <w:bottom w:val="single" w:sz="4" w:space="0" w:color="auto"/>
              <w:right w:val="single" w:sz="4" w:space="0" w:color="auto"/>
            </w:tcBorders>
            <w:shd w:val="clear" w:color="auto" w:fill="FFFFFF"/>
            <w:noWrap/>
            <w:vAlign w:val="center"/>
          </w:tcPr>
          <w:p w:rsidR="008B3E08" w:rsidRPr="00CF37D4" w:rsidRDefault="003C545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义务兵优待</w:t>
            </w:r>
          </w:p>
        </w:tc>
        <w:tc>
          <w:tcPr>
            <w:tcW w:w="1191" w:type="dxa"/>
            <w:tcBorders>
              <w:top w:val="nil"/>
              <w:left w:val="nil"/>
              <w:bottom w:val="single" w:sz="4" w:space="0" w:color="auto"/>
              <w:right w:val="single" w:sz="4" w:space="0" w:color="auto"/>
            </w:tcBorders>
            <w:shd w:val="clear" w:color="auto" w:fill="auto"/>
            <w:noWrap/>
            <w:vAlign w:val="center"/>
          </w:tcPr>
          <w:p w:rsidR="008B3E08"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409</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409</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2080899</w:t>
            </w:r>
          </w:p>
        </w:tc>
        <w:tc>
          <w:tcPr>
            <w:tcW w:w="2284" w:type="dxa"/>
            <w:tcBorders>
              <w:top w:val="nil"/>
              <w:left w:val="nil"/>
              <w:bottom w:val="single" w:sz="4" w:space="0" w:color="auto"/>
              <w:right w:val="single" w:sz="4" w:space="0" w:color="auto"/>
            </w:tcBorders>
            <w:shd w:val="clear" w:color="auto" w:fill="FFFFFF"/>
            <w:noWrap/>
            <w:vAlign w:val="center"/>
          </w:tcPr>
          <w:p w:rsidR="008B3E08"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其他优抚</w:t>
            </w:r>
          </w:p>
        </w:tc>
        <w:tc>
          <w:tcPr>
            <w:tcW w:w="1191" w:type="dxa"/>
            <w:tcBorders>
              <w:top w:val="nil"/>
              <w:left w:val="nil"/>
              <w:bottom w:val="single" w:sz="4" w:space="0" w:color="auto"/>
              <w:right w:val="single" w:sz="4" w:space="0" w:color="auto"/>
            </w:tcBorders>
            <w:shd w:val="clear" w:color="auto" w:fill="auto"/>
            <w:noWrap/>
            <w:vAlign w:val="center"/>
          </w:tcPr>
          <w:p w:rsidR="008B3E08"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655.37</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655.37</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w:t>
            </w:r>
          </w:p>
        </w:tc>
        <w:tc>
          <w:tcPr>
            <w:tcW w:w="2284" w:type="dxa"/>
            <w:tcBorders>
              <w:top w:val="nil"/>
              <w:left w:val="nil"/>
              <w:bottom w:val="single" w:sz="4" w:space="0" w:color="auto"/>
              <w:right w:val="single" w:sz="4" w:space="0" w:color="auto"/>
            </w:tcBorders>
            <w:shd w:val="clear" w:color="auto" w:fill="FFFFFF"/>
            <w:noWrap/>
            <w:vAlign w:val="center"/>
          </w:tcPr>
          <w:p w:rsidR="00A36A36"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退役安置</w:t>
            </w:r>
          </w:p>
        </w:tc>
        <w:tc>
          <w:tcPr>
            <w:tcW w:w="1191" w:type="dxa"/>
            <w:tcBorders>
              <w:top w:val="nil"/>
              <w:left w:val="nil"/>
              <w:bottom w:val="single" w:sz="4" w:space="0" w:color="auto"/>
              <w:right w:val="single" w:sz="4" w:space="0" w:color="auto"/>
            </w:tcBorders>
            <w:shd w:val="clear" w:color="auto" w:fill="auto"/>
            <w:noWrap/>
            <w:vAlign w:val="center"/>
          </w:tcPr>
          <w:p w:rsidR="00A36A36"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304.55</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304.55</w:t>
            </w: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2080901</w:t>
            </w:r>
          </w:p>
        </w:tc>
        <w:tc>
          <w:tcPr>
            <w:tcW w:w="2284" w:type="dxa"/>
            <w:tcBorders>
              <w:top w:val="nil"/>
              <w:left w:val="nil"/>
              <w:bottom w:val="single" w:sz="4" w:space="0" w:color="auto"/>
              <w:right w:val="single" w:sz="4" w:space="0" w:color="auto"/>
            </w:tcBorders>
            <w:shd w:val="clear" w:color="auto" w:fill="FFFFFF"/>
            <w:noWrap/>
            <w:vAlign w:val="center"/>
          </w:tcPr>
          <w:p w:rsidR="00A36A36"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退役士兵安置</w:t>
            </w:r>
          </w:p>
        </w:tc>
        <w:tc>
          <w:tcPr>
            <w:tcW w:w="1191" w:type="dxa"/>
            <w:tcBorders>
              <w:top w:val="nil"/>
              <w:left w:val="nil"/>
              <w:bottom w:val="single" w:sz="4" w:space="0" w:color="auto"/>
              <w:right w:val="single" w:sz="4" w:space="0" w:color="auto"/>
            </w:tcBorders>
            <w:shd w:val="clear" w:color="auto" w:fill="auto"/>
            <w:noWrap/>
            <w:vAlign w:val="center"/>
          </w:tcPr>
          <w:p w:rsidR="00A36A36"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262.25</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262.25</w:t>
            </w: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2080902</w:t>
            </w:r>
          </w:p>
        </w:tc>
        <w:tc>
          <w:tcPr>
            <w:tcW w:w="2284" w:type="dxa"/>
            <w:tcBorders>
              <w:top w:val="nil"/>
              <w:left w:val="nil"/>
              <w:bottom w:val="single" w:sz="4" w:space="0" w:color="auto"/>
              <w:right w:val="single" w:sz="4" w:space="0" w:color="auto"/>
            </w:tcBorders>
            <w:shd w:val="clear" w:color="auto" w:fill="FFFFFF"/>
            <w:noWrap/>
            <w:vAlign w:val="center"/>
          </w:tcPr>
          <w:p w:rsidR="000530AB" w:rsidRPr="00805A22" w:rsidRDefault="003C5452" w:rsidP="001C3C3C">
            <w:pPr>
              <w:widowControl/>
              <w:jc w:val="center"/>
              <w:rPr>
                <w:rFonts w:ascii="仿宋" w:eastAsia="仿宋" w:hAnsi="仿宋" w:cs="宋体"/>
                <w:b/>
                <w:kern w:val="0"/>
                <w:sz w:val="22"/>
                <w:szCs w:val="22"/>
              </w:rPr>
            </w:pPr>
            <w:r w:rsidRPr="003C5452">
              <w:rPr>
                <w:rFonts w:ascii="仿宋" w:eastAsia="仿宋" w:hAnsi="仿宋" w:cs="宋体" w:hint="eastAsia"/>
                <w:b/>
                <w:kern w:val="0"/>
                <w:sz w:val="22"/>
                <w:szCs w:val="22"/>
              </w:rPr>
              <w:t>军队移交政府的离退休人员安置</w:t>
            </w:r>
          </w:p>
        </w:tc>
        <w:tc>
          <w:tcPr>
            <w:tcW w:w="1191" w:type="dxa"/>
            <w:tcBorders>
              <w:top w:val="nil"/>
              <w:left w:val="nil"/>
              <w:bottom w:val="single" w:sz="4" w:space="0" w:color="auto"/>
              <w:right w:val="single" w:sz="4" w:space="0" w:color="auto"/>
            </w:tcBorders>
            <w:shd w:val="clear" w:color="auto" w:fill="auto"/>
            <w:noWrap/>
            <w:vAlign w:val="center"/>
          </w:tcPr>
          <w:p w:rsidR="000530AB"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41.6</w:t>
            </w: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41.6</w:t>
            </w: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3C5452" w:rsidRPr="00805A22" w:rsidTr="003C5452">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2080905</w:t>
            </w:r>
          </w:p>
        </w:tc>
        <w:tc>
          <w:tcPr>
            <w:tcW w:w="2284" w:type="dxa"/>
            <w:tcBorders>
              <w:top w:val="nil"/>
              <w:left w:val="nil"/>
              <w:bottom w:val="single" w:sz="4" w:space="0" w:color="auto"/>
              <w:right w:val="single" w:sz="4" w:space="0" w:color="auto"/>
            </w:tcBorders>
            <w:shd w:val="clear" w:color="auto" w:fill="FFFFFF"/>
            <w:noWrap/>
            <w:vAlign w:val="center"/>
          </w:tcPr>
          <w:p w:rsidR="003C5452" w:rsidRPr="003C5452" w:rsidRDefault="003C5452" w:rsidP="001C3C3C">
            <w:pPr>
              <w:widowControl/>
              <w:jc w:val="center"/>
              <w:rPr>
                <w:rFonts w:ascii="仿宋" w:eastAsia="仿宋" w:hAnsi="仿宋" w:cs="宋体"/>
                <w:b/>
                <w:kern w:val="0"/>
                <w:sz w:val="22"/>
                <w:szCs w:val="22"/>
              </w:rPr>
            </w:pPr>
            <w:r w:rsidRPr="003C5452">
              <w:rPr>
                <w:rFonts w:ascii="仿宋" w:eastAsia="仿宋" w:hAnsi="仿宋" w:cs="宋体" w:hint="eastAsia"/>
                <w:b/>
                <w:kern w:val="0"/>
                <w:sz w:val="22"/>
                <w:szCs w:val="22"/>
              </w:rPr>
              <w:t>军队转业干部安置</w:t>
            </w:r>
          </w:p>
        </w:tc>
        <w:tc>
          <w:tcPr>
            <w:tcW w:w="1191" w:type="dxa"/>
            <w:tcBorders>
              <w:top w:val="nil"/>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0.7</w:t>
            </w:r>
          </w:p>
        </w:tc>
        <w:tc>
          <w:tcPr>
            <w:tcW w:w="1727" w:type="dxa"/>
            <w:tcBorders>
              <w:top w:val="nil"/>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0.7</w:t>
            </w:r>
          </w:p>
        </w:tc>
        <w:tc>
          <w:tcPr>
            <w:tcW w:w="1657"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r>
      <w:tr w:rsidR="003C5452" w:rsidRPr="00805A22" w:rsidTr="00CF37D4">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20825</w:t>
            </w:r>
          </w:p>
        </w:tc>
        <w:tc>
          <w:tcPr>
            <w:tcW w:w="2284" w:type="dxa"/>
            <w:tcBorders>
              <w:top w:val="nil"/>
              <w:left w:val="nil"/>
              <w:bottom w:val="single" w:sz="4" w:space="0" w:color="auto"/>
              <w:right w:val="single" w:sz="4" w:space="0" w:color="auto"/>
            </w:tcBorders>
            <w:shd w:val="clear" w:color="auto" w:fill="FFFFFF"/>
            <w:noWrap/>
            <w:vAlign w:val="center"/>
          </w:tcPr>
          <w:p w:rsidR="003C5452" w:rsidRP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其他生活救助</w:t>
            </w:r>
          </w:p>
        </w:tc>
        <w:tc>
          <w:tcPr>
            <w:tcW w:w="1191" w:type="dxa"/>
            <w:tcBorders>
              <w:top w:val="nil"/>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727" w:type="dxa"/>
            <w:tcBorders>
              <w:top w:val="nil"/>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657"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r>
      <w:tr w:rsidR="003C5452"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2082501</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其他城市生活救助</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r>
      <w:tr w:rsidR="003C5452"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退役军人管理事务</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158.93</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3C5452" w:rsidRDefault="003C54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3C5452"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3C5452" w:rsidRDefault="003C545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2082801</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3C5452"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3C5452"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25.95</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3C5452"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25.92</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3C5452"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3C5452" w:rsidRPr="00805A22"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0.03</w:t>
            </w:r>
          </w:p>
        </w:tc>
      </w:tr>
      <w:tr w:rsidR="00CF37D4"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2082850</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14.59</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14.59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r>
      <w:tr w:rsidR="00CF37D4"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202899</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其他退役军人事务管理支出</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F37D4" w:rsidRP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118.39</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118.39</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r>
      <w:tr w:rsidR="00CF37D4"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r>
      <w:tr w:rsidR="00CF37D4"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21014</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优抚对象医疗</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r>
      <w:tr w:rsidR="00CF37D4" w:rsidRPr="00805A22" w:rsidTr="00CF37D4">
        <w:trPr>
          <w:trHeight w:val="450"/>
        </w:trPr>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2101401</w:t>
            </w:r>
          </w:p>
        </w:tc>
        <w:tc>
          <w:tcPr>
            <w:tcW w:w="2284" w:type="dxa"/>
            <w:tcBorders>
              <w:top w:val="single" w:sz="4" w:space="0" w:color="auto"/>
              <w:left w:val="nil"/>
              <w:bottom w:val="single" w:sz="4" w:space="0" w:color="auto"/>
              <w:right w:val="single" w:sz="4" w:space="0" w:color="auto"/>
            </w:tcBorders>
            <w:shd w:val="clear" w:color="auto" w:fill="FFFFFF"/>
            <w:noWrap/>
            <w:vAlign w:val="center"/>
          </w:tcPr>
          <w:p w:rsidR="00CF37D4" w:rsidRDefault="00CF37D4"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优抚对象医疗补助</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727" w:type="dxa"/>
            <w:tcBorders>
              <w:top w:val="single" w:sz="4" w:space="0" w:color="auto"/>
              <w:left w:val="nil"/>
              <w:bottom w:val="single" w:sz="4" w:space="0" w:color="auto"/>
              <w:right w:val="single" w:sz="4" w:space="0" w:color="auto"/>
            </w:tcBorders>
            <w:shd w:val="clear" w:color="auto" w:fill="auto"/>
            <w:noWrap/>
            <w:vAlign w:val="center"/>
          </w:tcPr>
          <w:p w:rsidR="00CF37D4" w:rsidRDefault="00CF37D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c>
          <w:tcPr>
            <w:tcW w:w="1794" w:type="dxa"/>
            <w:tcBorders>
              <w:top w:val="single" w:sz="4" w:space="0" w:color="auto"/>
              <w:left w:val="nil"/>
              <w:bottom w:val="single" w:sz="4" w:space="0" w:color="auto"/>
              <w:right w:val="single" w:sz="4" w:space="0" w:color="auto"/>
            </w:tcBorders>
            <w:shd w:val="clear" w:color="auto" w:fill="auto"/>
            <w:noWrap/>
            <w:vAlign w:val="center"/>
          </w:tcPr>
          <w:p w:rsidR="00CF37D4" w:rsidRPr="00805A22" w:rsidRDefault="00CF37D4"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2198"/>
        <w:gridCol w:w="1316"/>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933FA2">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19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16"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933FA2">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19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16"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933FA2">
        <w:trPr>
          <w:trHeight w:val="450"/>
        </w:trPr>
        <w:tc>
          <w:tcPr>
            <w:tcW w:w="3559"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316"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933FA2">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284"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316"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933FA2">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2284"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316"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933FA2">
        <w:trPr>
          <w:trHeight w:val="454"/>
        </w:trPr>
        <w:tc>
          <w:tcPr>
            <w:tcW w:w="3559"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316"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A1611A" w:rsidRPr="00805A22" w:rsidTr="00933FA2">
        <w:trPr>
          <w:trHeight w:val="454"/>
        </w:trPr>
        <w:tc>
          <w:tcPr>
            <w:tcW w:w="3559"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A1611A" w:rsidRPr="00805A22" w:rsidRDefault="00A1611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316" w:type="dxa"/>
            <w:tcBorders>
              <w:top w:val="nil"/>
              <w:left w:val="nil"/>
              <w:bottom w:val="single" w:sz="4" w:space="0" w:color="auto"/>
              <w:right w:val="single" w:sz="4" w:space="0" w:color="auto"/>
            </w:tcBorders>
            <w:shd w:val="clear" w:color="auto" w:fill="auto"/>
            <w:noWrap/>
            <w:vAlign w:val="center"/>
          </w:tcPr>
          <w:p w:rsidR="00A1611A" w:rsidRPr="00805A22" w:rsidRDefault="00A1611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1484.50</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40.51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25.81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14.73</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1611A" w:rsidRPr="00805A22" w:rsidRDefault="00A1611A"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1443.99</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1611A" w:rsidRPr="00805A22" w:rsidRDefault="00A1611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A1611A" w:rsidRPr="00805A22" w:rsidRDefault="00A1611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A1611A" w:rsidRPr="00805A22" w:rsidRDefault="00A1611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CF37D4" w:rsidRDefault="00933FA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CF37D4" w:rsidRDefault="00933FA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社会保障和就业支出</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1A7790">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143</w:t>
            </w:r>
            <w:r w:rsidR="001A7790">
              <w:rPr>
                <w:rFonts w:ascii="仿宋" w:eastAsia="仿宋" w:hAnsi="仿宋" w:cs="宋体" w:hint="eastAsia"/>
                <w:b/>
                <w:kern w:val="0"/>
                <w:sz w:val="22"/>
                <w:szCs w:val="22"/>
              </w:rPr>
              <w:t>4</w:t>
            </w:r>
            <w:r w:rsidRPr="001A7790">
              <w:rPr>
                <w:rFonts w:ascii="仿宋" w:eastAsia="仿宋" w:hAnsi="仿宋" w:cs="宋体" w:hint="eastAsia"/>
                <w:b/>
                <w:kern w:val="0"/>
                <w:sz w:val="22"/>
                <w:szCs w:val="22"/>
              </w:rPr>
              <w:t>.99</w:t>
            </w:r>
            <w:r w:rsidR="00933FA2" w:rsidRPr="001A7790">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1434.99</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CF37D4" w:rsidRDefault="00933FA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20808</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CF37D4" w:rsidRDefault="00933FA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抚恤</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371224">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1004.05</w:t>
            </w:r>
            <w:r w:rsidR="00933FA2" w:rsidRPr="001A7790">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1004.05</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CF37D4" w:rsidRDefault="00933FA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2080805</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CF37D4" w:rsidRDefault="00933FA2"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义务兵优待</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371224">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348.68</w:t>
            </w:r>
            <w:r w:rsidR="00933FA2" w:rsidRPr="001A7790">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348.68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2080899</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其他优抚</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371224">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655.37</w:t>
            </w:r>
            <w:r w:rsidR="00933FA2" w:rsidRPr="001A7790">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655.37</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退役安置</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A36A36">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304.55</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304.55</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2080901</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退役士兵安置</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A36A36">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262.25</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AE16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262.25</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2080902</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805A22" w:rsidRDefault="00933FA2" w:rsidP="001C3C3C">
            <w:pPr>
              <w:widowControl/>
              <w:jc w:val="center"/>
              <w:rPr>
                <w:rFonts w:ascii="仿宋" w:eastAsia="仿宋" w:hAnsi="仿宋" w:cs="宋体"/>
                <w:b/>
                <w:kern w:val="0"/>
                <w:sz w:val="22"/>
                <w:szCs w:val="22"/>
              </w:rPr>
            </w:pPr>
            <w:r w:rsidRPr="003C5452">
              <w:rPr>
                <w:rFonts w:ascii="仿宋" w:eastAsia="仿宋" w:hAnsi="仿宋" w:cs="宋体" w:hint="eastAsia"/>
                <w:b/>
                <w:kern w:val="0"/>
                <w:sz w:val="22"/>
                <w:szCs w:val="22"/>
              </w:rPr>
              <w:t>军队移交政府的离退休人员安置</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A36A36">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41.6</w:t>
            </w: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AE16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41.6</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r>
      <w:tr w:rsidR="00933FA2" w:rsidRPr="00805A22" w:rsidTr="00933FA2">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33FA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2080905</w:t>
            </w:r>
          </w:p>
        </w:tc>
        <w:tc>
          <w:tcPr>
            <w:tcW w:w="2284" w:type="dxa"/>
            <w:gridSpan w:val="2"/>
            <w:tcBorders>
              <w:top w:val="nil"/>
              <w:left w:val="nil"/>
              <w:bottom w:val="single" w:sz="4" w:space="0" w:color="auto"/>
              <w:right w:val="single" w:sz="4" w:space="0" w:color="auto"/>
            </w:tcBorders>
            <w:shd w:val="clear" w:color="auto" w:fill="FFFFFF"/>
            <w:noWrap/>
            <w:vAlign w:val="center"/>
          </w:tcPr>
          <w:p w:rsidR="00933FA2" w:rsidRPr="003C5452" w:rsidRDefault="00933FA2" w:rsidP="001C3C3C">
            <w:pPr>
              <w:widowControl/>
              <w:jc w:val="center"/>
              <w:rPr>
                <w:rFonts w:ascii="仿宋" w:eastAsia="仿宋" w:hAnsi="仿宋" w:cs="宋体"/>
                <w:b/>
                <w:kern w:val="0"/>
                <w:sz w:val="22"/>
                <w:szCs w:val="22"/>
              </w:rPr>
            </w:pPr>
            <w:r w:rsidRPr="003C5452">
              <w:rPr>
                <w:rFonts w:ascii="仿宋" w:eastAsia="仿宋" w:hAnsi="仿宋" w:cs="宋体" w:hint="eastAsia"/>
                <w:b/>
                <w:kern w:val="0"/>
                <w:sz w:val="22"/>
                <w:szCs w:val="22"/>
              </w:rPr>
              <w:t>军队转业干部安置</w:t>
            </w:r>
          </w:p>
        </w:tc>
        <w:tc>
          <w:tcPr>
            <w:tcW w:w="1316" w:type="dxa"/>
            <w:tcBorders>
              <w:top w:val="nil"/>
              <w:left w:val="nil"/>
              <w:bottom w:val="single" w:sz="4" w:space="0" w:color="auto"/>
              <w:right w:val="single" w:sz="4" w:space="0" w:color="auto"/>
            </w:tcBorders>
            <w:shd w:val="clear" w:color="auto" w:fill="auto"/>
            <w:noWrap/>
            <w:vAlign w:val="center"/>
          </w:tcPr>
          <w:p w:rsidR="00933FA2" w:rsidRPr="001A7790" w:rsidRDefault="00AE16CD" w:rsidP="00A36A36">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0.7</w:t>
            </w:r>
          </w:p>
        </w:tc>
        <w:tc>
          <w:tcPr>
            <w:tcW w:w="1440" w:type="dxa"/>
            <w:tcBorders>
              <w:top w:val="nil"/>
              <w:left w:val="nil"/>
              <w:bottom w:val="single" w:sz="4" w:space="0" w:color="auto"/>
              <w:right w:val="single" w:sz="4" w:space="0" w:color="auto"/>
            </w:tcBorders>
            <w:shd w:val="clear" w:color="auto" w:fill="auto"/>
            <w:noWrap/>
            <w:vAlign w:val="center"/>
          </w:tcPr>
          <w:p w:rsidR="00933FA2" w:rsidRPr="001A7790"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AE16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0.7</w:t>
            </w: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r>
      <w:tr w:rsidR="00933FA2"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33FA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20825</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933FA2" w:rsidRPr="003C5452" w:rsidRDefault="00933FA2"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其他生活救助</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933FA2" w:rsidRPr="001A7790" w:rsidRDefault="00AE16CD" w:rsidP="00A36A36">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8.0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AE16C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33FA2" w:rsidRPr="00805A22" w:rsidRDefault="00933FA2" w:rsidP="00A36A36">
            <w:pPr>
              <w:widowControl/>
              <w:jc w:val="right"/>
              <w:rPr>
                <w:rFonts w:ascii="仿宋" w:eastAsia="仿宋" w:hAnsi="仿宋" w:cs="宋体"/>
                <w:b/>
                <w:kern w:val="0"/>
                <w:sz w:val="22"/>
                <w:szCs w:val="22"/>
              </w:rPr>
            </w:pPr>
          </w:p>
        </w:tc>
      </w:tr>
      <w:tr w:rsidR="00EB08F1"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B08F1" w:rsidRDefault="00EB08F1"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2082501</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EB08F1" w:rsidRDefault="00EB08F1"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其他城市生活救助</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1A779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B08F1" w:rsidRPr="00805A22" w:rsidRDefault="00EB08F1"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退役军人管理事务</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40.51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40.51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25.81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14.73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2082801</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25.92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25.92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22.81</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2082850</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14.59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14.59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11.59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202899</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其他退役军人事务管理支出</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118.39</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118.39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21014</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优抚对象医疗</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r w:rsidR="00A1611A" w:rsidRPr="00805A22" w:rsidTr="00933FA2">
        <w:trPr>
          <w:trHeight w:val="454"/>
        </w:trPr>
        <w:tc>
          <w:tcPr>
            <w:tcW w:w="1275"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2101401</w:t>
            </w:r>
          </w:p>
        </w:tc>
        <w:tc>
          <w:tcPr>
            <w:tcW w:w="2284" w:type="dxa"/>
            <w:gridSpan w:val="2"/>
            <w:tcBorders>
              <w:top w:val="single" w:sz="4" w:space="0" w:color="auto"/>
              <w:left w:val="nil"/>
              <w:bottom w:val="single" w:sz="4" w:space="0" w:color="auto"/>
              <w:right w:val="single" w:sz="4" w:space="0" w:color="auto"/>
            </w:tcBorders>
            <w:shd w:val="clear" w:color="auto" w:fill="FFFFFF"/>
            <w:noWrap/>
            <w:vAlign w:val="center"/>
          </w:tcPr>
          <w:p w:rsidR="00A1611A" w:rsidRDefault="00A1611A"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优抚对象医疗补助</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1611A" w:rsidRPr="00805A22" w:rsidRDefault="00A1611A"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CC2A6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1544.82</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1475.50</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CC2A64" w:rsidP="0031119D">
            <w:pPr>
              <w:widowControl/>
              <w:jc w:val="right"/>
              <w:rPr>
                <w:rFonts w:ascii="仿宋" w:eastAsia="仿宋" w:hAnsi="仿宋" w:cs="宋体"/>
                <w:b/>
                <w:kern w:val="0"/>
                <w:sz w:val="22"/>
                <w:szCs w:val="22"/>
              </w:rPr>
            </w:pPr>
            <w:r>
              <w:rPr>
                <w:rFonts w:ascii="仿宋" w:eastAsia="仿宋" w:hAnsi="仿宋" w:cs="宋体" w:hint="eastAsia"/>
                <w:b/>
                <w:kern w:val="0"/>
                <w:sz w:val="22"/>
                <w:szCs w:val="22"/>
              </w:rPr>
              <w:t>1475.</w:t>
            </w:r>
            <w:r w:rsidR="0031119D">
              <w:rPr>
                <w:rFonts w:ascii="仿宋" w:eastAsia="仿宋" w:hAnsi="仿宋" w:cs="宋体" w:hint="eastAsia"/>
                <w:b/>
                <w:kern w:val="0"/>
                <w:sz w:val="22"/>
                <w:szCs w:val="22"/>
              </w:rPr>
              <w:t>50</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CC2A6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single" w:sz="4" w:space="0" w:color="auto"/>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single" w:sz="4" w:space="0" w:color="auto"/>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single" w:sz="4" w:space="0" w:color="auto"/>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single" w:sz="4" w:space="0" w:color="auto"/>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single" w:sz="4" w:space="0" w:color="auto"/>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single" w:sz="4" w:space="0" w:color="auto"/>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single" w:sz="4" w:space="0" w:color="auto"/>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single" w:sz="4" w:space="0" w:color="auto"/>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single" w:sz="4" w:space="0" w:color="auto"/>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single" w:sz="4" w:space="0" w:color="auto"/>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4578C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single" w:sz="4" w:space="0" w:color="auto"/>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single" w:sz="4" w:space="0" w:color="auto"/>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single" w:sz="4" w:space="0" w:color="auto"/>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single" w:sz="4" w:space="0" w:color="auto"/>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1544.82</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1484.50</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1484.50</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60.3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31119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1544.82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403"/>
        <w:gridCol w:w="2177"/>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5C03A3">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3"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5C03A3">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403"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7"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5C03A3">
        <w:trPr>
          <w:trHeight w:val="405"/>
        </w:trPr>
        <w:tc>
          <w:tcPr>
            <w:tcW w:w="3843"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2177"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5C03A3">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403"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177"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5C03A3">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3"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7"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5C03A3">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3"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7"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5C03A3">
        <w:trPr>
          <w:trHeight w:val="450"/>
        </w:trPr>
        <w:tc>
          <w:tcPr>
            <w:tcW w:w="3843"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177"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5C03A3">
        <w:trPr>
          <w:trHeight w:val="450"/>
        </w:trPr>
        <w:tc>
          <w:tcPr>
            <w:tcW w:w="3843"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177" w:type="dxa"/>
            <w:tcBorders>
              <w:top w:val="nil"/>
              <w:left w:val="nil"/>
              <w:bottom w:val="single" w:sz="4" w:space="0" w:color="auto"/>
              <w:right w:val="single" w:sz="4" w:space="0" w:color="auto"/>
            </w:tcBorders>
            <w:shd w:val="clear" w:color="auto" w:fill="auto"/>
            <w:vAlign w:val="center"/>
          </w:tcPr>
          <w:p w:rsidR="00CC52B0" w:rsidRPr="00805A22" w:rsidRDefault="001A7790" w:rsidP="00205B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1484.5</w:t>
            </w:r>
            <w:r w:rsidR="00205B24">
              <w:rPr>
                <w:rFonts w:ascii="仿宋" w:eastAsia="仿宋" w:hAnsi="仿宋" w:cs="宋体" w:hint="eastAsia"/>
                <w:b/>
                <w:kern w:val="0"/>
                <w:sz w:val="22"/>
                <w:szCs w:val="22"/>
              </w:rPr>
              <w:t>0</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1A7790" w:rsidP="00205B24">
            <w:pPr>
              <w:widowControl/>
              <w:jc w:val="right"/>
              <w:rPr>
                <w:rFonts w:ascii="仿宋" w:eastAsia="仿宋" w:hAnsi="仿宋" w:cs="宋体"/>
                <w:b/>
                <w:kern w:val="0"/>
                <w:sz w:val="22"/>
                <w:szCs w:val="22"/>
              </w:rPr>
            </w:pPr>
            <w:r>
              <w:rPr>
                <w:rFonts w:ascii="仿宋" w:eastAsia="仿宋" w:hAnsi="仿宋" w:cs="宋体" w:hint="eastAsia"/>
                <w:b/>
                <w:kern w:val="0"/>
                <w:sz w:val="22"/>
                <w:szCs w:val="22"/>
              </w:rPr>
              <w:t>40.5</w:t>
            </w:r>
            <w:r w:rsidR="00205B24">
              <w:rPr>
                <w:rFonts w:ascii="仿宋" w:eastAsia="仿宋" w:hAnsi="仿宋" w:cs="宋体" w:hint="eastAsia"/>
                <w:b/>
                <w:kern w:val="0"/>
                <w:sz w:val="22"/>
                <w:szCs w:val="22"/>
              </w:rPr>
              <w:t>1</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205B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25.81</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205B2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14.73</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1A779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1443.99</w:t>
            </w:r>
            <w:r w:rsidR="00CC52B0" w:rsidRPr="00805A22">
              <w:rPr>
                <w:rFonts w:ascii="仿宋" w:eastAsia="仿宋" w:hAnsi="仿宋" w:cs="宋体" w:hint="eastAsia"/>
                <w:b/>
                <w:kern w:val="0"/>
                <w:sz w:val="22"/>
                <w:szCs w:val="22"/>
              </w:rPr>
              <w:t xml:space="preserve">　</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CF37D4" w:rsidRDefault="001A7790"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w:t>
            </w:r>
          </w:p>
        </w:tc>
        <w:tc>
          <w:tcPr>
            <w:tcW w:w="2403" w:type="dxa"/>
            <w:tcBorders>
              <w:top w:val="nil"/>
              <w:left w:val="nil"/>
              <w:bottom w:val="single" w:sz="4" w:space="0" w:color="auto"/>
              <w:right w:val="single" w:sz="4" w:space="0" w:color="auto"/>
            </w:tcBorders>
            <w:shd w:val="clear" w:color="auto" w:fill="auto"/>
            <w:vAlign w:val="center"/>
          </w:tcPr>
          <w:p w:rsidR="001A7790" w:rsidRPr="00CF37D4" w:rsidRDefault="001A7790"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社会保障和就业支出</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143</w:t>
            </w:r>
            <w:r>
              <w:rPr>
                <w:rFonts w:ascii="仿宋" w:eastAsia="仿宋" w:hAnsi="仿宋" w:cs="宋体" w:hint="eastAsia"/>
                <w:b/>
                <w:kern w:val="0"/>
                <w:sz w:val="22"/>
                <w:szCs w:val="22"/>
              </w:rPr>
              <w:t>4</w:t>
            </w:r>
            <w:r w:rsidRPr="001A7790">
              <w:rPr>
                <w:rFonts w:ascii="仿宋" w:eastAsia="仿宋" w:hAnsi="仿宋" w:cs="宋体" w:hint="eastAsia"/>
                <w:b/>
                <w:kern w:val="0"/>
                <w:sz w:val="22"/>
                <w:szCs w:val="22"/>
              </w:rPr>
              <w:t xml:space="preserve">.99　</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1434.99</w:t>
            </w:r>
            <w:r w:rsidRPr="00805A22">
              <w:rPr>
                <w:rFonts w:ascii="仿宋" w:eastAsia="仿宋" w:hAnsi="仿宋" w:cs="宋体" w:hint="eastAsia"/>
                <w:b/>
                <w:kern w:val="0"/>
                <w:sz w:val="22"/>
                <w:szCs w:val="22"/>
              </w:rPr>
              <w:t xml:space="preserve">　</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CF37D4" w:rsidRDefault="001A7790"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20808</w:t>
            </w:r>
          </w:p>
        </w:tc>
        <w:tc>
          <w:tcPr>
            <w:tcW w:w="2403" w:type="dxa"/>
            <w:tcBorders>
              <w:top w:val="nil"/>
              <w:left w:val="nil"/>
              <w:bottom w:val="single" w:sz="4" w:space="0" w:color="auto"/>
              <w:right w:val="single" w:sz="4" w:space="0" w:color="auto"/>
            </w:tcBorders>
            <w:shd w:val="clear" w:color="auto" w:fill="auto"/>
            <w:vAlign w:val="center"/>
          </w:tcPr>
          <w:p w:rsidR="001A7790" w:rsidRPr="00CF37D4" w:rsidRDefault="001A7790"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抚恤</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 xml:space="preserve">1004.05　</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1004.05</w:t>
            </w:r>
            <w:r w:rsidRPr="00805A22">
              <w:rPr>
                <w:rFonts w:ascii="仿宋" w:eastAsia="仿宋" w:hAnsi="仿宋" w:cs="宋体" w:hint="eastAsia"/>
                <w:b/>
                <w:kern w:val="0"/>
                <w:sz w:val="22"/>
                <w:szCs w:val="22"/>
              </w:rPr>
              <w:t xml:space="preserve">　</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CF37D4" w:rsidRDefault="001A7790"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2080805</w:t>
            </w:r>
          </w:p>
        </w:tc>
        <w:tc>
          <w:tcPr>
            <w:tcW w:w="2403" w:type="dxa"/>
            <w:tcBorders>
              <w:top w:val="nil"/>
              <w:left w:val="nil"/>
              <w:bottom w:val="single" w:sz="4" w:space="0" w:color="auto"/>
              <w:right w:val="single" w:sz="4" w:space="0" w:color="auto"/>
            </w:tcBorders>
            <w:shd w:val="clear" w:color="auto" w:fill="auto"/>
            <w:vAlign w:val="center"/>
          </w:tcPr>
          <w:p w:rsidR="001A7790" w:rsidRPr="00CF37D4" w:rsidRDefault="001A7790" w:rsidP="001C3C3C">
            <w:pPr>
              <w:widowControl/>
              <w:jc w:val="center"/>
              <w:rPr>
                <w:rFonts w:ascii="仿宋" w:eastAsia="仿宋" w:hAnsi="仿宋" w:cs="宋体"/>
                <w:b/>
                <w:kern w:val="0"/>
                <w:sz w:val="22"/>
                <w:szCs w:val="22"/>
              </w:rPr>
            </w:pPr>
            <w:r w:rsidRPr="00CF37D4">
              <w:rPr>
                <w:rFonts w:ascii="仿宋" w:eastAsia="仿宋" w:hAnsi="仿宋" w:cs="宋体" w:hint="eastAsia"/>
                <w:b/>
                <w:kern w:val="0"/>
                <w:sz w:val="22"/>
                <w:szCs w:val="22"/>
              </w:rPr>
              <w:t>义务兵优待</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 xml:space="preserve">348.68　</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348.68</w:t>
            </w:r>
            <w:r w:rsidRPr="00805A22">
              <w:rPr>
                <w:rFonts w:ascii="仿宋" w:eastAsia="仿宋" w:hAnsi="仿宋" w:cs="宋体" w:hint="eastAsia"/>
                <w:b/>
                <w:kern w:val="0"/>
                <w:sz w:val="22"/>
                <w:szCs w:val="22"/>
              </w:rPr>
              <w:t xml:space="preserve">　</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2080899</w:t>
            </w:r>
          </w:p>
        </w:tc>
        <w:tc>
          <w:tcPr>
            <w:tcW w:w="2403" w:type="dxa"/>
            <w:tcBorders>
              <w:top w:val="nil"/>
              <w:left w:val="nil"/>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其他优抚</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 xml:space="preserve">655.37　</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655.37</w:t>
            </w:r>
            <w:r w:rsidRPr="00805A22">
              <w:rPr>
                <w:rFonts w:ascii="仿宋" w:eastAsia="仿宋" w:hAnsi="仿宋" w:cs="宋体" w:hint="eastAsia"/>
                <w:b/>
                <w:kern w:val="0"/>
                <w:sz w:val="22"/>
                <w:szCs w:val="22"/>
              </w:rPr>
              <w:t xml:space="preserve">　</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w:t>
            </w:r>
          </w:p>
        </w:tc>
        <w:tc>
          <w:tcPr>
            <w:tcW w:w="2403" w:type="dxa"/>
            <w:tcBorders>
              <w:top w:val="nil"/>
              <w:left w:val="nil"/>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退役安置</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304.55</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304.55</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2080901</w:t>
            </w:r>
          </w:p>
        </w:tc>
        <w:tc>
          <w:tcPr>
            <w:tcW w:w="2403" w:type="dxa"/>
            <w:tcBorders>
              <w:top w:val="nil"/>
              <w:left w:val="nil"/>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退役士兵安置</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262.25</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262.25</w:t>
            </w:r>
          </w:p>
        </w:tc>
      </w:tr>
      <w:tr w:rsidR="001A7790" w:rsidRPr="00CC52B0" w:rsidTr="005C03A3">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2080902</w:t>
            </w:r>
          </w:p>
        </w:tc>
        <w:tc>
          <w:tcPr>
            <w:tcW w:w="2403" w:type="dxa"/>
            <w:tcBorders>
              <w:top w:val="nil"/>
              <w:left w:val="nil"/>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sidRPr="003C5452">
              <w:rPr>
                <w:rFonts w:ascii="仿宋" w:eastAsia="仿宋" w:hAnsi="仿宋" w:cs="宋体" w:hint="eastAsia"/>
                <w:b/>
                <w:kern w:val="0"/>
                <w:sz w:val="22"/>
                <w:szCs w:val="22"/>
              </w:rPr>
              <w:t>军队移交政府的离退休人员安置</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41.6</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41.6</w:t>
            </w:r>
          </w:p>
        </w:tc>
      </w:tr>
      <w:tr w:rsidR="001A7790" w:rsidRPr="00CC52B0" w:rsidTr="004578C4">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2080905</w:t>
            </w:r>
          </w:p>
        </w:tc>
        <w:tc>
          <w:tcPr>
            <w:tcW w:w="2403" w:type="dxa"/>
            <w:tcBorders>
              <w:top w:val="nil"/>
              <w:left w:val="nil"/>
              <w:bottom w:val="single" w:sz="4" w:space="0" w:color="auto"/>
              <w:right w:val="single" w:sz="4" w:space="0" w:color="auto"/>
            </w:tcBorders>
            <w:shd w:val="clear" w:color="auto" w:fill="auto"/>
            <w:vAlign w:val="center"/>
          </w:tcPr>
          <w:p w:rsidR="001A7790" w:rsidRPr="003C5452" w:rsidRDefault="001A7790" w:rsidP="001C3C3C">
            <w:pPr>
              <w:widowControl/>
              <w:jc w:val="center"/>
              <w:rPr>
                <w:rFonts w:ascii="仿宋" w:eastAsia="仿宋" w:hAnsi="仿宋" w:cs="宋体"/>
                <w:b/>
                <w:kern w:val="0"/>
                <w:sz w:val="22"/>
                <w:szCs w:val="22"/>
              </w:rPr>
            </w:pPr>
            <w:r w:rsidRPr="003C5452">
              <w:rPr>
                <w:rFonts w:ascii="仿宋" w:eastAsia="仿宋" w:hAnsi="仿宋" w:cs="宋体" w:hint="eastAsia"/>
                <w:b/>
                <w:kern w:val="0"/>
                <w:sz w:val="22"/>
                <w:szCs w:val="22"/>
              </w:rPr>
              <w:t>军队转业干部安置</w:t>
            </w:r>
          </w:p>
        </w:tc>
        <w:tc>
          <w:tcPr>
            <w:tcW w:w="2177" w:type="dxa"/>
            <w:tcBorders>
              <w:top w:val="nil"/>
              <w:left w:val="nil"/>
              <w:bottom w:val="single" w:sz="4" w:space="0" w:color="auto"/>
              <w:right w:val="single" w:sz="4" w:space="0" w:color="auto"/>
            </w:tcBorders>
            <w:shd w:val="clear" w:color="auto" w:fill="auto"/>
            <w:vAlign w:val="center"/>
          </w:tcPr>
          <w:p w:rsidR="001A7790" w:rsidRPr="001A7790" w:rsidRDefault="001A7790" w:rsidP="00886CEF">
            <w:pPr>
              <w:widowControl/>
              <w:jc w:val="right"/>
              <w:rPr>
                <w:rFonts w:ascii="仿宋" w:eastAsia="仿宋" w:hAnsi="仿宋" w:cs="宋体"/>
                <w:b/>
                <w:kern w:val="0"/>
                <w:sz w:val="22"/>
                <w:szCs w:val="22"/>
              </w:rPr>
            </w:pPr>
            <w:r w:rsidRPr="001A7790">
              <w:rPr>
                <w:rFonts w:ascii="仿宋" w:eastAsia="仿宋" w:hAnsi="仿宋" w:cs="宋体" w:hint="eastAsia"/>
                <w:b/>
                <w:kern w:val="0"/>
                <w:sz w:val="22"/>
                <w:szCs w:val="22"/>
              </w:rPr>
              <w:t>0.7</w:t>
            </w:r>
          </w:p>
        </w:tc>
        <w:tc>
          <w:tcPr>
            <w:tcW w:w="1960" w:type="dxa"/>
            <w:tcBorders>
              <w:top w:val="nil"/>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0.7</w:t>
            </w: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20825</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其他生活救助</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2082501</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其他城市生活救助</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8.0</w:t>
            </w: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退役军人管理事务</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5B0827">
            <w:pPr>
              <w:widowControl/>
              <w:jc w:val="right"/>
              <w:rPr>
                <w:rFonts w:ascii="仿宋" w:eastAsia="仿宋" w:hAnsi="仿宋" w:cs="宋体"/>
                <w:b/>
                <w:kern w:val="0"/>
                <w:sz w:val="22"/>
                <w:szCs w:val="22"/>
              </w:rPr>
            </w:pPr>
            <w:r>
              <w:rPr>
                <w:rFonts w:ascii="仿宋" w:eastAsia="仿宋" w:hAnsi="仿宋" w:cs="宋体" w:hint="eastAsia"/>
                <w:b/>
                <w:kern w:val="0"/>
                <w:sz w:val="22"/>
                <w:szCs w:val="22"/>
              </w:rPr>
              <w:t>40.5</w:t>
            </w:r>
            <w:r w:rsidR="005B0827">
              <w:rPr>
                <w:rFonts w:ascii="仿宋" w:eastAsia="仿宋" w:hAnsi="仿宋" w:cs="宋体" w:hint="eastAsia"/>
                <w:b/>
                <w:kern w:val="0"/>
                <w:sz w:val="22"/>
                <w:szCs w:val="22"/>
              </w:rPr>
              <w:t>1</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5B0827">
            <w:pPr>
              <w:widowControl/>
              <w:jc w:val="right"/>
              <w:rPr>
                <w:rFonts w:ascii="仿宋" w:eastAsia="仿宋" w:hAnsi="仿宋" w:cs="宋体"/>
                <w:b/>
                <w:kern w:val="0"/>
                <w:sz w:val="22"/>
                <w:szCs w:val="22"/>
              </w:rPr>
            </w:pPr>
            <w:r>
              <w:rPr>
                <w:rFonts w:ascii="仿宋" w:eastAsia="仿宋" w:hAnsi="仿宋" w:cs="宋体" w:hint="eastAsia"/>
                <w:b/>
                <w:kern w:val="0"/>
                <w:sz w:val="22"/>
                <w:szCs w:val="22"/>
              </w:rPr>
              <w:t>40.5</w:t>
            </w:r>
            <w:r w:rsidR="005B0827">
              <w:rPr>
                <w:rFonts w:ascii="仿宋" w:eastAsia="仿宋" w:hAnsi="仿宋" w:cs="宋体" w:hint="eastAsia"/>
                <w:b/>
                <w:kern w:val="0"/>
                <w:sz w:val="22"/>
                <w:szCs w:val="22"/>
              </w:rPr>
              <w:t>1</w:t>
            </w: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5B0827"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25.81</w:t>
            </w: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5B082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14.73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2082801</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行政运行</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5B0827">
            <w:pPr>
              <w:widowControl/>
              <w:jc w:val="right"/>
              <w:rPr>
                <w:rFonts w:ascii="仿宋" w:eastAsia="仿宋" w:hAnsi="仿宋" w:cs="宋体"/>
                <w:b/>
                <w:kern w:val="0"/>
                <w:sz w:val="22"/>
                <w:szCs w:val="22"/>
              </w:rPr>
            </w:pPr>
            <w:r>
              <w:rPr>
                <w:rFonts w:ascii="仿宋" w:eastAsia="仿宋" w:hAnsi="仿宋" w:cs="宋体" w:hint="eastAsia"/>
                <w:b/>
                <w:kern w:val="0"/>
                <w:sz w:val="22"/>
                <w:szCs w:val="22"/>
              </w:rPr>
              <w:t>25.9</w:t>
            </w:r>
            <w:r w:rsidR="005B0827">
              <w:rPr>
                <w:rFonts w:ascii="仿宋" w:eastAsia="仿宋" w:hAnsi="仿宋" w:cs="宋体" w:hint="eastAsia"/>
                <w:b/>
                <w:kern w:val="0"/>
                <w:sz w:val="22"/>
                <w:szCs w:val="22"/>
              </w:rPr>
              <w:t>2</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5B0827">
            <w:pPr>
              <w:widowControl/>
              <w:jc w:val="right"/>
              <w:rPr>
                <w:rFonts w:ascii="仿宋" w:eastAsia="仿宋" w:hAnsi="仿宋" w:cs="宋体"/>
                <w:b/>
                <w:kern w:val="0"/>
                <w:sz w:val="22"/>
                <w:szCs w:val="22"/>
              </w:rPr>
            </w:pPr>
            <w:r>
              <w:rPr>
                <w:rFonts w:ascii="仿宋" w:eastAsia="仿宋" w:hAnsi="仿宋" w:cs="宋体" w:hint="eastAsia"/>
                <w:b/>
                <w:kern w:val="0"/>
                <w:sz w:val="22"/>
                <w:szCs w:val="22"/>
              </w:rPr>
              <w:t>25.9</w:t>
            </w:r>
            <w:r w:rsidR="005B0827">
              <w:rPr>
                <w:rFonts w:ascii="仿宋" w:eastAsia="仿宋" w:hAnsi="仿宋" w:cs="宋体" w:hint="eastAsia"/>
                <w:b/>
                <w:kern w:val="0"/>
                <w:sz w:val="22"/>
                <w:szCs w:val="22"/>
              </w:rPr>
              <w:t>2</w:t>
            </w: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5B0827"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22.81</w:t>
            </w: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5B082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2082850</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事业运行</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14.59</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14.59</w:t>
            </w: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5B0827"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5B082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11.59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202899</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其他退役军人事务管理支出</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118.39</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118.39</w:t>
            </w: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21014</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优抚对象医疗</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r>
      <w:tr w:rsidR="001A7790" w:rsidRPr="00CC52B0" w:rsidTr="004578C4">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2101401</w:t>
            </w:r>
          </w:p>
        </w:tc>
        <w:tc>
          <w:tcPr>
            <w:tcW w:w="2403" w:type="dxa"/>
            <w:tcBorders>
              <w:top w:val="single" w:sz="4" w:space="0" w:color="auto"/>
              <w:left w:val="nil"/>
              <w:bottom w:val="single" w:sz="4" w:space="0" w:color="auto"/>
              <w:right w:val="single" w:sz="4" w:space="0" w:color="auto"/>
            </w:tcBorders>
            <w:shd w:val="clear" w:color="auto" w:fill="auto"/>
            <w:vAlign w:val="center"/>
          </w:tcPr>
          <w:p w:rsidR="001A7790" w:rsidRDefault="001A7790" w:rsidP="001C3C3C">
            <w:pPr>
              <w:widowControl/>
              <w:jc w:val="center"/>
              <w:rPr>
                <w:rFonts w:ascii="仿宋" w:eastAsia="仿宋" w:hAnsi="仿宋" w:cs="宋体"/>
                <w:b/>
                <w:kern w:val="0"/>
                <w:sz w:val="22"/>
                <w:szCs w:val="22"/>
              </w:rPr>
            </w:pPr>
            <w:r>
              <w:rPr>
                <w:rFonts w:ascii="仿宋" w:eastAsia="仿宋" w:hAnsi="仿宋" w:cs="宋体" w:hint="eastAsia"/>
                <w:b/>
                <w:kern w:val="0"/>
                <w:sz w:val="22"/>
                <w:szCs w:val="22"/>
              </w:rPr>
              <w:t>优抚对象医疗补助</w:t>
            </w:r>
          </w:p>
        </w:tc>
        <w:tc>
          <w:tcPr>
            <w:tcW w:w="2177"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c>
          <w:tcPr>
            <w:tcW w:w="1960" w:type="dxa"/>
            <w:tcBorders>
              <w:top w:val="single" w:sz="4" w:space="0" w:color="auto"/>
              <w:left w:val="nil"/>
              <w:bottom w:val="single" w:sz="4" w:space="0" w:color="auto"/>
              <w:right w:val="single" w:sz="4" w:space="0" w:color="auto"/>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rsidR="001A7790" w:rsidRPr="00805A22" w:rsidRDefault="001A7790"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A7790" w:rsidRPr="00805A22" w:rsidRDefault="001A7790" w:rsidP="00886CEF">
            <w:pPr>
              <w:widowControl/>
              <w:jc w:val="right"/>
              <w:rPr>
                <w:rFonts w:ascii="仿宋" w:eastAsia="仿宋" w:hAnsi="仿宋" w:cs="宋体"/>
                <w:b/>
                <w:kern w:val="0"/>
                <w:sz w:val="22"/>
                <w:szCs w:val="22"/>
              </w:rPr>
            </w:pPr>
            <w:r>
              <w:rPr>
                <w:rFonts w:ascii="仿宋" w:eastAsia="仿宋" w:hAnsi="仿宋" w:cs="宋体" w:hint="eastAsia"/>
                <w:b/>
                <w:kern w:val="0"/>
                <w:sz w:val="22"/>
                <w:szCs w:val="22"/>
              </w:rPr>
              <w:t>9.0</w:t>
            </w:r>
          </w:p>
        </w:tc>
      </w:tr>
      <w:tr w:rsidR="001A7790"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1A7790" w:rsidRPr="00AB5BCA" w:rsidRDefault="001A7790"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7E12D4" w:rsidP="00CC52B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25.81</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7E12D4" w:rsidP="00CC52B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14.7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7E12D4" w:rsidP="00CC52B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6.26</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7E12D4" w:rsidP="00CC52B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4.8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05B24">
              <w:rPr>
                <w:rFonts w:ascii="仿宋" w:eastAsia="仿宋" w:hAnsi="仿宋" w:cs="宋体" w:hint="eastAsia"/>
                <w:b/>
                <w:color w:val="000000"/>
                <w:kern w:val="0"/>
                <w:sz w:val="20"/>
              </w:rPr>
              <w:t>10.64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0.05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0.20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0.06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0.82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3.9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05B24">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2.9</w:t>
            </w:r>
            <w:r w:rsidR="00205B24">
              <w:rPr>
                <w:rFonts w:ascii="仿宋" w:eastAsia="仿宋" w:hAnsi="仿宋" w:cs="宋体" w:hint="eastAsia"/>
                <w:b/>
                <w:color w:val="000000"/>
                <w:kern w:val="0"/>
                <w:sz w:val="20"/>
              </w:rPr>
              <w:t>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05B24">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1.</w:t>
            </w:r>
            <w:r w:rsidR="00205B24">
              <w:rPr>
                <w:rFonts w:ascii="仿宋" w:eastAsia="仿宋" w:hAnsi="仿宋" w:cs="宋体" w:hint="eastAsia"/>
                <w:b/>
                <w:color w:val="000000"/>
                <w:kern w:val="0"/>
                <w:sz w:val="20"/>
              </w:rPr>
              <w:t>54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4.12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1.8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E12D4">
              <w:rPr>
                <w:rFonts w:ascii="仿宋" w:eastAsia="仿宋" w:hAnsi="仿宋" w:cs="宋体" w:hint="eastAsia"/>
                <w:b/>
                <w:color w:val="000000"/>
                <w:kern w:val="0"/>
                <w:sz w:val="20"/>
              </w:rPr>
              <w:t>0.9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4578C4">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4578C4">
        <w:trPr>
          <w:trHeight w:val="300"/>
        </w:trPr>
        <w:tc>
          <w:tcPr>
            <w:tcW w:w="3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A20C48">
              <w:rPr>
                <w:rFonts w:ascii="仿宋" w:eastAsia="仿宋" w:hAnsi="仿宋" w:cs="宋体" w:hint="eastAsia"/>
                <w:b/>
                <w:color w:val="000000"/>
                <w:kern w:val="0"/>
                <w:sz w:val="20"/>
              </w:rPr>
              <w:t>25.81</w:t>
            </w:r>
          </w:p>
        </w:tc>
        <w:tc>
          <w:tcPr>
            <w:tcW w:w="7507" w:type="dxa"/>
            <w:gridSpan w:val="5"/>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530AB" w:rsidRPr="00805A22" w:rsidRDefault="00A20C48" w:rsidP="001C3C3C">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14.7</w:t>
            </w:r>
          </w:p>
        </w:tc>
      </w:tr>
      <w:tr w:rsidR="000530AB" w:rsidRPr="00CC52B0" w:rsidTr="004578C4">
        <w:trPr>
          <w:trHeight w:val="379"/>
        </w:trPr>
        <w:tc>
          <w:tcPr>
            <w:tcW w:w="9340" w:type="dxa"/>
            <w:gridSpan w:val="6"/>
            <w:tcBorders>
              <w:top w:val="single" w:sz="4"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4"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EF1056">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EF1056">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EC2F66"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EC2F66"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EC2F66"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EC2F66"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EC2F66"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EC2F66"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EC2F66"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EC2F66"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0660CA">
      <w:pPr>
        <w:spacing w:line="560" w:lineRule="exact"/>
        <w:rPr>
          <w:rFonts w:ascii="仿宋" w:eastAsia="仿宋" w:hAnsi="仿宋"/>
          <w:sz w:val="32"/>
        </w:rPr>
      </w:pP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0660CA">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4578C4">
        <w:rPr>
          <w:rFonts w:ascii="仿宋" w:eastAsia="仿宋" w:hAnsi="仿宋" w:hint="eastAsia"/>
          <w:sz w:val="32"/>
        </w:rPr>
        <w:t>财政拨款收入、</w:t>
      </w:r>
      <w:r w:rsidR="00217F37" w:rsidRPr="004578C4">
        <w:rPr>
          <w:rFonts w:ascii="仿宋" w:eastAsia="仿宋" w:hAnsi="仿宋" w:hint="eastAsia"/>
          <w:sz w:val="32"/>
        </w:rPr>
        <w:t>1544.82万元，</w:t>
      </w:r>
      <w:r w:rsidRPr="004578C4">
        <w:rPr>
          <w:rFonts w:ascii="仿宋" w:eastAsia="仿宋" w:hAnsi="仿宋" w:hint="eastAsia"/>
          <w:sz w:val="32"/>
        </w:rPr>
        <w:t>其他收入、</w:t>
      </w:r>
      <w:r w:rsidR="00217F37" w:rsidRPr="004578C4">
        <w:rPr>
          <w:rFonts w:ascii="仿宋" w:eastAsia="仿宋" w:hAnsi="仿宋" w:hint="eastAsia"/>
          <w:sz w:val="32"/>
        </w:rPr>
        <w:t>0.03万元。</w:t>
      </w:r>
      <w:r w:rsidRPr="004578C4">
        <w:rPr>
          <w:rFonts w:ascii="仿宋" w:eastAsia="仿宋" w:hAnsi="仿宋" w:hint="eastAsia"/>
          <w:sz w:val="32"/>
        </w:rPr>
        <w:t>支出包括：社会保障和就业支出</w:t>
      </w:r>
      <w:r w:rsidR="004578C4" w:rsidRPr="004578C4">
        <w:rPr>
          <w:rFonts w:ascii="仿宋" w:eastAsia="仿宋" w:hAnsi="仿宋" w:hint="eastAsia"/>
          <w:sz w:val="32"/>
        </w:rPr>
        <w:t>1475.53万元</w:t>
      </w:r>
      <w:r w:rsidRPr="004578C4">
        <w:rPr>
          <w:rFonts w:ascii="仿宋" w:eastAsia="仿宋" w:hAnsi="仿宋" w:hint="eastAsia"/>
          <w:sz w:val="32"/>
        </w:rPr>
        <w:t>、</w:t>
      </w:r>
      <w:r w:rsidR="004578C4" w:rsidRPr="004578C4">
        <w:rPr>
          <w:rFonts w:ascii="仿宋" w:eastAsia="仿宋" w:hAnsi="仿宋" w:hint="eastAsia"/>
          <w:sz w:val="32"/>
        </w:rPr>
        <w:t>医疗卫生与计划生育支出9.0万元</w:t>
      </w:r>
      <w:r w:rsidRPr="004578C4">
        <w:rPr>
          <w:rFonts w:ascii="仿宋" w:eastAsia="仿宋" w:hAnsi="仿宋" w:hint="eastAsia"/>
          <w:sz w:val="32"/>
        </w:rPr>
        <w:t>。</w:t>
      </w:r>
      <w:r w:rsidR="009B110C" w:rsidRPr="004578C4">
        <w:rPr>
          <w:rFonts w:ascii="仿宋" w:eastAsia="仿宋" w:hAnsi="仿宋" w:hint="eastAsia"/>
          <w:sz w:val="32"/>
        </w:rPr>
        <w:t>2019年</w:t>
      </w:r>
      <w:r w:rsidRPr="004578C4">
        <w:rPr>
          <w:rFonts w:ascii="仿宋" w:eastAsia="仿宋" w:hAnsi="仿宋" w:hint="eastAsia"/>
          <w:sz w:val="32"/>
          <w:szCs w:val="30"/>
        </w:rPr>
        <w:t>收入总计</w:t>
      </w:r>
      <w:r w:rsidR="004578C4">
        <w:rPr>
          <w:rFonts w:ascii="仿宋" w:eastAsia="仿宋" w:hAnsi="仿宋" w:hint="eastAsia"/>
          <w:sz w:val="32"/>
          <w:szCs w:val="30"/>
        </w:rPr>
        <w:t>1544.85</w:t>
      </w:r>
      <w:r w:rsidRPr="004578C4">
        <w:rPr>
          <w:rFonts w:ascii="仿宋" w:eastAsia="仿宋" w:hAnsi="仿宋" w:hint="eastAsia"/>
          <w:sz w:val="32"/>
          <w:szCs w:val="30"/>
        </w:rPr>
        <w:t>万元，支出总计</w:t>
      </w:r>
      <w:r w:rsidR="004578C4">
        <w:rPr>
          <w:rFonts w:ascii="仿宋" w:eastAsia="仿宋" w:hAnsi="仿宋" w:hint="eastAsia"/>
          <w:sz w:val="32"/>
          <w:szCs w:val="30"/>
        </w:rPr>
        <w:t>1484.53</w:t>
      </w:r>
      <w:r w:rsidRPr="004578C4">
        <w:rPr>
          <w:rFonts w:ascii="仿宋" w:eastAsia="仿宋" w:hAnsi="仿宋" w:hint="eastAsia"/>
          <w:sz w:val="32"/>
          <w:szCs w:val="30"/>
        </w:rPr>
        <w:t>万元。</w:t>
      </w:r>
    </w:p>
    <w:p w:rsidR="00CC52B0" w:rsidRDefault="00CC52B0" w:rsidP="000660CA">
      <w:pPr>
        <w:spacing w:line="560" w:lineRule="exact"/>
        <w:rPr>
          <w:rFonts w:ascii="仿宋" w:eastAsia="仿宋" w:hAnsi="仿宋"/>
          <w:sz w:val="32"/>
        </w:rPr>
      </w:pP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0660CA">
      <w:pPr>
        <w:spacing w:line="560" w:lineRule="exact"/>
        <w:rPr>
          <w:rFonts w:ascii="仿宋" w:eastAsia="仿宋" w:hAnsi="仿宋"/>
          <w:sz w:val="32"/>
        </w:rPr>
      </w:pPr>
      <w:r>
        <w:rPr>
          <w:rFonts w:ascii="仿宋" w:eastAsia="仿宋" w:hAnsi="仿宋" w:hint="eastAsia"/>
          <w:sz w:val="32"/>
        </w:rPr>
        <w:t xml:space="preserve">    本年收入合计</w:t>
      </w:r>
      <w:r w:rsidR="004578C4">
        <w:rPr>
          <w:rFonts w:ascii="仿宋" w:eastAsia="仿宋" w:hAnsi="仿宋" w:hint="eastAsia"/>
          <w:sz w:val="32"/>
          <w:szCs w:val="30"/>
        </w:rPr>
        <w:t>1544.85</w:t>
      </w:r>
      <w:r>
        <w:rPr>
          <w:rFonts w:ascii="仿宋" w:eastAsia="仿宋" w:hAnsi="仿宋" w:hint="eastAsia"/>
          <w:sz w:val="32"/>
        </w:rPr>
        <w:t>万元，</w:t>
      </w:r>
      <w:r w:rsidR="004578C4">
        <w:rPr>
          <w:rFonts w:ascii="仿宋" w:eastAsia="仿宋" w:hAnsi="仿宋" w:hint="eastAsia"/>
          <w:sz w:val="32"/>
          <w:szCs w:val="30"/>
        </w:rPr>
        <w:t>本单位为新成立单位，无法与上年度相比较。</w:t>
      </w:r>
      <w:r>
        <w:rPr>
          <w:rFonts w:ascii="仿宋" w:eastAsia="仿宋" w:hAnsi="仿宋" w:hint="eastAsia"/>
          <w:sz w:val="32"/>
        </w:rPr>
        <w:t>其中：财政拨款收入</w:t>
      </w:r>
      <w:r w:rsidR="004578C4">
        <w:rPr>
          <w:rFonts w:ascii="仿宋" w:eastAsia="仿宋" w:hAnsi="仿宋" w:hint="eastAsia"/>
          <w:sz w:val="32"/>
          <w:szCs w:val="30"/>
        </w:rPr>
        <w:t>1544.82</w:t>
      </w:r>
      <w:r>
        <w:rPr>
          <w:rFonts w:ascii="仿宋" w:eastAsia="仿宋" w:hAnsi="仿宋" w:hint="eastAsia"/>
          <w:sz w:val="32"/>
        </w:rPr>
        <w:t>万元，占</w:t>
      </w:r>
      <w:r w:rsidR="004578C4">
        <w:rPr>
          <w:rFonts w:ascii="仿宋" w:eastAsia="仿宋" w:hAnsi="仿宋" w:hint="eastAsia"/>
          <w:sz w:val="32"/>
          <w:szCs w:val="30"/>
        </w:rPr>
        <w:t>99.9</w:t>
      </w:r>
      <w:r w:rsidR="00E315E5">
        <w:rPr>
          <w:rFonts w:ascii="仿宋" w:eastAsia="仿宋" w:hAnsi="仿宋" w:hint="eastAsia"/>
          <w:sz w:val="32"/>
          <w:szCs w:val="30"/>
        </w:rPr>
        <w:t>9</w:t>
      </w:r>
      <w:r>
        <w:rPr>
          <w:rFonts w:ascii="仿宋" w:eastAsia="仿宋" w:hAnsi="仿宋" w:hint="eastAsia"/>
          <w:sz w:val="32"/>
        </w:rPr>
        <w:t>%；</w:t>
      </w:r>
      <w:r w:rsidRPr="00E315E5">
        <w:rPr>
          <w:rFonts w:ascii="仿宋" w:eastAsia="仿宋" w:hAnsi="仿宋" w:hint="eastAsia"/>
          <w:sz w:val="32"/>
        </w:rPr>
        <w:t>其他收入</w:t>
      </w:r>
      <w:r w:rsidR="004578C4" w:rsidRPr="00E315E5">
        <w:rPr>
          <w:rFonts w:ascii="仿宋" w:eastAsia="仿宋" w:hAnsi="仿宋" w:hint="eastAsia"/>
          <w:sz w:val="32"/>
        </w:rPr>
        <w:t>0.03</w:t>
      </w:r>
      <w:r w:rsidRPr="00E315E5">
        <w:rPr>
          <w:rFonts w:ascii="仿宋" w:eastAsia="仿宋" w:hAnsi="仿宋" w:hint="eastAsia"/>
          <w:sz w:val="32"/>
        </w:rPr>
        <w:t xml:space="preserve">万元，占 </w:t>
      </w:r>
      <w:r w:rsidR="004578C4" w:rsidRPr="00E315E5">
        <w:rPr>
          <w:rFonts w:ascii="仿宋" w:eastAsia="仿宋" w:hAnsi="仿宋" w:hint="eastAsia"/>
          <w:sz w:val="32"/>
        </w:rPr>
        <w:t>0.0</w:t>
      </w:r>
      <w:r w:rsidR="00E315E5" w:rsidRPr="00E315E5">
        <w:rPr>
          <w:rFonts w:ascii="仿宋" w:eastAsia="仿宋" w:hAnsi="仿宋" w:hint="eastAsia"/>
          <w:sz w:val="32"/>
        </w:rPr>
        <w:t>1</w:t>
      </w:r>
      <w:r w:rsidRPr="00E315E5">
        <w:rPr>
          <w:rFonts w:ascii="仿宋" w:eastAsia="仿宋" w:hAnsi="仿宋" w:hint="eastAsia"/>
          <w:sz w:val="32"/>
        </w:rPr>
        <w:t>%</w:t>
      </w:r>
      <w:r w:rsidR="00371224" w:rsidRPr="00E315E5">
        <w:rPr>
          <w:rFonts w:ascii="仿宋" w:eastAsia="仿宋" w:hAnsi="仿宋" w:hint="eastAsia"/>
          <w:sz w:val="32"/>
        </w:rPr>
        <w:t>。</w:t>
      </w:r>
    </w:p>
    <w:p w:rsidR="00CC52B0" w:rsidRDefault="00CC52B0" w:rsidP="000660CA">
      <w:pPr>
        <w:spacing w:line="560" w:lineRule="exact"/>
        <w:rPr>
          <w:rFonts w:ascii="仿宋" w:eastAsia="仿宋" w:hAnsi="仿宋"/>
          <w:sz w:val="32"/>
        </w:rPr>
      </w:pP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0660CA">
      <w:pPr>
        <w:spacing w:line="560" w:lineRule="exact"/>
        <w:rPr>
          <w:rFonts w:ascii="仿宋" w:eastAsia="仿宋" w:hAnsi="仿宋"/>
          <w:sz w:val="32"/>
        </w:rPr>
      </w:pPr>
      <w:r>
        <w:rPr>
          <w:rFonts w:ascii="仿宋" w:eastAsia="仿宋" w:hAnsi="仿宋" w:hint="eastAsia"/>
          <w:sz w:val="32"/>
        </w:rPr>
        <w:t xml:space="preserve">    本年支出合计</w:t>
      </w:r>
      <w:r w:rsidR="00E315E5">
        <w:rPr>
          <w:rFonts w:ascii="仿宋" w:eastAsia="仿宋" w:hAnsi="仿宋" w:hint="eastAsia"/>
          <w:sz w:val="32"/>
          <w:szCs w:val="30"/>
        </w:rPr>
        <w:t>1484.53</w:t>
      </w:r>
      <w:r>
        <w:rPr>
          <w:rFonts w:ascii="仿宋" w:eastAsia="仿宋" w:hAnsi="仿宋" w:hint="eastAsia"/>
          <w:sz w:val="32"/>
        </w:rPr>
        <w:t>万元，</w:t>
      </w:r>
      <w:r w:rsidR="00E315E5">
        <w:rPr>
          <w:rFonts w:ascii="仿宋" w:eastAsia="仿宋" w:hAnsi="仿宋" w:hint="eastAsia"/>
          <w:sz w:val="32"/>
          <w:szCs w:val="30"/>
        </w:rPr>
        <w:t>本单位为新成立单位，无法与上年度相比较。</w:t>
      </w:r>
      <w:r>
        <w:rPr>
          <w:rFonts w:ascii="仿宋" w:eastAsia="仿宋" w:hAnsi="仿宋" w:hint="eastAsia"/>
          <w:sz w:val="32"/>
        </w:rPr>
        <w:t>其中：基本支出</w:t>
      </w:r>
      <w:r w:rsidR="00E315E5">
        <w:rPr>
          <w:rFonts w:ascii="仿宋" w:eastAsia="仿宋" w:hAnsi="仿宋" w:hint="eastAsia"/>
          <w:sz w:val="32"/>
          <w:szCs w:val="30"/>
        </w:rPr>
        <w:t>40.54</w:t>
      </w:r>
      <w:r>
        <w:rPr>
          <w:rFonts w:ascii="仿宋" w:eastAsia="仿宋" w:hAnsi="仿宋" w:hint="eastAsia"/>
          <w:sz w:val="32"/>
        </w:rPr>
        <w:t>万元，占</w:t>
      </w:r>
      <w:r w:rsidR="00E315E5">
        <w:rPr>
          <w:rFonts w:ascii="仿宋" w:eastAsia="仿宋" w:hAnsi="仿宋" w:hint="eastAsia"/>
          <w:sz w:val="32"/>
          <w:szCs w:val="30"/>
        </w:rPr>
        <w:t>2.7</w:t>
      </w:r>
      <w:r>
        <w:rPr>
          <w:rFonts w:ascii="仿宋" w:eastAsia="仿宋" w:hAnsi="仿宋" w:hint="eastAsia"/>
          <w:sz w:val="32"/>
        </w:rPr>
        <w:t>%；项目支出</w:t>
      </w:r>
      <w:r w:rsidR="00E315E5">
        <w:rPr>
          <w:rFonts w:ascii="仿宋" w:eastAsia="仿宋" w:hAnsi="仿宋" w:hint="eastAsia"/>
          <w:sz w:val="32"/>
          <w:szCs w:val="30"/>
        </w:rPr>
        <w:t>1443.99</w:t>
      </w:r>
      <w:r>
        <w:rPr>
          <w:rFonts w:ascii="仿宋" w:eastAsia="仿宋" w:hAnsi="仿宋" w:hint="eastAsia"/>
          <w:sz w:val="32"/>
        </w:rPr>
        <w:t>万元，占</w:t>
      </w:r>
      <w:r w:rsidR="00E315E5">
        <w:rPr>
          <w:rFonts w:ascii="仿宋" w:eastAsia="仿宋" w:hAnsi="仿宋" w:hint="eastAsia"/>
          <w:sz w:val="32"/>
          <w:szCs w:val="30"/>
        </w:rPr>
        <w:t>97.3</w:t>
      </w:r>
      <w:r>
        <w:rPr>
          <w:rFonts w:ascii="仿宋" w:eastAsia="仿宋" w:hAnsi="仿宋" w:hint="eastAsia"/>
          <w:sz w:val="32"/>
        </w:rPr>
        <w:t>%；</w:t>
      </w:r>
      <w:r w:rsidRPr="00886CEF">
        <w:rPr>
          <w:rFonts w:ascii="仿宋" w:eastAsia="仿宋" w:hAnsi="仿宋" w:hint="eastAsia"/>
          <w:sz w:val="32"/>
        </w:rPr>
        <w:t xml:space="preserve">基本支出中，人员经费  </w:t>
      </w:r>
      <w:r w:rsidR="00886CEF" w:rsidRPr="00886CEF">
        <w:rPr>
          <w:rFonts w:ascii="仿宋" w:eastAsia="仿宋" w:hAnsi="仿宋" w:hint="eastAsia"/>
          <w:sz w:val="32"/>
        </w:rPr>
        <w:t>25.81</w:t>
      </w:r>
      <w:r w:rsidRPr="00886CEF">
        <w:rPr>
          <w:rFonts w:ascii="仿宋" w:eastAsia="仿宋" w:hAnsi="仿宋" w:hint="eastAsia"/>
          <w:sz w:val="32"/>
        </w:rPr>
        <w:t>万元，占</w:t>
      </w:r>
      <w:r w:rsidR="00886CEF" w:rsidRPr="00886CEF">
        <w:rPr>
          <w:rFonts w:ascii="仿宋" w:eastAsia="仿宋" w:hAnsi="仿宋" w:hint="eastAsia"/>
          <w:sz w:val="32"/>
        </w:rPr>
        <w:t>64.7</w:t>
      </w:r>
      <w:r w:rsidRPr="00886CEF">
        <w:rPr>
          <w:rFonts w:ascii="仿宋" w:eastAsia="仿宋" w:hAnsi="仿宋" w:hint="eastAsia"/>
          <w:sz w:val="32"/>
        </w:rPr>
        <w:t xml:space="preserve"> %；公用经费</w:t>
      </w:r>
      <w:r w:rsidR="00886CEF" w:rsidRPr="00886CEF">
        <w:rPr>
          <w:rFonts w:ascii="仿宋" w:eastAsia="仿宋" w:hAnsi="仿宋" w:hint="eastAsia"/>
          <w:sz w:val="32"/>
        </w:rPr>
        <w:t>14.73</w:t>
      </w:r>
      <w:r w:rsidRPr="00886CEF">
        <w:rPr>
          <w:rFonts w:ascii="仿宋" w:eastAsia="仿宋" w:hAnsi="仿宋" w:hint="eastAsia"/>
          <w:sz w:val="32"/>
        </w:rPr>
        <w:t xml:space="preserve"> 万元，占</w:t>
      </w:r>
      <w:r w:rsidR="00886CEF" w:rsidRPr="00886CEF">
        <w:rPr>
          <w:rFonts w:ascii="仿宋" w:eastAsia="仿宋" w:hAnsi="仿宋" w:hint="eastAsia"/>
          <w:sz w:val="32"/>
        </w:rPr>
        <w:t>36.3</w:t>
      </w:r>
      <w:r w:rsidRPr="00886CEF">
        <w:rPr>
          <w:rFonts w:ascii="仿宋" w:eastAsia="仿宋" w:hAnsi="仿宋" w:hint="eastAsia"/>
          <w:sz w:val="32"/>
        </w:rPr>
        <w:t xml:space="preserve"> %</w:t>
      </w:r>
      <w:r w:rsidRPr="00886CEF">
        <w:rPr>
          <w:rFonts w:ascii="仿宋" w:eastAsia="仿宋" w:hAnsi="仿宋" w:hint="eastAsia"/>
          <w:sz w:val="32"/>
          <w:szCs w:val="30"/>
        </w:rPr>
        <w:t>。</w:t>
      </w:r>
    </w:p>
    <w:p w:rsidR="00CC52B0" w:rsidRDefault="00CC52B0" w:rsidP="000660CA">
      <w:pPr>
        <w:spacing w:line="560" w:lineRule="exact"/>
        <w:rPr>
          <w:rFonts w:ascii="仿宋" w:eastAsia="仿宋" w:hAnsi="仿宋"/>
          <w:sz w:val="32"/>
        </w:rPr>
      </w:pP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886CEF" w:rsidRDefault="009B110C" w:rsidP="000660CA">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财政拨款收</w:t>
      </w:r>
      <w:r w:rsidR="00371224">
        <w:rPr>
          <w:rFonts w:ascii="仿宋" w:eastAsia="仿宋" w:hAnsi="仿宋" w:hint="eastAsia"/>
          <w:sz w:val="32"/>
          <w:szCs w:val="30"/>
        </w:rPr>
        <w:t>入</w:t>
      </w:r>
      <w:r w:rsidR="00886CEF">
        <w:rPr>
          <w:rFonts w:ascii="仿宋" w:eastAsia="仿宋" w:hAnsi="仿宋" w:hint="eastAsia"/>
          <w:sz w:val="32"/>
          <w:szCs w:val="30"/>
        </w:rPr>
        <w:t>1544.82</w:t>
      </w:r>
      <w:r w:rsidR="00371224">
        <w:rPr>
          <w:rFonts w:ascii="仿宋" w:eastAsia="仿宋" w:hAnsi="仿宋" w:hint="eastAsia"/>
          <w:sz w:val="32"/>
          <w:szCs w:val="30"/>
        </w:rPr>
        <w:t>万元,</w:t>
      </w:r>
      <w:r w:rsidR="00CC52B0">
        <w:rPr>
          <w:rFonts w:ascii="仿宋" w:eastAsia="仿宋" w:hAnsi="仿宋" w:hint="eastAsia"/>
          <w:sz w:val="32"/>
          <w:szCs w:val="30"/>
        </w:rPr>
        <w:t>支</w:t>
      </w:r>
      <w:r w:rsidR="00371224">
        <w:rPr>
          <w:rFonts w:ascii="仿宋" w:eastAsia="仿宋" w:hAnsi="仿宋" w:hint="eastAsia"/>
          <w:sz w:val="32"/>
          <w:szCs w:val="30"/>
        </w:rPr>
        <w:t>出</w:t>
      </w:r>
      <w:r w:rsidR="00886CEF">
        <w:rPr>
          <w:rFonts w:ascii="仿宋" w:eastAsia="仿宋" w:hAnsi="仿宋" w:hint="eastAsia"/>
          <w:sz w:val="32"/>
          <w:szCs w:val="30"/>
        </w:rPr>
        <w:t>1484.51</w:t>
      </w:r>
      <w:r w:rsidR="00CC52B0">
        <w:rPr>
          <w:rFonts w:ascii="仿宋" w:eastAsia="仿宋" w:hAnsi="仿宋" w:hint="eastAsia"/>
          <w:sz w:val="32"/>
          <w:szCs w:val="30"/>
        </w:rPr>
        <w:t>万元，</w:t>
      </w:r>
      <w:r w:rsidR="00886CEF">
        <w:rPr>
          <w:rFonts w:ascii="仿宋" w:eastAsia="仿宋" w:hAnsi="仿宋" w:hint="eastAsia"/>
          <w:sz w:val="32"/>
          <w:szCs w:val="30"/>
        </w:rPr>
        <w:t>本单位为新成立单位，无法与上年度相比较。</w:t>
      </w:r>
    </w:p>
    <w:p w:rsidR="00CC52B0" w:rsidRDefault="00CC52B0" w:rsidP="000660CA">
      <w:pPr>
        <w:spacing w:line="560" w:lineRule="exact"/>
        <w:rPr>
          <w:rFonts w:ascii="仿宋" w:eastAsia="仿宋" w:hAnsi="仿宋"/>
          <w:sz w:val="32"/>
        </w:rPr>
      </w:pP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0660CA">
      <w:pPr>
        <w:spacing w:line="560" w:lineRule="exact"/>
        <w:ind w:firstLineChars="100" w:firstLine="321"/>
        <w:rPr>
          <w:rFonts w:ascii="楷体" w:eastAsia="楷体" w:hAnsi="楷体"/>
          <w:b/>
          <w:bCs/>
          <w:sz w:val="32"/>
        </w:rPr>
      </w:pPr>
      <w:r>
        <w:rPr>
          <w:rFonts w:ascii="楷体" w:eastAsia="楷体" w:hAnsi="楷体" w:hint="eastAsia"/>
          <w:b/>
          <w:bCs/>
          <w:sz w:val="32"/>
        </w:rPr>
        <w:t>（一）财政拨款支出决算总体情况</w:t>
      </w:r>
    </w:p>
    <w:p w:rsidR="00EF1056" w:rsidRDefault="009B110C" w:rsidP="000660CA">
      <w:pPr>
        <w:spacing w:line="560" w:lineRule="exact"/>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财政拨款支出</w:t>
      </w:r>
      <w:r w:rsidR="00886CEF">
        <w:rPr>
          <w:rFonts w:ascii="仿宋" w:eastAsia="仿宋" w:hAnsi="仿宋" w:hint="eastAsia"/>
          <w:sz w:val="32"/>
          <w:szCs w:val="30"/>
        </w:rPr>
        <w:t>1484.51</w:t>
      </w:r>
      <w:r w:rsidR="00CC52B0">
        <w:rPr>
          <w:rFonts w:ascii="仿宋" w:eastAsia="仿宋" w:hAnsi="仿宋" w:hint="eastAsia"/>
          <w:sz w:val="32"/>
          <w:szCs w:val="30"/>
        </w:rPr>
        <w:t>万元，占本年支出合计的</w:t>
      </w:r>
      <w:r w:rsidR="00886CEF">
        <w:rPr>
          <w:rFonts w:ascii="仿宋" w:eastAsia="仿宋" w:hAnsi="仿宋" w:hint="eastAsia"/>
          <w:sz w:val="32"/>
          <w:szCs w:val="30"/>
        </w:rPr>
        <w:t>100</w:t>
      </w:r>
      <w:r w:rsidR="00CC52B0">
        <w:rPr>
          <w:rFonts w:ascii="仿宋" w:eastAsia="仿宋" w:hAnsi="仿宋" w:hint="eastAsia"/>
          <w:sz w:val="32"/>
          <w:szCs w:val="30"/>
        </w:rPr>
        <w:t>%。</w:t>
      </w:r>
      <w:r w:rsidR="00886CEF">
        <w:rPr>
          <w:rFonts w:ascii="仿宋" w:eastAsia="仿宋" w:hAnsi="仿宋" w:hint="eastAsia"/>
          <w:sz w:val="32"/>
          <w:szCs w:val="30"/>
        </w:rPr>
        <w:lastRenderedPageBreak/>
        <w:t>本单位为新成立单位，无法与上年度相比较。</w:t>
      </w:r>
    </w:p>
    <w:p w:rsidR="00CC52B0" w:rsidRPr="00EF1056" w:rsidRDefault="00CC52B0" w:rsidP="000660CA">
      <w:pPr>
        <w:spacing w:line="560" w:lineRule="exact"/>
        <w:ind w:firstLineChars="200" w:firstLine="643"/>
        <w:rPr>
          <w:rFonts w:ascii="仿宋" w:eastAsia="仿宋" w:hAnsi="仿宋"/>
          <w:sz w:val="32"/>
          <w:szCs w:val="30"/>
        </w:rPr>
      </w:pPr>
      <w:r>
        <w:rPr>
          <w:rFonts w:ascii="楷体" w:eastAsia="楷体" w:hAnsi="楷体" w:hint="eastAsia"/>
          <w:b/>
          <w:bCs/>
          <w:sz w:val="32"/>
        </w:rPr>
        <w:t>（二）财政拨款支出决算结构情况</w:t>
      </w:r>
    </w:p>
    <w:p w:rsidR="00886CEF" w:rsidRDefault="009B110C" w:rsidP="000660CA">
      <w:pPr>
        <w:spacing w:line="560" w:lineRule="exact"/>
        <w:ind w:firstLineChars="200" w:firstLine="640"/>
        <w:rPr>
          <w:rFonts w:ascii="仿宋" w:eastAsia="仿宋" w:hAnsi="仿宋"/>
          <w:sz w:val="32"/>
          <w:szCs w:val="30"/>
          <w:highlight w:val="yellow"/>
        </w:rPr>
      </w:pPr>
      <w:r>
        <w:rPr>
          <w:rFonts w:ascii="仿宋" w:eastAsia="仿宋" w:hAnsi="仿宋" w:hint="eastAsia"/>
          <w:sz w:val="32"/>
          <w:szCs w:val="30"/>
        </w:rPr>
        <w:t>2019年</w:t>
      </w:r>
      <w:r w:rsidR="00CC52B0">
        <w:rPr>
          <w:rFonts w:ascii="仿宋" w:eastAsia="仿宋" w:hAnsi="仿宋" w:hint="eastAsia"/>
          <w:sz w:val="32"/>
          <w:szCs w:val="30"/>
        </w:rPr>
        <w:t>财政拨款支出主要用于以下方面</w:t>
      </w:r>
    </w:p>
    <w:p w:rsidR="00886CEF" w:rsidRDefault="00EE1E44" w:rsidP="000660CA">
      <w:pPr>
        <w:spacing w:line="560" w:lineRule="exact"/>
        <w:rPr>
          <w:rFonts w:ascii="仿宋" w:eastAsia="仿宋" w:hAnsi="仿宋"/>
          <w:sz w:val="32"/>
          <w:szCs w:val="30"/>
        </w:rPr>
      </w:pPr>
      <w:r w:rsidRPr="00886CEF">
        <w:rPr>
          <w:rFonts w:ascii="仿宋" w:eastAsia="仿宋" w:hAnsi="仿宋" w:hint="eastAsia"/>
          <w:sz w:val="32"/>
          <w:szCs w:val="30"/>
        </w:rPr>
        <w:t>社会保障和就业支出</w:t>
      </w:r>
      <w:r w:rsidR="00886CEF" w:rsidRPr="00886CEF">
        <w:rPr>
          <w:rFonts w:ascii="仿宋" w:eastAsia="仿宋" w:hAnsi="仿宋" w:hint="eastAsia"/>
          <w:sz w:val="32"/>
          <w:szCs w:val="30"/>
        </w:rPr>
        <w:t>1475.5</w:t>
      </w:r>
      <w:r w:rsidR="00886CEF">
        <w:rPr>
          <w:rFonts w:ascii="仿宋" w:eastAsia="仿宋" w:hAnsi="仿宋" w:hint="eastAsia"/>
          <w:sz w:val="32"/>
          <w:szCs w:val="30"/>
        </w:rPr>
        <w:t>，占99.4%；</w:t>
      </w:r>
      <w:r w:rsidR="00886CEF" w:rsidRPr="00886CEF">
        <w:rPr>
          <w:rFonts w:ascii="仿宋" w:eastAsia="仿宋" w:hAnsi="仿宋" w:hint="eastAsia"/>
          <w:sz w:val="32"/>
        </w:rPr>
        <w:t>医疗卫生与计划生育支出9.0万元</w:t>
      </w:r>
      <w:r w:rsidR="00886CEF">
        <w:rPr>
          <w:rFonts w:ascii="仿宋" w:eastAsia="仿宋" w:hAnsi="仿宋" w:hint="eastAsia"/>
          <w:sz w:val="32"/>
        </w:rPr>
        <w:t>，</w:t>
      </w:r>
      <w:r w:rsidR="00CC52B0" w:rsidRPr="00886CEF">
        <w:rPr>
          <w:rFonts w:ascii="仿宋" w:eastAsia="仿宋" w:hAnsi="仿宋" w:hint="eastAsia"/>
          <w:sz w:val="32"/>
          <w:szCs w:val="30"/>
        </w:rPr>
        <w:t>占</w:t>
      </w:r>
      <w:r w:rsidR="00886CEF">
        <w:rPr>
          <w:rFonts w:ascii="仿宋" w:eastAsia="仿宋" w:hAnsi="仿宋" w:hint="eastAsia"/>
          <w:sz w:val="32"/>
          <w:szCs w:val="30"/>
        </w:rPr>
        <w:t>0.6</w:t>
      </w:r>
      <w:r w:rsidR="00CC52B0" w:rsidRPr="00886CEF">
        <w:rPr>
          <w:rFonts w:ascii="仿宋" w:eastAsia="仿宋" w:hAnsi="仿宋" w:hint="eastAsia"/>
          <w:sz w:val="32"/>
          <w:szCs w:val="30"/>
        </w:rPr>
        <w:t>%</w:t>
      </w:r>
      <w:r w:rsidR="001C3C3C">
        <w:rPr>
          <w:rFonts w:ascii="仿宋" w:eastAsia="仿宋" w:hAnsi="仿宋" w:hint="eastAsia"/>
          <w:sz w:val="32"/>
          <w:szCs w:val="30"/>
        </w:rPr>
        <w:t>。</w:t>
      </w:r>
    </w:p>
    <w:p w:rsidR="00CC52B0" w:rsidRDefault="00CC52B0" w:rsidP="000660CA">
      <w:pPr>
        <w:spacing w:line="560" w:lineRule="exact"/>
        <w:ind w:firstLineChars="200" w:firstLine="643"/>
        <w:rPr>
          <w:rFonts w:ascii="楷体" w:eastAsia="楷体" w:hAnsi="楷体"/>
          <w:b/>
          <w:bCs/>
          <w:sz w:val="32"/>
        </w:rPr>
      </w:pPr>
      <w:r>
        <w:rPr>
          <w:rFonts w:ascii="楷体" w:eastAsia="楷体" w:hAnsi="楷体" w:hint="eastAsia"/>
          <w:b/>
          <w:bCs/>
          <w:sz w:val="32"/>
        </w:rPr>
        <w:t>（三）财政拨款支出决算具体情况</w:t>
      </w:r>
    </w:p>
    <w:p w:rsidR="00CC52B0" w:rsidRPr="00EF1056" w:rsidRDefault="009B110C" w:rsidP="000660CA">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371224">
        <w:rPr>
          <w:rFonts w:ascii="仿宋" w:eastAsia="仿宋" w:hAnsi="仿宋" w:hint="eastAsia"/>
          <w:sz w:val="32"/>
          <w:szCs w:val="30"/>
        </w:rPr>
        <w:t>0.00</w:t>
      </w:r>
      <w:r w:rsidR="00CC52B0">
        <w:rPr>
          <w:rFonts w:ascii="仿宋" w:eastAsia="仿宋" w:hAnsi="仿宋" w:hint="eastAsia"/>
          <w:sz w:val="32"/>
          <w:szCs w:val="30"/>
        </w:rPr>
        <w:t>万元，支出决算为</w:t>
      </w:r>
      <w:r w:rsidR="00405043">
        <w:rPr>
          <w:rFonts w:ascii="仿宋" w:eastAsia="仿宋" w:hAnsi="仿宋" w:hint="eastAsia"/>
          <w:sz w:val="32"/>
          <w:szCs w:val="30"/>
        </w:rPr>
        <w:t>1544.82</w:t>
      </w:r>
      <w:r w:rsidR="00CC52B0">
        <w:rPr>
          <w:rFonts w:ascii="仿宋" w:eastAsia="仿宋" w:hAnsi="仿宋" w:hint="eastAsia"/>
          <w:sz w:val="32"/>
          <w:szCs w:val="30"/>
        </w:rPr>
        <w:t>万元，</w:t>
      </w:r>
      <w:r w:rsidR="00405043">
        <w:rPr>
          <w:rFonts w:ascii="仿宋" w:eastAsia="仿宋" w:hAnsi="仿宋" w:hint="eastAsia"/>
          <w:sz w:val="32"/>
          <w:szCs w:val="30"/>
        </w:rPr>
        <w:t>本单位为新成立单位，年初未做预算。</w:t>
      </w:r>
    </w:p>
    <w:p w:rsidR="00CC52B0" w:rsidRDefault="00CC52B0" w:rsidP="000660CA">
      <w:pPr>
        <w:spacing w:line="560" w:lineRule="exact"/>
        <w:rPr>
          <w:rFonts w:ascii="仿宋" w:eastAsia="仿宋" w:hAnsi="仿宋"/>
          <w:sz w:val="32"/>
        </w:rPr>
      </w:pP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D115A0" w:rsidRPr="000660CA" w:rsidRDefault="009B110C" w:rsidP="000660CA">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405043">
        <w:rPr>
          <w:rFonts w:ascii="仿宋" w:eastAsia="仿宋" w:hAnsi="仿宋" w:hint="eastAsia"/>
          <w:sz w:val="32"/>
          <w:szCs w:val="30"/>
        </w:rPr>
        <w:t>1484.5</w:t>
      </w:r>
      <w:r w:rsidR="00CC52B0">
        <w:rPr>
          <w:rFonts w:ascii="仿宋" w:eastAsia="仿宋" w:hAnsi="仿宋" w:hint="eastAsia"/>
          <w:sz w:val="32"/>
          <w:szCs w:val="30"/>
        </w:rPr>
        <w:t>万元，其中：人员经费</w:t>
      </w:r>
      <w:r w:rsidR="00405043">
        <w:rPr>
          <w:rFonts w:ascii="仿宋" w:eastAsia="仿宋" w:hAnsi="仿宋" w:hint="eastAsia"/>
          <w:sz w:val="32"/>
          <w:szCs w:val="30"/>
        </w:rPr>
        <w:t>40.51</w:t>
      </w:r>
      <w:r w:rsidR="00CC52B0">
        <w:rPr>
          <w:rFonts w:ascii="仿宋" w:eastAsia="仿宋" w:hAnsi="仿宋" w:hint="eastAsia"/>
          <w:sz w:val="32"/>
          <w:szCs w:val="30"/>
        </w:rPr>
        <w:t>万元，主要包括：</w:t>
      </w:r>
      <w:r w:rsidR="00CC52B0" w:rsidRPr="00D115A0">
        <w:rPr>
          <w:rFonts w:ascii="仿宋" w:eastAsia="仿宋" w:hAnsi="仿宋" w:hint="eastAsia"/>
          <w:sz w:val="32"/>
          <w:szCs w:val="30"/>
        </w:rPr>
        <w:t>基本工资</w:t>
      </w:r>
      <w:r w:rsidR="00405043" w:rsidRPr="00D115A0">
        <w:rPr>
          <w:rFonts w:ascii="仿宋" w:eastAsia="仿宋" w:hAnsi="仿宋" w:hint="eastAsia"/>
          <w:sz w:val="32"/>
          <w:szCs w:val="30"/>
        </w:rPr>
        <w:t>6.25万元</w:t>
      </w:r>
      <w:r w:rsidR="00CC52B0" w:rsidRPr="00D115A0">
        <w:rPr>
          <w:rFonts w:ascii="仿宋" w:eastAsia="仿宋" w:hAnsi="仿宋" w:hint="eastAsia"/>
          <w:sz w:val="32"/>
          <w:szCs w:val="30"/>
        </w:rPr>
        <w:t>、津贴补贴</w:t>
      </w:r>
      <w:r w:rsidR="00405043" w:rsidRPr="00D115A0">
        <w:rPr>
          <w:rFonts w:ascii="仿宋" w:eastAsia="仿宋" w:hAnsi="仿宋" w:hint="eastAsia"/>
          <w:sz w:val="32"/>
          <w:szCs w:val="30"/>
        </w:rPr>
        <w:t>10.54万元</w:t>
      </w:r>
      <w:r w:rsidR="00CC52B0" w:rsidRPr="00D115A0">
        <w:rPr>
          <w:rFonts w:ascii="仿宋" w:eastAsia="仿宋" w:hAnsi="仿宋" w:hint="eastAsia"/>
          <w:sz w:val="32"/>
          <w:szCs w:val="30"/>
        </w:rPr>
        <w:t>、奖金</w:t>
      </w:r>
      <w:r w:rsidR="00405043" w:rsidRPr="00D115A0">
        <w:rPr>
          <w:rFonts w:ascii="仿宋" w:eastAsia="仿宋" w:hAnsi="仿宋" w:hint="eastAsia"/>
          <w:sz w:val="32"/>
          <w:szCs w:val="30"/>
        </w:rPr>
        <w:t>0.05万元</w:t>
      </w:r>
      <w:r w:rsidR="00CC52B0" w:rsidRPr="00D115A0">
        <w:rPr>
          <w:rFonts w:ascii="仿宋" w:eastAsia="仿宋" w:hAnsi="仿宋" w:hint="eastAsia"/>
          <w:sz w:val="32"/>
          <w:szCs w:val="30"/>
        </w:rPr>
        <w:t>、绩效工资</w:t>
      </w:r>
      <w:r w:rsidR="00405043" w:rsidRPr="00D115A0">
        <w:rPr>
          <w:rFonts w:ascii="仿宋" w:eastAsia="仿宋" w:hAnsi="仿宋" w:hint="eastAsia"/>
          <w:sz w:val="32"/>
          <w:szCs w:val="30"/>
        </w:rPr>
        <w:t>1.0万元</w:t>
      </w:r>
      <w:r w:rsidR="00CC52B0" w:rsidRPr="00D115A0">
        <w:rPr>
          <w:rFonts w:ascii="仿宋" w:eastAsia="仿宋" w:hAnsi="仿宋" w:hint="eastAsia"/>
          <w:sz w:val="32"/>
          <w:szCs w:val="30"/>
        </w:rPr>
        <w:t>、</w:t>
      </w:r>
      <w:r w:rsidR="00405043" w:rsidRPr="00D115A0">
        <w:rPr>
          <w:rFonts w:ascii="仿宋" w:eastAsia="仿宋" w:hAnsi="仿宋" w:hint="eastAsia"/>
          <w:sz w:val="32"/>
          <w:szCs w:val="30"/>
        </w:rPr>
        <w:t>职工基本医疗保险缴费0.82万元、其他社会保障缴费2.92万元、住房公积金4.12万元</w:t>
      </w:r>
      <w:r w:rsidR="00D115A0" w:rsidRPr="00D115A0">
        <w:rPr>
          <w:rFonts w:ascii="仿宋" w:eastAsia="仿宋" w:hAnsi="仿宋" w:hint="eastAsia"/>
          <w:sz w:val="32"/>
          <w:szCs w:val="30"/>
        </w:rPr>
        <w:t>。</w:t>
      </w:r>
      <w:r w:rsidR="00CC52B0" w:rsidRPr="00D115A0">
        <w:rPr>
          <w:rFonts w:ascii="仿宋" w:eastAsia="仿宋" w:hAnsi="仿宋" w:hint="eastAsia"/>
          <w:sz w:val="32"/>
        </w:rPr>
        <w:t>公用经费</w:t>
      </w:r>
      <w:r w:rsidR="00D115A0" w:rsidRPr="00D115A0">
        <w:rPr>
          <w:rFonts w:ascii="仿宋" w:eastAsia="仿宋" w:hAnsi="仿宋" w:hint="eastAsia"/>
          <w:sz w:val="32"/>
          <w:szCs w:val="30"/>
        </w:rPr>
        <w:t>14.7</w:t>
      </w:r>
      <w:r w:rsidR="00CC52B0" w:rsidRPr="00D115A0">
        <w:rPr>
          <w:rFonts w:ascii="仿宋" w:eastAsia="仿宋" w:hAnsi="仿宋" w:hint="eastAsia"/>
          <w:sz w:val="32"/>
        </w:rPr>
        <w:t>万元，主要包括：办公费</w:t>
      </w:r>
      <w:r w:rsidR="00D115A0" w:rsidRPr="00D115A0">
        <w:rPr>
          <w:rFonts w:ascii="仿宋" w:eastAsia="仿宋" w:hAnsi="仿宋" w:hint="eastAsia"/>
          <w:sz w:val="32"/>
        </w:rPr>
        <w:t>4.8万元</w:t>
      </w:r>
      <w:r w:rsidR="00CC52B0" w:rsidRPr="00D115A0">
        <w:rPr>
          <w:rFonts w:ascii="仿宋" w:eastAsia="仿宋" w:hAnsi="仿宋" w:hint="eastAsia"/>
          <w:sz w:val="32"/>
        </w:rPr>
        <w:t>、印刷费</w:t>
      </w:r>
      <w:r w:rsidR="00D115A0" w:rsidRPr="00D115A0">
        <w:rPr>
          <w:rFonts w:ascii="仿宋" w:eastAsia="仿宋" w:hAnsi="仿宋" w:hint="eastAsia"/>
          <w:sz w:val="32"/>
        </w:rPr>
        <w:t>1.4万元</w:t>
      </w:r>
      <w:r w:rsidR="00CC52B0" w:rsidRPr="00D115A0">
        <w:rPr>
          <w:rFonts w:ascii="仿宋" w:eastAsia="仿宋" w:hAnsi="仿宋" w:hint="eastAsia"/>
          <w:sz w:val="32"/>
        </w:rPr>
        <w:t>、咨询费</w:t>
      </w:r>
      <w:r w:rsidR="00D115A0" w:rsidRPr="00D115A0">
        <w:rPr>
          <w:rFonts w:ascii="仿宋" w:eastAsia="仿宋" w:hAnsi="仿宋" w:hint="eastAsia"/>
          <w:sz w:val="32"/>
        </w:rPr>
        <w:t>0.2万元</w:t>
      </w:r>
      <w:r w:rsidR="00CC52B0" w:rsidRPr="00D115A0">
        <w:rPr>
          <w:rFonts w:ascii="仿宋" w:eastAsia="仿宋" w:hAnsi="仿宋" w:hint="eastAsia"/>
          <w:sz w:val="32"/>
        </w:rPr>
        <w:t>、手续费</w:t>
      </w:r>
      <w:r w:rsidR="00D115A0" w:rsidRPr="00D115A0">
        <w:rPr>
          <w:rFonts w:ascii="仿宋" w:eastAsia="仿宋" w:hAnsi="仿宋" w:hint="eastAsia"/>
          <w:sz w:val="32"/>
        </w:rPr>
        <w:t>0.05万元</w:t>
      </w:r>
      <w:r w:rsidR="00CC52B0" w:rsidRPr="00D115A0">
        <w:rPr>
          <w:rFonts w:ascii="仿宋" w:eastAsia="仿宋" w:hAnsi="仿宋" w:hint="eastAsia"/>
          <w:sz w:val="32"/>
        </w:rPr>
        <w:t>、电费</w:t>
      </w:r>
      <w:r w:rsidR="00D115A0" w:rsidRPr="00D115A0">
        <w:rPr>
          <w:rFonts w:ascii="仿宋" w:eastAsia="仿宋" w:hAnsi="仿宋" w:hint="eastAsia"/>
          <w:sz w:val="32"/>
        </w:rPr>
        <w:t>0.1万元</w:t>
      </w:r>
      <w:r w:rsidR="00CC52B0" w:rsidRPr="00D115A0">
        <w:rPr>
          <w:rFonts w:ascii="仿宋" w:eastAsia="仿宋" w:hAnsi="仿宋" w:hint="eastAsia"/>
          <w:sz w:val="32"/>
        </w:rPr>
        <w:t>、取暖费</w:t>
      </w:r>
      <w:r w:rsidR="00D115A0" w:rsidRPr="00D115A0">
        <w:rPr>
          <w:rFonts w:ascii="仿宋" w:eastAsia="仿宋" w:hAnsi="仿宋" w:hint="eastAsia"/>
          <w:sz w:val="32"/>
        </w:rPr>
        <w:t>3.9万元</w:t>
      </w:r>
      <w:r w:rsidR="00CC52B0" w:rsidRPr="00D115A0">
        <w:rPr>
          <w:rFonts w:ascii="仿宋" w:eastAsia="仿宋" w:hAnsi="仿宋" w:hint="eastAsia"/>
          <w:sz w:val="32"/>
        </w:rPr>
        <w:t>、差旅费</w:t>
      </w:r>
      <w:r w:rsidR="00D115A0" w:rsidRPr="00D115A0">
        <w:rPr>
          <w:rFonts w:ascii="仿宋" w:eastAsia="仿宋" w:hAnsi="仿宋" w:hint="eastAsia"/>
          <w:sz w:val="32"/>
        </w:rPr>
        <w:t>1.54万元</w:t>
      </w:r>
      <w:r w:rsidR="00CC52B0" w:rsidRPr="00D115A0">
        <w:rPr>
          <w:rFonts w:ascii="仿宋" w:eastAsia="仿宋" w:hAnsi="仿宋" w:hint="eastAsia"/>
          <w:sz w:val="32"/>
        </w:rPr>
        <w:t>、</w:t>
      </w:r>
      <w:r w:rsidR="00D115A0" w:rsidRPr="00D115A0">
        <w:rPr>
          <w:rFonts w:ascii="仿宋" w:eastAsia="仿宋" w:hAnsi="仿宋" w:hint="eastAsia"/>
          <w:sz w:val="32"/>
        </w:rPr>
        <w:t>劳务费1.8万元、</w:t>
      </w:r>
      <w:r w:rsidR="00CC52B0" w:rsidRPr="00D115A0">
        <w:rPr>
          <w:rFonts w:ascii="仿宋" w:eastAsia="仿宋" w:hAnsi="仿宋" w:hint="eastAsia"/>
          <w:sz w:val="32"/>
        </w:rPr>
        <w:t>其他商品和服务支出</w:t>
      </w:r>
      <w:r w:rsidR="00D115A0" w:rsidRPr="00D115A0">
        <w:rPr>
          <w:rFonts w:ascii="仿宋" w:eastAsia="仿宋" w:hAnsi="仿宋" w:hint="eastAsia"/>
          <w:sz w:val="32"/>
        </w:rPr>
        <w:t>0.9万元</w:t>
      </w:r>
      <w:r w:rsidR="00D115A0">
        <w:rPr>
          <w:rFonts w:ascii="仿宋" w:eastAsia="仿宋" w:hAnsi="仿宋" w:hint="eastAsia"/>
          <w:sz w:val="32"/>
        </w:rPr>
        <w:t>。</w:t>
      </w:r>
    </w:p>
    <w:p w:rsidR="00CC52B0" w:rsidRDefault="00CC52B0" w:rsidP="000660CA">
      <w:pPr>
        <w:spacing w:line="560" w:lineRule="exact"/>
        <w:rPr>
          <w:rFonts w:ascii="仿宋" w:eastAsia="仿宋" w:hAnsi="仿宋"/>
          <w:sz w:val="32"/>
        </w:rPr>
      </w:pPr>
      <w:r w:rsidRPr="00D115A0">
        <w:rPr>
          <w:rFonts w:ascii="黑体" w:eastAsia="黑体" w:hAnsi="黑体" w:hint="eastAsia"/>
          <w:sz w:val="32"/>
        </w:rPr>
        <w:t>七、</w:t>
      </w:r>
      <w:r w:rsidR="009B110C" w:rsidRPr="00D115A0">
        <w:rPr>
          <w:rFonts w:ascii="黑体" w:eastAsia="黑体" w:hAnsi="黑体" w:hint="eastAsia"/>
          <w:sz w:val="32"/>
          <w:szCs w:val="30"/>
        </w:rPr>
        <w:t>2019年</w:t>
      </w:r>
      <w:r w:rsidRPr="00D115A0">
        <w:rPr>
          <w:rFonts w:ascii="黑体" w:eastAsia="黑体" w:hAnsi="黑体" w:hint="eastAsia"/>
          <w:sz w:val="32"/>
          <w:szCs w:val="30"/>
        </w:rPr>
        <w:t>度一般公共预算财政拨款“三公”经费支出决算情况说明</w:t>
      </w:r>
    </w:p>
    <w:p w:rsidR="00CC52B0" w:rsidRPr="006019F0" w:rsidRDefault="00CC52B0" w:rsidP="000660CA">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CC52B0" w:rsidRDefault="001A4454" w:rsidP="000660CA">
      <w:pPr>
        <w:spacing w:line="560" w:lineRule="exact"/>
        <w:ind w:firstLineChars="200" w:firstLine="640"/>
        <w:rPr>
          <w:rFonts w:ascii="仿宋" w:eastAsia="仿宋" w:hAnsi="仿宋"/>
          <w:sz w:val="32"/>
          <w:szCs w:val="30"/>
        </w:rPr>
      </w:pPr>
      <w:r>
        <w:rPr>
          <w:rFonts w:ascii="仿宋" w:eastAsia="仿宋" w:hAnsi="仿宋" w:hint="eastAsia"/>
          <w:sz w:val="32"/>
          <w:szCs w:val="30"/>
        </w:rPr>
        <w:t>我单位无本项支出。</w:t>
      </w:r>
    </w:p>
    <w:p w:rsidR="00CC52B0" w:rsidRDefault="00CC52B0" w:rsidP="000660CA">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CC52B0" w:rsidRDefault="001A4454" w:rsidP="000660CA">
      <w:pPr>
        <w:spacing w:line="560" w:lineRule="exact"/>
        <w:ind w:firstLineChars="200" w:firstLine="640"/>
        <w:rPr>
          <w:rFonts w:ascii="仿宋" w:eastAsia="仿宋" w:hAnsi="仿宋"/>
          <w:sz w:val="32"/>
        </w:rPr>
      </w:pPr>
      <w:r>
        <w:rPr>
          <w:rFonts w:ascii="仿宋" w:eastAsia="仿宋" w:hAnsi="仿宋" w:hint="eastAsia"/>
          <w:sz w:val="32"/>
          <w:szCs w:val="30"/>
        </w:rPr>
        <w:t>我单位无本项支出</w:t>
      </w:r>
    </w:p>
    <w:p w:rsidR="00CC52B0" w:rsidRPr="006019F0" w:rsidRDefault="00CC52B0" w:rsidP="000660CA">
      <w:pPr>
        <w:spacing w:line="560" w:lineRule="exact"/>
        <w:ind w:firstLine="640"/>
        <w:rPr>
          <w:rFonts w:ascii="黑体" w:eastAsia="黑体" w:hAnsi="黑体"/>
          <w:sz w:val="32"/>
        </w:rPr>
      </w:pPr>
      <w:r w:rsidRPr="006019F0">
        <w:rPr>
          <w:rFonts w:ascii="黑体" w:eastAsia="黑体" w:hAnsi="黑体" w:hint="eastAsia"/>
          <w:sz w:val="32"/>
        </w:rPr>
        <w:lastRenderedPageBreak/>
        <w:t>九、其他重要事项的情况说明</w:t>
      </w:r>
    </w:p>
    <w:p w:rsidR="00CC52B0" w:rsidRPr="006019F0" w:rsidRDefault="00CC52B0" w:rsidP="000660CA">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Pr="001B0D46" w:rsidRDefault="001A4454" w:rsidP="000660CA">
      <w:pPr>
        <w:spacing w:line="560" w:lineRule="exact"/>
        <w:ind w:firstLineChars="200" w:firstLine="640"/>
        <w:rPr>
          <w:rFonts w:ascii="仿宋" w:eastAsia="仿宋" w:hAnsi="仿宋"/>
          <w:sz w:val="32"/>
          <w:szCs w:val="30"/>
        </w:rPr>
      </w:pPr>
      <w:r>
        <w:rPr>
          <w:rFonts w:ascii="仿宋" w:eastAsia="仿宋" w:hAnsi="仿宋" w:hint="eastAsia"/>
          <w:sz w:val="32"/>
        </w:rPr>
        <w:t>我单位无本项支出。</w:t>
      </w:r>
    </w:p>
    <w:p w:rsidR="00CC52B0" w:rsidRPr="001B0D46" w:rsidRDefault="00CC52B0" w:rsidP="000660CA">
      <w:pPr>
        <w:spacing w:line="560" w:lineRule="exact"/>
        <w:ind w:firstLineChars="200" w:firstLine="643"/>
        <w:rPr>
          <w:rFonts w:ascii="楷体" w:eastAsia="楷体" w:hAnsi="楷体"/>
          <w:b/>
          <w:sz w:val="32"/>
        </w:rPr>
      </w:pPr>
      <w:r w:rsidRPr="001B0D46">
        <w:rPr>
          <w:rFonts w:ascii="楷体" w:eastAsia="楷体" w:hAnsi="楷体" w:hint="eastAsia"/>
          <w:b/>
          <w:sz w:val="32"/>
        </w:rPr>
        <w:t>（二）政府采购支出情况</w:t>
      </w:r>
    </w:p>
    <w:p w:rsidR="00CC52B0" w:rsidRPr="001B0D46" w:rsidRDefault="001A4454" w:rsidP="000660CA">
      <w:pPr>
        <w:spacing w:line="560" w:lineRule="exact"/>
        <w:ind w:firstLineChars="200" w:firstLine="640"/>
        <w:rPr>
          <w:rFonts w:ascii="仿宋" w:eastAsia="仿宋" w:hAnsi="仿宋"/>
          <w:sz w:val="32"/>
        </w:rPr>
      </w:pPr>
      <w:r>
        <w:rPr>
          <w:rFonts w:ascii="仿宋" w:eastAsia="仿宋" w:hAnsi="仿宋" w:hint="eastAsia"/>
          <w:sz w:val="32"/>
        </w:rPr>
        <w:t>我单位无本项支出</w:t>
      </w:r>
      <w:r w:rsidR="001C3C3C">
        <w:rPr>
          <w:rFonts w:ascii="仿宋" w:eastAsia="仿宋" w:hAnsi="仿宋" w:hint="eastAsia"/>
          <w:sz w:val="32"/>
        </w:rPr>
        <w:t>。</w:t>
      </w:r>
    </w:p>
    <w:p w:rsidR="00CC52B0" w:rsidRPr="001B0D46" w:rsidRDefault="00CC52B0" w:rsidP="000660CA">
      <w:pPr>
        <w:spacing w:line="560" w:lineRule="exact"/>
        <w:ind w:firstLineChars="200" w:firstLine="643"/>
        <w:rPr>
          <w:rFonts w:ascii="楷体" w:eastAsia="楷体" w:hAnsi="楷体"/>
          <w:b/>
          <w:sz w:val="32"/>
        </w:rPr>
      </w:pPr>
      <w:r w:rsidRPr="001B0D46">
        <w:rPr>
          <w:rFonts w:ascii="楷体" w:eastAsia="楷体" w:hAnsi="楷体" w:hint="eastAsia"/>
          <w:b/>
          <w:sz w:val="32"/>
        </w:rPr>
        <w:t>（三）国有资产占用情况</w:t>
      </w:r>
    </w:p>
    <w:p w:rsidR="00AB5BCA" w:rsidRDefault="001A4454" w:rsidP="000660CA">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t>我单位无本项业务。</w:t>
      </w:r>
    </w:p>
    <w:p w:rsidR="00AB5BCA" w:rsidRDefault="00AB5BCA" w:rsidP="000660CA">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0660CA">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0660CA">
      <w:pPr>
        <w:spacing w:line="560" w:lineRule="exact"/>
        <w:ind w:firstLineChars="200" w:firstLine="640"/>
        <w:rPr>
          <w:rFonts w:ascii="仿宋" w:eastAsia="仿宋" w:hAnsi="仿宋"/>
          <w:sz w:val="32"/>
        </w:rPr>
      </w:pPr>
    </w:p>
    <w:p w:rsidR="00CC52B0" w:rsidRPr="001B0D46" w:rsidRDefault="00CC52B0" w:rsidP="000660CA">
      <w:pPr>
        <w:spacing w:line="560" w:lineRule="exact"/>
        <w:ind w:firstLineChars="200" w:firstLine="643"/>
        <w:rPr>
          <w:rFonts w:ascii="仿宋" w:eastAsia="仿宋" w:hAnsi="仿宋"/>
          <w:sz w:val="32"/>
        </w:rPr>
      </w:pPr>
      <w:r w:rsidRPr="001B0D46">
        <w:rPr>
          <w:rFonts w:ascii="仿宋" w:eastAsia="仿宋" w:hAnsi="仿宋" w:hint="eastAsia"/>
          <w:b/>
          <w:bCs/>
          <w:sz w:val="32"/>
        </w:rPr>
        <w:t>一、财政拨款收入：</w:t>
      </w:r>
      <w:r w:rsidRPr="001B0D46">
        <w:rPr>
          <w:rFonts w:ascii="仿宋" w:eastAsia="仿宋" w:hAnsi="仿宋" w:hint="eastAsia"/>
          <w:sz w:val="32"/>
        </w:rPr>
        <w:t>指</w:t>
      </w:r>
      <w:r w:rsidR="00751BB1" w:rsidRPr="001B0D46">
        <w:rPr>
          <w:rFonts w:ascii="仿宋" w:eastAsia="仿宋" w:hAnsi="仿宋" w:hint="eastAsia"/>
          <w:sz w:val="32"/>
        </w:rPr>
        <w:t>区</w:t>
      </w:r>
      <w:r w:rsidRPr="001B0D46">
        <w:rPr>
          <w:rFonts w:ascii="仿宋" w:eastAsia="仿宋" w:hAnsi="仿宋" w:hint="eastAsia"/>
          <w:sz w:val="32"/>
        </w:rPr>
        <w:t>级财政当年拨付的资金。</w:t>
      </w:r>
    </w:p>
    <w:p w:rsidR="00CC52B0" w:rsidRPr="001B0D46"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CC52B0" w:rsidRPr="001B0D46">
        <w:rPr>
          <w:rFonts w:ascii="仿宋" w:eastAsia="仿宋" w:hAnsi="仿宋" w:hint="eastAsia"/>
          <w:b/>
          <w:bCs/>
          <w:sz w:val="32"/>
        </w:rPr>
        <w:t>、其他收入：</w:t>
      </w:r>
      <w:r w:rsidR="00CC52B0" w:rsidRPr="001B0D46">
        <w:rPr>
          <w:rFonts w:ascii="仿宋" w:eastAsia="仿宋" w:hAnsi="仿宋" w:hint="eastAsia"/>
          <w:sz w:val="32"/>
        </w:rPr>
        <w:t>指除上述收入以外的各项收入。</w:t>
      </w:r>
      <w:r>
        <w:rPr>
          <w:rFonts w:ascii="仿宋" w:eastAsia="仿宋" w:hAnsi="仿宋" w:hint="eastAsia"/>
          <w:sz w:val="32"/>
        </w:rPr>
        <w:t>我单位只有</w:t>
      </w:r>
      <w:r w:rsidR="00CC52B0" w:rsidRPr="001B0D46">
        <w:rPr>
          <w:rFonts w:ascii="仿宋" w:eastAsia="仿宋" w:hAnsi="仿宋" w:hint="eastAsia"/>
          <w:sz w:val="32"/>
        </w:rPr>
        <w:t>银行存款利息收入</w:t>
      </w:r>
      <w:r>
        <w:rPr>
          <w:rFonts w:ascii="仿宋" w:eastAsia="仿宋" w:hAnsi="仿宋" w:hint="eastAsia"/>
          <w:sz w:val="32"/>
        </w:rPr>
        <w:t>。</w:t>
      </w:r>
    </w:p>
    <w:p w:rsidR="00CC52B0" w:rsidRPr="001B0D46"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CC52B0" w:rsidRPr="001B0D46">
        <w:rPr>
          <w:rFonts w:ascii="仿宋" w:eastAsia="仿宋" w:hAnsi="仿宋" w:hint="eastAsia"/>
          <w:b/>
          <w:bCs/>
          <w:sz w:val="32"/>
        </w:rPr>
        <w:t>、</w:t>
      </w:r>
      <w:r w:rsidR="00CC52B0" w:rsidRPr="001B0D46">
        <w:rPr>
          <w:rFonts w:ascii="仿宋" w:eastAsia="仿宋" w:hAnsi="仿宋"/>
          <w:b/>
          <w:bCs/>
          <w:sz w:val="32"/>
        </w:rPr>
        <w:t>基本支出：</w:t>
      </w:r>
      <w:r w:rsidR="00CC52B0" w:rsidRPr="001B0D46">
        <w:rPr>
          <w:rFonts w:ascii="仿宋" w:eastAsia="仿宋" w:hAnsi="仿宋" w:hint="eastAsia"/>
          <w:sz w:val="32"/>
        </w:rPr>
        <w:t>指</w:t>
      </w:r>
      <w:r w:rsidR="00CC52B0" w:rsidRPr="001B0D46">
        <w:rPr>
          <w:rFonts w:ascii="仿宋" w:eastAsia="仿宋" w:hAnsi="仿宋"/>
          <w:sz w:val="32"/>
        </w:rPr>
        <w:t>为保障机构正常运转、完成日常工作任务而发生的</w:t>
      </w:r>
      <w:r w:rsidR="00CC52B0" w:rsidRPr="001B0D46">
        <w:rPr>
          <w:rFonts w:ascii="仿宋" w:eastAsia="仿宋" w:hAnsi="仿宋" w:hint="eastAsia"/>
          <w:sz w:val="32"/>
        </w:rPr>
        <w:t>人员支出和公用支出等</w:t>
      </w:r>
      <w:r w:rsidR="00CC52B0" w:rsidRPr="001B0D46">
        <w:rPr>
          <w:rFonts w:ascii="仿宋" w:eastAsia="仿宋" w:hAnsi="仿宋"/>
          <w:sz w:val="32"/>
        </w:rPr>
        <w:t>各项支出。</w:t>
      </w:r>
    </w:p>
    <w:p w:rsidR="00CC52B0" w:rsidRPr="001B0D46"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1B0D46">
        <w:rPr>
          <w:rFonts w:ascii="仿宋" w:eastAsia="仿宋" w:hAnsi="仿宋" w:hint="eastAsia"/>
          <w:b/>
          <w:bCs/>
          <w:sz w:val="32"/>
        </w:rPr>
        <w:t>、</w:t>
      </w:r>
      <w:r w:rsidR="00CC52B0" w:rsidRPr="001B0D46">
        <w:rPr>
          <w:rFonts w:ascii="仿宋" w:eastAsia="仿宋" w:hAnsi="仿宋"/>
          <w:b/>
          <w:bCs/>
          <w:sz w:val="32"/>
        </w:rPr>
        <w:t>项目支出：</w:t>
      </w:r>
      <w:r w:rsidR="00CC52B0" w:rsidRPr="001B0D46">
        <w:rPr>
          <w:rFonts w:ascii="仿宋" w:eastAsia="仿宋" w:hAnsi="仿宋" w:hint="eastAsia"/>
          <w:sz w:val="32"/>
        </w:rPr>
        <w:t>指</w:t>
      </w:r>
      <w:r w:rsidR="00CC52B0" w:rsidRPr="001B0D46">
        <w:rPr>
          <w:rFonts w:ascii="仿宋" w:eastAsia="仿宋" w:hAnsi="仿宋"/>
          <w:sz w:val="32"/>
        </w:rPr>
        <w:t>在基本支出之外为完成特定行政工作任务</w:t>
      </w:r>
      <w:r w:rsidR="00CC52B0" w:rsidRPr="001B0D46">
        <w:rPr>
          <w:rFonts w:ascii="仿宋" w:eastAsia="仿宋" w:hAnsi="仿宋" w:hint="eastAsia"/>
          <w:sz w:val="32"/>
        </w:rPr>
        <w:t>和</w:t>
      </w:r>
      <w:r w:rsidR="00CC52B0" w:rsidRPr="001B0D46">
        <w:rPr>
          <w:rFonts w:ascii="仿宋" w:eastAsia="仿宋" w:hAnsi="仿宋"/>
          <w:sz w:val="32"/>
        </w:rPr>
        <w:t>事业发展目标</w:t>
      </w:r>
      <w:r w:rsidR="00CC52B0" w:rsidRPr="001B0D46">
        <w:rPr>
          <w:rFonts w:ascii="仿宋" w:eastAsia="仿宋" w:hAnsi="仿宋" w:hint="eastAsia"/>
          <w:sz w:val="32"/>
        </w:rPr>
        <w:t>所</w:t>
      </w:r>
      <w:r w:rsidR="00CC52B0" w:rsidRPr="001B0D46">
        <w:rPr>
          <w:rFonts w:ascii="仿宋" w:eastAsia="仿宋" w:hAnsi="仿宋"/>
          <w:sz w:val="32"/>
        </w:rPr>
        <w:t>发生的各项支出。</w:t>
      </w:r>
    </w:p>
    <w:p w:rsidR="00CC52B0" w:rsidRPr="001B0D46"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1B0D46">
        <w:rPr>
          <w:rFonts w:ascii="仿宋" w:eastAsia="仿宋" w:hAnsi="仿宋" w:hint="eastAsia"/>
          <w:b/>
          <w:bCs/>
          <w:sz w:val="32"/>
        </w:rPr>
        <w:t>、</w:t>
      </w:r>
      <w:r w:rsidR="00CC52B0" w:rsidRPr="001B0D46">
        <w:rPr>
          <w:rFonts w:ascii="仿宋" w:eastAsia="仿宋" w:hAnsi="仿宋"/>
          <w:b/>
          <w:bCs/>
          <w:sz w:val="32"/>
        </w:rPr>
        <w:t>年初结转和结余</w:t>
      </w:r>
      <w:r w:rsidR="00CC52B0" w:rsidRPr="001B0D46">
        <w:rPr>
          <w:rFonts w:ascii="仿宋" w:eastAsia="仿宋" w:hAnsi="仿宋" w:hint="eastAsia"/>
          <w:b/>
          <w:bCs/>
          <w:sz w:val="32"/>
        </w:rPr>
        <w:t>：</w:t>
      </w:r>
      <w:r w:rsidR="00CC52B0" w:rsidRPr="001B0D46">
        <w:rPr>
          <w:rFonts w:ascii="仿宋" w:eastAsia="仿宋" w:hAnsi="仿宋" w:hint="eastAsia"/>
          <w:sz w:val="32"/>
        </w:rPr>
        <w:t>指以前年度尚未完成、结转到本年仍按原规定用途继续使用的资金，或项目已完成等产生的结余资金。</w:t>
      </w:r>
    </w:p>
    <w:p w:rsidR="00CC52B0" w:rsidRPr="001B0D46"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CC52B0" w:rsidRPr="001B0D46">
        <w:rPr>
          <w:rFonts w:ascii="仿宋" w:eastAsia="仿宋" w:hAnsi="仿宋" w:hint="eastAsia"/>
          <w:b/>
          <w:bCs/>
          <w:sz w:val="32"/>
        </w:rPr>
        <w:t>、</w:t>
      </w:r>
      <w:r w:rsidR="00CC52B0" w:rsidRPr="001B0D46">
        <w:rPr>
          <w:rFonts w:ascii="仿宋" w:eastAsia="仿宋" w:hAnsi="仿宋"/>
          <w:b/>
          <w:bCs/>
          <w:sz w:val="32"/>
        </w:rPr>
        <w:t>结余分配：</w:t>
      </w:r>
      <w:r w:rsidR="00CC52B0" w:rsidRPr="001B0D46">
        <w:rPr>
          <w:rFonts w:ascii="仿宋" w:eastAsia="仿宋" w:hAnsi="仿宋" w:hint="eastAsia"/>
          <w:sz w:val="32"/>
        </w:rPr>
        <w:t>指事业单位按照事业单位会计制度规定，从非财政补助结余中分配的事业基金和职工福利基金等。</w:t>
      </w:r>
    </w:p>
    <w:p w:rsidR="00CC52B0" w:rsidRPr="0025506F"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sidR="00CC52B0" w:rsidRPr="001B0D46">
        <w:rPr>
          <w:rFonts w:ascii="仿宋" w:eastAsia="仿宋" w:hAnsi="仿宋" w:hint="eastAsia"/>
          <w:b/>
          <w:bCs/>
          <w:sz w:val="32"/>
        </w:rPr>
        <w:t>、</w:t>
      </w:r>
      <w:r w:rsidR="00CC52B0" w:rsidRPr="001B0D46">
        <w:rPr>
          <w:rFonts w:ascii="仿宋" w:eastAsia="仿宋" w:hAnsi="仿宋"/>
          <w:b/>
          <w:bCs/>
          <w:sz w:val="32"/>
        </w:rPr>
        <w:t>年末结转和结余：</w:t>
      </w:r>
      <w:r w:rsidR="00CC52B0" w:rsidRPr="001B0D46">
        <w:rPr>
          <w:rFonts w:ascii="仿宋" w:eastAsia="仿宋" w:hAnsi="仿宋" w:hint="eastAsia"/>
          <w:sz w:val="32"/>
        </w:rPr>
        <w:t>指事业单位按有关规定结转到下年或以后年度继续使用的资</w:t>
      </w:r>
      <w:r w:rsidR="00CC52B0" w:rsidRPr="0025506F">
        <w:rPr>
          <w:rFonts w:ascii="仿宋" w:eastAsia="仿宋" w:hAnsi="仿宋" w:hint="eastAsia"/>
          <w:sz w:val="32"/>
        </w:rPr>
        <w:t>金，或项目已完成等产生的结余资金。</w:t>
      </w:r>
    </w:p>
    <w:p w:rsidR="00CC52B0" w:rsidRPr="0025506F" w:rsidRDefault="001A4454" w:rsidP="000660CA">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sidR="00CC52B0" w:rsidRPr="0025506F">
        <w:rPr>
          <w:rFonts w:ascii="仿宋" w:eastAsia="仿宋" w:hAnsi="仿宋" w:hint="eastAsia"/>
          <w:b/>
          <w:bCs/>
          <w:sz w:val="32"/>
        </w:rPr>
        <w:t>、机关运行经费：</w:t>
      </w:r>
      <w:r w:rsidR="00CC52B0"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C52B0" w:rsidRPr="0025506F" w:rsidRDefault="00CC52B0" w:rsidP="000660CA">
      <w:pPr>
        <w:autoSpaceDN w:val="0"/>
        <w:spacing w:line="560" w:lineRule="exact"/>
        <w:ind w:firstLineChars="200" w:firstLine="643"/>
        <w:rPr>
          <w:rFonts w:ascii="仿宋" w:eastAsia="仿宋" w:hAnsi="仿宋"/>
          <w:b/>
          <w:sz w:val="32"/>
        </w:rPr>
      </w:pP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58" w:rsidRDefault="00545E58">
      <w:r>
        <w:separator/>
      </w:r>
    </w:p>
  </w:endnote>
  <w:endnote w:type="continuationSeparator" w:id="0">
    <w:p w:rsidR="00545E58" w:rsidRDefault="0054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CEF" w:rsidRDefault="00772C56">
    <w:pPr>
      <w:pStyle w:val="a4"/>
      <w:framePr w:wrap="around" w:vAnchor="text" w:hAnchor="margin" w:xAlign="center" w:yAlign="top"/>
      <w:pBdr>
        <w:between w:val="none" w:sz="50" w:space="0" w:color="auto"/>
      </w:pBdr>
    </w:pPr>
    <w:r>
      <w:fldChar w:fldCharType="begin"/>
    </w:r>
    <w:r w:rsidR="00886CEF">
      <w:rPr>
        <w:rStyle w:val="a3"/>
      </w:rPr>
      <w:instrText xml:space="preserve"> PAGE  </w:instrText>
    </w:r>
    <w:r>
      <w:fldChar w:fldCharType="separate"/>
    </w:r>
    <w:r w:rsidR="001C3C3C">
      <w:rPr>
        <w:rStyle w:val="a3"/>
        <w:noProof/>
      </w:rPr>
      <w:t>4</w:t>
    </w:r>
    <w:r>
      <w:fldChar w:fldCharType="end"/>
    </w:r>
  </w:p>
  <w:p w:rsidR="00886CEF" w:rsidRDefault="00886C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58" w:rsidRDefault="00545E58">
      <w:r>
        <w:separator/>
      </w:r>
    </w:p>
  </w:footnote>
  <w:footnote w:type="continuationSeparator" w:id="0">
    <w:p w:rsidR="00545E58" w:rsidRDefault="00545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47D2A"/>
    <w:rsid w:val="000530AB"/>
    <w:rsid w:val="000660CA"/>
    <w:rsid w:val="000C6C9E"/>
    <w:rsid w:val="000D126F"/>
    <w:rsid w:val="000D7A6A"/>
    <w:rsid w:val="000E200E"/>
    <w:rsid w:val="00172A27"/>
    <w:rsid w:val="001847E4"/>
    <w:rsid w:val="00191A57"/>
    <w:rsid w:val="001A4118"/>
    <w:rsid w:val="001A4454"/>
    <w:rsid w:val="001A7790"/>
    <w:rsid w:val="001B0D46"/>
    <w:rsid w:val="001B3BDF"/>
    <w:rsid w:val="001C3C3C"/>
    <w:rsid w:val="001E033D"/>
    <w:rsid w:val="00205B24"/>
    <w:rsid w:val="00217F37"/>
    <w:rsid w:val="0025506F"/>
    <w:rsid w:val="002B3137"/>
    <w:rsid w:val="002F253C"/>
    <w:rsid w:val="00305FC6"/>
    <w:rsid w:val="0031119D"/>
    <w:rsid w:val="003354B1"/>
    <w:rsid w:val="0033551A"/>
    <w:rsid w:val="00371224"/>
    <w:rsid w:val="0039392A"/>
    <w:rsid w:val="003B52A2"/>
    <w:rsid w:val="003C5452"/>
    <w:rsid w:val="003D2BAD"/>
    <w:rsid w:val="00405043"/>
    <w:rsid w:val="00425602"/>
    <w:rsid w:val="004527E1"/>
    <w:rsid w:val="004578C4"/>
    <w:rsid w:val="004A4BB6"/>
    <w:rsid w:val="004C1D40"/>
    <w:rsid w:val="00531086"/>
    <w:rsid w:val="00545E58"/>
    <w:rsid w:val="00566E9E"/>
    <w:rsid w:val="005957B0"/>
    <w:rsid w:val="005B0827"/>
    <w:rsid w:val="005B3BA3"/>
    <w:rsid w:val="005C03A3"/>
    <w:rsid w:val="006019F0"/>
    <w:rsid w:val="00605319"/>
    <w:rsid w:val="006622AB"/>
    <w:rsid w:val="006863F6"/>
    <w:rsid w:val="0070545E"/>
    <w:rsid w:val="00716E7B"/>
    <w:rsid w:val="00751BB1"/>
    <w:rsid w:val="00752C0A"/>
    <w:rsid w:val="00766A49"/>
    <w:rsid w:val="00772C56"/>
    <w:rsid w:val="0079732C"/>
    <w:rsid w:val="007C4C2F"/>
    <w:rsid w:val="007E12D4"/>
    <w:rsid w:val="007F3FFC"/>
    <w:rsid w:val="00805A22"/>
    <w:rsid w:val="008102C3"/>
    <w:rsid w:val="00845090"/>
    <w:rsid w:val="00846256"/>
    <w:rsid w:val="00886CEF"/>
    <w:rsid w:val="008B3E08"/>
    <w:rsid w:val="008B4531"/>
    <w:rsid w:val="008D6371"/>
    <w:rsid w:val="008D763A"/>
    <w:rsid w:val="008F183C"/>
    <w:rsid w:val="009258DB"/>
    <w:rsid w:val="00933FA2"/>
    <w:rsid w:val="00941474"/>
    <w:rsid w:val="00981DAD"/>
    <w:rsid w:val="009A52CF"/>
    <w:rsid w:val="009B110C"/>
    <w:rsid w:val="009D0ADD"/>
    <w:rsid w:val="009E4A52"/>
    <w:rsid w:val="009E5098"/>
    <w:rsid w:val="009F6DF4"/>
    <w:rsid w:val="00A01381"/>
    <w:rsid w:val="00A1611A"/>
    <w:rsid w:val="00A20C48"/>
    <w:rsid w:val="00A24819"/>
    <w:rsid w:val="00A36A36"/>
    <w:rsid w:val="00A63976"/>
    <w:rsid w:val="00AB5BCA"/>
    <w:rsid w:val="00AE16CD"/>
    <w:rsid w:val="00B4011C"/>
    <w:rsid w:val="00B475BE"/>
    <w:rsid w:val="00B65922"/>
    <w:rsid w:val="00B66197"/>
    <w:rsid w:val="00BA29E3"/>
    <w:rsid w:val="00BB3F26"/>
    <w:rsid w:val="00C170F4"/>
    <w:rsid w:val="00C37E60"/>
    <w:rsid w:val="00C51843"/>
    <w:rsid w:val="00C82009"/>
    <w:rsid w:val="00C9184F"/>
    <w:rsid w:val="00CB4BDA"/>
    <w:rsid w:val="00CC2A64"/>
    <w:rsid w:val="00CC52B0"/>
    <w:rsid w:val="00CF37D4"/>
    <w:rsid w:val="00D107CD"/>
    <w:rsid w:val="00D115A0"/>
    <w:rsid w:val="00D277FB"/>
    <w:rsid w:val="00D340C7"/>
    <w:rsid w:val="00D738BC"/>
    <w:rsid w:val="00D73D35"/>
    <w:rsid w:val="00DD523F"/>
    <w:rsid w:val="00DD6EB8"/>
    <w:rsid w:val="00E013C3"/>
    <w:rsid w:val="00E236D8"/>
    <w:rsid w:val="00E315E5"/>
    <w:rsid w:val="00E57F91"/>
    <w:rsid w:val="00E648A3"/>
    <w:rsid w:val="00E67DF4"/>
    <w:rsid w:val="00E72512"/>
    <w:rsid w:val="00E96AD7"/>
    <w:rsid w:val="00E96CFD"/>
    <w:rsid w:val="00EB08F1"/>
    <w:rsid w:val="00EB75E0"/>
    <w:rsid w:val="00EC2F66"/>
    <w:rsid w:val="00EC7177"/>
    <w:rsid w:val="00ED4961"/>
    <w:rsid w:val="00EE1E44"/>
    <w:rsid w:val="00EE3894"/>
    <w:rsid w:val="00EF1056"/>
    <w:rsid w:val="00EF10E0"/>
    <w:rsid w:val="00F70E28"/>
    <w:rsid w:val="00F91D1D"/>
    <w:rsid w:val="00FB6467"/>
    <w:rsid w:val="00FC1500"/>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List Paragraph"/>
    <w:basedOn w:val="a"/>
    <w:uiPriority w:val="34"/>
    <w:qFormat/>
    <w:rsid w:val="00FC150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9D59-A104-4B2E-B781-74E77AED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1465</Words>
  <Characters>8353</Characters>
  <Application>Microsoft Office Word</Application>
  <DocSecurity>0</DocSecurity>
  <PresentationFormat/>
  <Lines>69</Lines>
  <Paragraphs>19</Paragraphs>
  <Slides>0</Slides>
  <Notes>0</Notes>
  <HiddenSlides>0</HiddenSlides>
  <MMClips>0</MMClips>
  <ScaleCrop>false</ScaleCrop>
  <Company>P R C</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9</cp:revision>
  <cp:lastPrinted>2017-08-01T03:11:00Z</cp:lastPrinted>
  <dcterms:created xsi:type="dcterms:W3CDTF">2020-09-25T06:03:00Z</dcterms:created>
  <dcterms:modified xsi:type="dcterms:W3CDTF">2020-09-28T07:29:00Z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