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4BF5" w:rsidRDefault="00CB4BF5"/>
    <w:p w:rsidR="00CB4BF5" w:rsidRDefault="00CB4BF5"/>
    <w:p w:rsidR="00CB4BF5" w:rsidRDefault="00CB4BF5"/>
    <w:p w:rsidR="00CB4BF5" w:rsidRDefault="00CB4BF5"/>
    <w:p w:rsidR="00CB4BF5" w:rsidRDefault="00CB4BF5"/>
    <w:p w:rsidR="00CB4BF5" w:rsidRDefault="00CB4BF5"/>
    <w:p w:rsidR="00CB4BF5" w:rsidRDefault="00CB4BF5"/>
    <w:p w:rsidR="00CB4BF5" w:rsidRDefault="00CB4BF5"/>
    <w:p w:rsidR="00CB4BF5" w:rsidRDefault="008525D9">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CB4BF5" w:rsidRDefault="00CB4BF5">
      <w:pPr>
        <w:jc w:val="center"/>
        <w:rPr>
          <w:rFonts w:ascii="方正小标宋_GBK" w:eastAsia="方正小标宋_GBK" w:hAnsi="Arial" w:cs="Arial"/>
          <w:sz w:val="44"/>
          <w:szCs w:val="44"/>
        </w:rPr>
      </w:pPr>
    </w:p>
    <w:p w:rsidR="00CB4BF5" w:rsidRDefault="008525D9">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长春市双阳区农业农村局（汇总）部门决算</w:t>
      </w:r>
    </w:p>
    <w:p w:rsidR="00CB4BF5" w:rsidRDefault="00CB4BF5">
      <w:pPr>
        <w:jc w:val="center"/>
        <w:rPr>
          <w:rFonts w:ascii="Arial" w:eastAsia="方正小标宋简体" w:hAnsi="Arial" w:cs="Arial"/>
          <w:sz w:val="44"/>
          <w:szCs w:val="44"/>
        </w:rPr>
      </w:pPr>
    </w:p>
    <w:p w:rsidR="00CB4BF5" w:rsidRDefault="00CB4BF5">
      <w:pPr>
        <w:jc w:val="center"/>
        <w:rPr>
          <w:rFonts w:ascii="Arial" w:eastAsia="方正小标宋简体" w:hAnsi="Arial" w:cs="Arial"/>
          <w:sz w:val="44"/>
          <w:szCs w:val="44"/>
        </w:rPr>
      </w:pPr>
    </w:p>
    <w:p w:rsidR="00CB4BF5" w:rsidRDefault="00CB4BF5">
      <w:pPr>
        <w:jc w:val="center"/>
        <w:rPr>
          <w:rFonts w:ascii="Arial" w:eastAsia="方正小标宋简体" w:hAnsi="Arial" w:cs="Arial"/>
          <w:sz w:val="44"/>
          <w:szCs w:val="44"/>
        </w:rPr>
      </w:pPr>
    </w:p>
    <w:p w:rsidR="00CB4BF5" w:rsidRDefault="00CB4BF5">
      <w:pPr>
        <w:jc w:val="center"/>
        <w:rPr>
          <w:rFonts w:ascii="Arial" w:eastAsia="方正小标宋简体" w:hAnsi="Arial" w:cs="Arial"/>
          <w:sz w:val="44"/>
          <w:szCs w:val="44"/>
        </w:rPr>
      </w:pPr>
    </w:p>
    <w:p w:rsidR="00CB4BF5" w:rsidRDefault="00CB4BF5">
      <w:pPr>
        <w:jc w:val="center"/>
        <w:rPr>
          <w:rFonts w:ascii="Arial" w:eastAsia="方正小标宋简体" w:hAnsi="Arial" w:cs="Arial"/>
          <w:sz w:val="44"/>
          <w:szCs w:val="44"/>
        </w:rPr>
      </w:pPr>
    </w:p>
    <w:p w:rsidR="00CB4BF5" w:rsidRDefault="00CB4BF5">
      <w:pPr>
        <w:jc w:val="center"/>
        <w:rPr>
          <w:rFonts w:ascii="Arial" w:eastAsia="方正小标宋简体" w:hAnsi="Arial" w:cs="Arial"/>
          <w:sz w:val="44"/>
          <w:szCs w:val="44"/>
        </w:rPr>
      </w:pPr>
    </w:p>
    <w:p w:rsidR="00CB4BF5" w:rsidRDefault="00CB4BF5">
      <w:pPr>
        <w:jc w:val="center"/>
        <w:rPr>
          <w:rFonts w:ascii="Arial" w:eastAsia="方正小标宋简体" w:hAnsi="Arial" w:cs="Arial"/>
          <w:sz w:val="44"/>
          <w:szCs w:val="44"/>
        </w:rPr>
      </w:pPr>
    </w:p>
    <w:p w:rsidR="00CB4BF5" w:rsidRDefault="00CB4BF5">
      <w:pPr>
        <w:jc w:val="center"/>
        <w:rPr>
          <w:rFonts w:ascii="Arial" w:eastAsia="方正小标宋简体" w:hAnsi="Arial" w:cs="Arial"/>
          <w:sz w:val="44"/>
          <w:szCs w:val="44"/>
        </w:rPr>
      </w:pPr>
    </w:p>
    <w:p w:rsidR="00CB4BF5" w:rsidRDefault="008525D9">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CB4BF5" w:rsidRDefault="00CB4BF5">
      <w:pPr>
        <w:jc w:val="center"/>
        <w:rPr>
          <w:rFonts w:ascii="Arial" w:eastAsia="方正小标宋简体" w:hAnsi="Arial" w:cs="Arial"/>
          <w:sz w:val="44"/>
          <w:szCs w:val="44"/>
        </w:rPr>
      </w:pPr>
    </w:p>
    <w:p w:rsidR="00CB4BF5" w:rsidRDefault="00CB4BF5">
      <w:pPr>
        <w:jc w:val="center"/>
        <w:rPr>
          <w:rFonts w:ascii="Arial" w:eastAsia="方正小标宋简体" w:hAnsi="Arial" w:cs="Arial"/>
          <w:sz w:val="44"/>
          <w:szCs w:val="44"/>
        </w:rPr>
      </w:pPr>
    </w:p>
    <w:p w:rsidR="00CB4BF5" w:rsidRDefault="00CB4BF5">
      <w:pPr>
        <w:jc w:val="center"/>
        <w:rPr>
          <w:rFonts w:ascii="Arial" w:eastAsia="方正小标宋简体" w:hAnsi="Arial" w:cs="Arial"/>
          <w:sz w:val="44"/>
          <w:szCs w:val="44"/>
        </w:rPr>
      </w:pPr>
    </w:p>
    <w:p w:rsidR="00CB4BF5" w:rsidRDefault="00CB4BF5">
      <w:pPr>
        <w:jc w:val="center"/>
        <w:rPr>
          <w:rFonts w:ascii="Arial" w:eastAsia="方正小标宋简体" w:hAnsi="Arial" w:cs="Arial"/>
          <w:sz w:val="44"/>
          <w:szCs w:val="44"/>
        </w:rPr>
      </w:pPr>
    </w:p>
    <w:p w:rsidR="00CB4BF5" w:rsidRDefault="008525D9">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CB4BF5" w:rsidRDefault="00CB4BF5">
      <w:pPr>
        <w:spacing w:line="520" w:lineRule="exact"/>
        <w:jc w:val="center"/>
        <w:rPr>
          <w:rFonts w:ascii="方正小标宋简体" w:eastAsia="方正小标宋简体" w:hAnsi="方正小标宋简体"/>
          <w:sz w:val="44"/>
        </w:rPr>
      </w:pPr>
    </w:p>
    <w:p w:rsidR="00CB4BF5" w:rsidRDefault="008525D9">
      <w:pPr>
        <w:spacing w:line="560" w:lineRule="exact"/>
        <w:rPr>
          <w:rFonts w:ascii="黑体" w:eastAsia="黑体" w:hAnsi="黑体"/>
          <w:sz w:val="32"/>
          <w:szCs w:val="32"/>
        </w:rPr>
      </w:pPr>
      <w:r>
        <w:rPr>
          <w:rFonts w:ascii="黑体" w:eastAsia="黑体" w:hAnsi="黑体" w:hint="eastAsia"/>
          <w:sz w:val="32"/>
          <w:szCs w:val="32"/>
        </w:rPr>
        <w:t>第一部分  部门概况</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一、部门职能</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CB4BF5" w:rsidRDefault="008525D9">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一、收入支出决算总表</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二、收入决算表</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三、支出决算表</w:t>
      </w:r>
    </w:p>
    <w:p w:rsidR="00CB4BF5" w:rsidRDefault="008525D9">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CB4BF5" w:rsidRDefault="008525D9">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CB4BF5" w:rsidRDefault="008525D9">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CB4BF5" w:rsidRDefault="008525D9">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二、收入决算情况说明</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三、支出决算情况说明</w:t>
      </w:r>
    </w:p>
    <w:p w:rsidR="00CB4BF5" w:rsidRDefault="008525D9">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CB4BF5" w:rsidRDefault="008525D9">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CB4BF5" w:rsidRDefault="008525D9">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CB4BF5" w:rsidRDefault="008525D9">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CB4BF5" w:rsidRDefault="008525D9">
      <w:pPr>
        <w:spacing w:line="560" w:lineRule="exact"/>
        <w:rPr>
          <w:rFonts w:ascii="黑体" w:eastAsia="黑体" w:hAnsi="黑体"/>
          <w:sz w:val="32"/>
          <w:szCs w:val="32"/>
        </w:rPr>
      </w:pPr>
      <w:r>
        <w:rPr>
          <w:rFonts w:ascii="黑体" w:eastAsia="黑体" w:hAnsi="黑体" w:hint="eastAsia"/>
          <w:sz w:val="32"/>
          <w:szCs w:val="32"/>
        </w:rPr>
        <w:t>第四部分  名词解释</w:t>
      </w:r>
    </w:p>
    <w:p w:rsidR="00CB4BF5" w:rsidRDefault="008525D9">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CB4BF5" w:rsidRDefault="00CB4BF5">
      <w:pPr>
        <w:jc w:val="center"/>
        <w:rPr>
          <w:rFonts w:ascii="黑体" w:eastAsia="黑体" w:hAnsi="黑体"/>
          <w:sz w:val="32"/>
        </w:rPr>
      </w:pPr>
    </w:p>
    <w:p w:rsidR="00CB4BF5" w:rsidRDefault="008525D9">
      <w:pPr>
        <w:rPr>
          <w:rFonts w:ascii="黑体" w:eastAsia="黑体" w:hAnsi="黑体"/>
          <w:sz w:val="32"/>
        </w:rPr>
      </w:pPr>
      <w:r>
        <w:rPr>
          <w:rFonts w:ascii="黑体" w:eastAsia="黑体" w:hAnsi="黑体" w:hint="eastAsia"/>
          <w:sz w:val="32"/>
        </w:rPr>
        <w:t xml:space="preserve">    一、部门职能</w:t>
      </w:r>
    </w:p>
    <w:p w:rsidR="00CB4BF5" w:rsidRDefault="008525D9">
      <w:pPr>
        <w:ind w:firstLineChars="200" w:firstLine="640"/>
        <w:rPr>
          <w:rFonts w:ascii="仿宋" w:eastAsia="仿宋" w:hAnsi="仿宋"/>
          <w:sz w:val="32"/>
        </w:rPr>
      </w:pPr>
      <w:r>
        <w:rPr>
          <w:rFonts w:ascii="仿宋" w:eastAsia="仿宋" w:hAnsi="仿宋" w:hint="eastAsia"/>
          <w:sz w:val="32"/>
        </w:rPr>
        <w:t xml:space="preserve">   </w:t>
      </w:r>
      <w:r>
        <w:rPr>
          <w:rFonts w:ascii="仿宋" w:eastAsia="仿宋" w:hAnsi="仿宋" w:cs="仿宋" w:hint="eastAsia"/>
          <w:sz w:val="32"/>
          <w:szCs w:val="32"/>
        </w:rPr>
        <w:t>贯彻执行国家、省、市关于农业农村经济工作的方针政策和法律法规；拟定全区农业和农村经济发展政策、发展战略、中长期发展规划并指导实施；提出处理农村改革和发展重大问题的原则和措施；负责全区农业和农村工作的组织领导和综合协调；指导农村土地承包、耕地使用权流转和承包纠纷仲裁工作；指导、监督惠农政策落实、减轻农民负担和村民筹资筹</w:t>
      </w:r>
      <w:proofErr w:type="gramStart"/>
      <w:r>
        <w:rPr>
          <w:rFonts w:ascii="仿宋" w:eastAsia="仿宋" w:hAnsi="仿宋" w:cs="仿宋" w:hint="eastAsia"/>
          <w:sz w:val="32"/>
          <w:szCs w:val="32"/>
        </w:rPr>
        <w:t>劳</w:t>
      </w:r>
      <w:proofErr w:type="gramEnd"/>
      <w:r>
        <w:rPr>
          <w:rFonts w:ascii="仿宋" w:eastAsia="仿宋" w:hAnsi="仿宋" w:cs="仿宋" w:hint="eastAsia"/>
          <w:sz w:val="32"/>
          <w:szCs w:val="32"/>
        </w:rPr>
        <w:t>管理工作；指导全区农业生产；承担提升农产品质量安全水平的责任；贯彻执行有关农业生产资料国家标准并监督实施；组织、协调全区农业生产资料市场体系建设；组织实施农产品及绿色食品的质量监督、认证；承担全区农业防灾减灾的责任；组织农业科技创新体系和农业产业技术体系建设，实施科教兴农战略；拟定全区农业农村人才队伍建设规划并组织实施；拟定耕地及基本农田质量保护与改良政策并指导实施；制定全区农业机械化发展规划，提出重大农机技术措施和建议，并组织实施；负责全区农业机械管理、农机化新技术推广、农机化生产和农机服务体系建设；贯彻落实国家和省、市社会主义新农村建设有关政策，拟定全区社会主义新农村建设发展战略、总体方案及相关政策，并组织实施。</w:t>
      </w:r>
    </w:p>
    <w:p w:rsidR="00CB4BF5" w:rsidRDefault="008525D9">
      <w:pPr>
        <w:numPr>
          <w:ilvl w:val="0"/>
          <w:numId w:val="1"/>
        </w:numPr>
        <w:ind w:firstLineChars="200" w:firstLine="640"/>
        <w:rPr>
          <w:rFonts w:ascii="黑体" w:eastAsia="黑体" w:hAnsi="黑体"/>
          <w:sz w:val="32"/>
        </w:rPr>
      </w:pPr>
      <w:r>
        <w:rPr>
          <w:rFonts w:ascii="黑体" w:eastAsia="黑体" w:hAnsi="黑体" w:hint="eastAsia"/>
          <w:sz w:val="32"/>
        </w:rPr>
        <w:lastRenderedPageBreak/>
        <w:t>机构设置及部门决算单位构成</w:t>
      </w:r>
    </w:p>
    <w:p w:rsidR="00CB4BF5" w:rsidRDefault="008525D9">
      <w:pPr>
        <w:spacing w:line="600" w:lineRule="exact"/>
        <w:ind w:firstLineChars="200" w:firstLine="640"/>
        <w:rPr>
          <w:rFonts w:ascii="仿宋" w:eastAsia="仿宋" w:hAnsi="仿宋"/>
          <w:sz w:val="32"/>
        </w:rPr>
      </w:pPr>
      <w:r>
        <w:rPr>
          <w:rFonts w:ascii="仿宋" w:eastAsia="仿宋" w:hAnsi="仿宋" w:cs="仿宋" w:hint="eastAsia"/>
          <w:sz w:val="32"/>
          <w:szCs w:val="32"/>
        </w:rPr>
        <w:t>根据上述职责，农业局内设5个科室，为办公室、农业科（农业产业化办公室）、园艺</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产科（农业标准化办公室）、农机科、农村经济管理科。局下属事业单位共24家。</w:t>
      </w:r>
    </w:p>
    <w:p w:rsidR="00CB4BF5" w:rsidRDefault="008525D9">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22"/>
        </w:rPr>
        <w:t>农业局</w:t>
      </w:r>
      <w:r>
        <w:rPr>
          <w:rFonts w:ascii="仿宋" w:eastAsia="仿宋" w:hAnsi="仿宋" w:hint="eastAsia"/>
          <w:sz w:val="32"/>
        </w:rPr>
        <w:t>2019年度部门决算编制范围的单位包括：</w:t>
      </w:r>
    </w:p>
    <w:p w:rsidR="00CB4BF5" w:rsidRDefault="008525D9">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22"/>
        </w:rPr>
        <w:t>长春市双阳区农业局本级</w:t>
      </w:r>
    </w:p>
    <w:p w:rsidR="00CB4BF5" w:rsidRDefault="008525D9">
      <w:pPr>
        <w:ind w:firstLineChars="200" w:firstLine="640"/>
        <w:rPr>
          <w:rFonts w:ascii="仿宋" w:eastAsia="仿宋" w:hAnsi="仿宋"/>
          <w:sz w:val="32"/>
        </w:rPr>
      </w:pPr>
      <w:r>
        <w:rPr>
          <w:rFonts w:ascii="仿宋" w:eastAsia="仿宋" w:hAnsi="仿宋" w:hint="eastAsia"/>
          <w:sz w:val="32"/>
        </w:rPr>
        <w:t>2.长春市双阳区农村新能源开发服务中心</w:t>
      </w:r>
      <w:r>
        <w:rPr>
          <w:rFonts w:ascii="仿宋" w:eastAsia="仿宋" w:hAnsi="仿宋" w:hint="eastAsia"/>
          <w:sz w:val="32"/>
          <w:szCs w:val="22"/>
        </w:rPr>
        <w:t xml:space="preserve">    </w:t>
      </w:r>
      <w:r>
        <w:rPr>
          <w:rFonts w:ascii="仿宋" w:eastAsia="仿宋" w:hAnsi="仿宋" w:hint="eastAsia"/>
          <w:sz w:val="32"/>
        </w:rPr>
        <w:t xml:space="preserve"> </w:t>
      </w:r>
    </w:p>
    <w:p w:rsidR="00CB4BF5" w:rsidRDefault="008525D9">
      <w:pPr>
        <w:ind w:firstLineChars="200" w:firstLine="640"/>
        <w:rPr>
          <w:rFonts w:ascii="仿宋" w:eastAsia="仿宋" w:hAnsi="仿宋"/>
          <w:sz w:val="32"/>
        </w:rPr>
      </w:pPr>
      <w:r>
        <w:rPr>
          <w:rFonts w:ascii="仿宋" w:eastAsia="仿宋" w:hAnsi="仿宋" w:hint="eastAsia"/>
          <w:sz w:val="32"/>
        </w:rPr>
        <w:t>3.长春市双阳区农机监理站</w:t>
      </w:r>
    </w:p>
    <w:p w:rsidR="00CB4BF5" w:rsidRDefault="008525D9">
      <w:pPr>
        <w:ind w:firstLineChars="200" w:firstLine="640"/>
        <w:rPr>
          <w:rFonts w:ascii="仿宋" w:eastAsia="仿宋" w:hAnsi="仿宋"/>
          <w:sz w:val="32"/>
        </w:rPr>
      </w:pPr>
      <w:r>
        <w:rPr>
          <w:rFonts w:ascii="仿宋" w:eastAsia="仿宋" w:hAnsi="仿宋" w:hint="eastAsia"/>
          <w:sz w:val="32"/>
        </w:rPr>
        <w:t>4.长春市双阳区农业机械化技术推广站</w:t>
      </w:r>
    </w:p>
    <w:p w:rsidR="00CB4BF5" w:rsidRDefault="008525D9">
      <w:pPr>
        <w:ind w:firstLineChars="200" w:firstLine="640"/>
        <w:rPr>
          <w:rFonts w:ascii="仿宋" w:eastAsia="仿宋" w:hAnsi="仿宋"/>
          <w:sz w:val="32"/>
        </w:rPr>
      </w:pPr>
      <w:r>
        <w:rPr>
          <w:rFonts w:ascii="仿宋" w:eastAsia="仿宋" w:hAnsi="仿宋" w:hint="eastAsia"/>
          <w:sz w:val="32"/>
        </w:rPr>
        <w:t>5.吉林省农业广播电视学校双阳分校</w:t>
      </w:r>
    </w:p>
    <w:p w:rsidR="00CB4BF5" w:rsidRDefault="008525D9">
      <w:pPr>
        <w:ind w:firstLineChars="200" w:firstLine="640"/>
        <w:rPr>
          <w:rFonts w:ascii="仿宋" w:eastAsia="仿宋" w:hAnsi="仿宋"/>
          <w:sz w:val="32"/>
        </w:rPr>
      </w:pPr>
      <w:r>
        <w:rPr>
          <w:rFonts w:ascii="仿宋" w:eastAsia="仿宋" w:hAnsi="仿宋" w:hint="eastAsia"/>
          <w:sz w:val="32"/>
        </w:rPr>
        <w:t>6.长春市双阳区农机服务中心</w:t>
      </w:r>
    </w:p>
    <w:p w:rsidR="00CB4BF5" w:rsidRDefault="008525D9">
      <w:pPr>
        <w:ind w:firstLineChars="200" w:firstLine="640"/>
        <w:rPr>
          <w:rFonts w:ascii="仿宋" w:eastAsia="仿宋" w:hAnsi="仿宋"/>
          <w:sz w:val="32"/>
        </w:rPr>
      </w:pPr>
      <w:r>
        <w:rPr>
          <w:rFonts w:ascii="仿宋" w:eastAsia="仿宋" w:hAnsi="仿宋" w:hint="eastAsia"/>
          <w:sz w:val="32"/>
        </w:rPr>
        <w:t>7.长春市双阳区农业综合执法队</w:t>
      </w:r>
    </w:p>
    <w:p w:rsidR="00CB4BF5" w:rsidRDefault="008525D9">
      <w:pPr>
        <w:ind w:firstLineChars="200" w:firstLine="640"/>
        <w:rPr>
          <w:rFonts w:ascii="仿宋" w:eastAsia="仿宋" w:hAnsi="仿宋"/>
          <w:sz w:val="32"/>
        </w:rPr>
      </w:pPr>
      <w:r>
        <w:rPr>
          <w:rFonts w:ascii="仿宋" w:eastAsia="仿宋" w:hAnsi="仿宋" w:hint="eastAsia"/>
          <w:sz w:val="32"/>
        </w:rPr>
        <w:t>8.长春市双阳区农村经济管理总站</w:t>
      </w:r>
    </w:p>
    <w:p w:rsidR="00CB4BF5" w:rsidRDefault="008525D9">
      <w:pPr>
        <w:ind w:firstLineChars="200" w:firstLine="640"/>
        <w:rPr>
          <w:rFonts w:ascii="仿宋" w:eastAsia="仿宋" w:hAnsi="仿宋"/>
          <w:sz w:val="32"/>
        </w:rPr>
      </w:pPr>
      <w:r>
        <w:rPr>
          <w:rFonts w:ascii="仿宋" w:eastAsia="仿宋" w:hAnsi="仿宋" w:hint="eastAsia"/>
          <w:sz w:val="32"/>
        </w:rPr>
        <w:t>9.长春市双阳区农机机械化学校</w:t>
      </w:r>
    </w:p>
    <w:p w:rsidR="00CB4BF5" w:rsidRDefault="008525D9">
      <w:pPr>
        <w:ind w:firstLineChars="200" w:firstLine="640"/>
        <w:rPr>
          <w:rFonts w:ascii="仿宋" w:eastAsia="仿宋" w:hAnsi="仿宋"/>
          <w:sz w:val="32"/>
        </w:rPr>
      </w:pPr>
      <w:r>
        <w:rPr>
          <w:rFonts w:ascii="仿宋" w:eastAsia="仿宋" w:hAnsi="仿宋" w:hint="eastAsia"/>
          <w:sz w:val="32"/>
        </w:rPr>
        <w:t>10.长春市双阳区农业科学技术推广站</w:t>
      </w:r>
    </w:p>
    <w:p w:rsidR="00CB4BF5" w:rsidRDefault="008525D9">
      <w:pPr>
        <w:ind w:firstLineChars="200" w:firstLine="640"/>
        <w:rPr>
          <w:rFonts w:ascii="仿宋" w:eastAsia="仿宋" w:hAnsi="仿宋"/>
          <w:sz w:val="32"/>
        </w:rPr>
      </w:pPr>
      <w:r>
        <w:rPr>
          <w:rFonts w:ascii="仿宋" w:eastAsia="仿宋" w:hAnsi="仿宋" w:hint="eastAsia"/>
          <w:sz w:val="32"/>
        </w:rPr>
        <w:t>2019年末实有人员238人，其中：在职人员238人，离退休人员0人。</w:t>
      </w:r>
    </w:p>
    <w:p w:rsidR="00CB4BF5" w:rsidRDefault="00CB4BF5">
      <w:pPr>
        <w:ind w:firstLineChars="200" w:firstLine="640"/>
        <w:rPr>
          <w:rFonts w:ascii="仿宋" w:eastAsia="仿宋" w:hAnsi="仿宋"/>
          <w:sz w:val="32"/>
        </w:rPr>
      </w:pPr>
    </w:p>
    <w:p w:rsidR="00CB4BF5" w:rsidRDefault="008525D9">
      <w:pPr>
        <w:widowControl/>
        <w:jc w:val="left"/>
        <w:rPr>
          <w:rFonts w:ascii="仿宋" w:eastAsia="仿宋" w:hAnsi="仿宋"/>
          <w:sz w:val="32"/>
        </w:rPr>
        <w:sectPr w:rsidR="00CB4BF5">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CB4BF5" w:rsidRDefault="008525D9">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CB4BF5" w:rsidRDefault="008525D9">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ayout w:type="fixed"/>
        <w:tblLook w:val="04A0" w:firstRow="1" w:lastRow="0" w:firstColumn="1" w:lastColumn="0" w:noHBand="0" w:noVBand="1"/>
      </w:tblPr>
      <w:tblGrid>
        <w:gridCol w:w="3246"/>
        <w:gridCol w:w="1216"/>
        <w:gridCol w:w="2644"/>
        <w:gridCol w:w="236"/>
        <w:gridCol w:w="1800"/>
      </w:tblGrid>
      <w:tr w:rsidR="00CB4BF5">
        <w:trPr>
          <w:trHeight w:val="360"/>
        </w:trPr>
        <w:tc>
          <w:tcPr>
            <w:tcW w:w="9142" w:type="dxa"/>
            <w:gridSpan w:val="5"/>
            <w:tcBorders>
              <w:top w:val="nil"/>
              <w:left w:val="nil"/>
              <w:bottom w:val="nil"/>
              <w:right w:val="nil"/>
            </w:tcBorders>
            <w:shd w:val="clear" w:color="auto" w:fill="auto"/>
            <w:noWrap/>
            <w:vAlign w:val="center"/>
          </w:tcPr>
          <w:p w:rsidR="00CB4BF5" w:rsidRDefault="008525D9">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CB4BF5">
        <w:trPr>
          <w:trHeight w:val="317"/>
        </w:trPr>
        <w:tc>
          <w:tcPr>
            <w:tcW w:w="3246"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216"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CB4BF5">
        <w:trPr>
          <w:trHeight w:val="293"/>
        </w:trPr>
        <w:tc>
          <w:tcPr>
            <w:tcW w:w="3246" w:type="dxa"/>
            <w:tcBorders>
              <w:top w:val="nil"/>
              <w:left w:val="nil"/>
              <w:bottom w:val="nil"/>
              <w:right w:val="nil"/>
            </w:tcBorders>
            <w:shd w:val="clear" w:color="auto" w:fill="FFFFFF"/>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部门：长春市双阳区农业农村局</w:t>
            </w:r>
          </w:p>
        </w:tc>
        <w:tc>
          <w:tcPr>
            <w:tcW w:w="1216"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CB4BF5">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216" w:type="dxa"/>
            <w:tcBorders>
              <w:top w:val="nil"/>
              <w:left w:val="nil"/>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一、财政拨款收入</w:t>
            </w: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26547.35　</w:t>
            </w:r>
          </w:p>
        </w:tc>
        <w:tc>
          <w:tcPr>
            <w:tcW w:w="2880" w:type="dxa"/>
            <w:gridSpan w:val="2"/>
            <w:tcBorders>
              <w:top w:val="nil"/>
              <w:left w:val="nil"/>
              <w:bottom w:val="single" w:sz="4" w:space="0" w:color="auto"/>
              <w:right w:val="single" w:sz="4" w:space="0" w:color="auto"/>
            </w:tcBorders>
            <w:shd w:val="clear" w:color="auto" w:fill="FFFFFF"/>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二、上级补助收入</w:t>
            </w: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c>
          <w:tcPr>
            <w:tcW w:w="2880" w:type="dxa"/>
            <w:gridSpan w:val="2"/>
            <w:tcBorders>
              <w:top w:val="nil"/>
              <w:left w:val="nil"/>
              <w:bottom w:val="single" w:sz="4" w:space="0" w:color="auto"/>
              <w:right w:val="single" w:sz="4" w:space="0" w:color="auto"/>
            </w:tcBorders>
            <w:shd w:val="clear" w:color="auto" w:fill="FFFFFF"/>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二、</w:t>
            </w:r>
            <w:r w:rsidRPr="008525D9">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三、事业收入</w:t>
            </w: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c>
          <w:tcPr>
            <w:tcW w:w="2880" w:type="dxa"/>
            <w:gridSpan w:val="2"/>
            <w:tcBorders>
              <w:top w:val="nil"/>
              <w:left w:val="nil"/>
              <w:bottom w:val="single" w:sz="4" w:space="0" w:color="auto"/>
              <w:right w:val="single" w:sz="4" w:space="0" w:color="auto"/>
            </w:tcBorders>
            <w:shd w:val="clear" w:color="auto" w:fill="FFFFFF"/>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三、</w:t>
            </w:r>
            <w:r w:rsidRPr="008525D9">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四、经营收入</w:t>
            </w: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　0.00</w:t>
            </w:r>
          </w:p>
        </w:tc>
        <w:tc>
          <w:tcPr>
            <w:tcW w:w="2880" w:type="dxa"/>
            <w:gridSpan w:val="2"/>
            <w:tcBorders>
              <w:top w:val="nil"/>
              <w:left w:val="nil"/>
              <w:bottom w:val="single" w:sz="4" w:space="0" w:color="auto"/>
              <w:right w:val="single" w:sz="4" w:space="0" w:color="auto"/>
            </w:tcBorders>
            <w:shd w:val="clear" w:color="auto" w:fill="FFFFFF"/>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四、</w:t>
            </w:r>
            <w:r w:rsidRPr="008525D9">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五、附属单位上缴收入</w:t>
            </w: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c>
          <w:tcPr>
            <w:tcW w:w="2880" w:type="dxa"/>
            <w:gridSpan w:val="2"/>
            <w:tcBorders>
              <w:top w:val="nil"/>
              <w:left w:val="nil"/>
              <w:bottom w:val="single" w:sz="4" w:space="0" w:color="auto"/>
              <w:right w:val="single" w:sz="4" w:space="0" w:color="auto"/>
            </w:tcBorders>
            <w:shd w:val="clear" w:color="auto" w:fill="FFFFFF"/>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五、</w:t>
            </w:r>
            <w:r w:rsidRPr="008525D9">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六、其他收入</w:t>
            </w: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15.06　</w:t>
            </w:r>
          </w:p>
        </w:tc>
        <w:tc>
          <w:tcPr>
            <w:tcW w:w="2880" w:type="dxa"/>
            <w:gridSpan w:val="2"/>
            <w:tcBorders>
              <w:top w:val="nil"/>
              <w:left w:val="nil"/>
              <w:bottom w:val="single" w:sz="4" w:space="0" w:color="auto"/>
              <w:right w:val="single" w:sz="4" w:space="0" w:color="auto"/>
            </w:tcBorders>
            <w:shd w:val="clear" w:color="auto" w:fill="FFFFFF"/>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六、</w:t>
            </w:r>
            <w:r w:rsidRPr="008525D9">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 xml:space="preserve">　</w:t>
            </w: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七、</w:t>
            </w:r>
            <w:r w:rsidRPr="008525D9">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CB4BF5">
            <w:pPr>
              <w:widowControl/>
              <w:jc w:val="left"/>
              <w:rPr>
                <w:rFonts w:ascii="仿宋" w:eastAsia="仿宋" w:hAnsi="仿宋" w:cs="宋体"/>
                <w:b/>
                <w:kern w:val="0"/>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CB4BF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八、</w:t>
            </w:r>
            <w:r w:rsidRPr="008525D9">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1198.14</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CB4BF5">
            <w:pPr>
              <w:widowControl/>
              <w:jc w:val="left"/>
              <w:rPr>
                <w:rFonts w:ascii="仿宋" w:eastAsia="仿宋" w:hAnsi="仿宋" w:cs="宋体"/>
                <w:b/>
                <w:kern w:val="0"/>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CB4BF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九、</w:t>
            </w:r>
            <w:r w:rsidRPr="008525D9">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0.00</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CB4BF5">
            <w:pPr>
              <w:widowControl/>
              <w:jc w:val="left"/>
              <w:rPr>
                <w:rFonts w:ascii="仿宋" w:eastAsia="仿宋" w:hAnsi="仿宋" w:cs="宋体"/>
                <w:b/>
                <w:kern w:val="0"/>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CB4BF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十、</w:t>
            </w:r>
            <w:r w:rsidRPr="008525D9">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14434.31</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CB4BF5">
            <w:pPr>
              <w:widowControl/>
              <w:jc w:val="left"/>
              <w:rPr>
                <w:rFonts w:ascii="仿宋" w:eastAsia="仿宋" w:hAnsi="仿宋" w:cs="宋体"/>
                <w:b/>
                <w:kern w:val="0"/>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CB4BF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十一、</w:t>
            </w:r>
            <w:r w:rsidRPr="008525D9">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CB4BF5">
            <w:pPr>
              <w:widowControl/>
              <w:jc w:val="left"/>
              <w:rPr>
                <w:rFonts w:ascii="仿宋" w:eastAsia="仿宋" w:hAnsi="仿宋" w:cs="宋体"/>
                <w:b/>
                <w:kern w:val="0"/>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CB4BF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十二、</w:t>
            </w:r>
            <w:r w:rsidRPr="008525D9">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CB4BF5">
            <w:pPr>
              <w:widowControl/>
              <w:jc w:val="left"/>
              <w:rPr>
                <w:rFonts w:ascii="仿宋" w:eastAsia="仿宋" w:hAnsi="仿宋" w:cs="宋体"/>
                <w:b/>
                <w:kern w:val="0"/>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CB4BF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十三、</w:t>
            </w:r>
            <w:r w:rsidRPr="008525D9">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CB4BF5">
            <w:pPr>
              <w:widowControl/>
              <w:jc w:val="left"/>
              <w:rPr>
                <w:rFonts w:ascii="仿宋" w:eastAsia="仿宋" w:hAnsi="仿宋" w:cs="宋体"/>
                <w:b/>
                <w:kern w:val="0"/>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CB4BF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十四、</w:t>
            </w:r>
            <w:r w:rsidRPr="008525D9">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CB4BF5">
            <w:pPr>
              <w:widowControl/>
              <w:jc w:val="left"/>
              <w:rPr>
                <w:rFonts w:ascii="仿宋" w:eastAsia="仿宋" w:hAnsi="仿宋" w:cs="宋体"/>
                <w:b/>
                <w:kern w:val="0"/>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CB4BF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十五、</w:t>
            </w:r>
            <w:r w:rsidRPr="008525D9">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CB4BF5">
            <w:pPr>
              <w:widowControl/>
              <w:jc w:val="left"/>
              <w:rPr>
                <w:rFonts w:ascii="仿宋" w:eastAsia="仿宋" w:hAnsi="仿宋" w:cs="宋体"/>
                <w:b/>
                <w:kern w:val="0"/>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CB4BF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十六、</w:t>
            </w:r>
            <w:r w:rsidRPr="008525D9">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FFFFFF"/>
            <w:noWrap/>
            <w:vAlign w:val="center"/>
          </w:tcPr>
          <w:p w:rsidR="00CB4BF5" w:rsidRPr="008525D9" w:rsidRDefault="00CB4BF5">
            <w:pPr>
              <w:widowControl/>
              <w:jc w:val="left"/>
              <w:rPr>
                <w:rFonts w:ascii="仿宋" w:eastAsia="仿宋" w:hAnsi="仿宋" w:cs="宋体"/>
                <w:b/>
                <w:kern w:val="0"/>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CB4BF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十七、</w:t>
            </w:r>
            <w:r w:rsidRPr="008525D9">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0.00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auto"/>
            <w:noWrap/>
            <w:vAlign w:val="center"/>
          </w:tcPr>
          <w:p w:rsidR="00CB4BF5" w:rsidRPr="008525D9" w:rsidRDefault="008525D9">
            <w:pPr>
              <w:widowControl/>
              <w:jc w:val="center"/>
              <w:rPr>
                <w:rFonts w:ascii="仿宋" w:eastAsia="仿宋" w:hAnsi="仿宋" w:cs="宋体"/>
                <w:b/>
                <w:bCs/>
                <w:kern w:val="0"/>
                <w:sz w:val="22"/>
                <w:szCs w:val="22"/>
              </w:rPr>
            </w:pPr>
            <w:r w:rsidRPr="008525D9">
              <w:rPr>
                <w:rFonts w:ascii="仿宋" w:eastAsia="仿宋" w:hAnsi="仿宋" w:cs="宋体" w:hint="eastAsia"/>
                <w:b/>
                <w:bCs/>
                <w:kern w:val="0"/>
                <w:sz w:val="22"/>
                <w:szCs w:val="22"/>
              </w:rPr>
              <w:t>本年收入合计</w:t>
            </w: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26562.41　</w:t>
            </w: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center"/>
              <w:rPr>
                <w:rFonts w:ascii="仿宋" w:eastAsia="仿宋" w:hAnsi="仿宋" w:cs="宋体"/>
                <w:b/>
                <w:bCs/>
                <w:kern w:val="0"/>
                <w:sz w:val="22"/>
                <w:szCs w:val="22"/>
              </w:rPr>
            </w:pPr>
            <w:r w:rsidRPr="008525D9">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15632.45</w:t>
            </w:r>
          </w:p>
        </w:tc>
      </w:tr>
      <w:tr w:rsidR="00CB4BF5">
        <w:trPr>
          <w:trHeight w:val="511"/>
        </w:trPr>
        <w:tc>
          <w:tcPr>
            <w:tcW w:w="3246" w:type="dxa"/>
            <w:tcBorders>
              <w:top w:val="nil"/>
              <w:left w:val="single" w:sz="8" w:space="0" w:color="auto"/>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用事业基金弥补收支差额</w:t>
            </w: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center"/>
              <w:rPr>
                <w:rFonts w:ascii="仿宋" w:eastAsia="仿宋" w:hAnsi="仿宋" w:cs="宋体"/>
                <w:b/>
                <w:kern w:val="0"/>
                <w:sz w:val="22"/>
                <w:szCs w:val="22"/>
              </w:rPr>
            </w:pPr>
            <w:r w:rsidRPr="008525D9">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　</w:t>
            </w:r>
          </w:p>
        </w:tc>
      </w:tr>
      <w:tr w:rsidR="00CB4BF5">
        <w:trPr>
          <w:trHeight w:val="439"/>
        </w:trPr>
        <w:tc>
          <w:tcPr>
            <w:tcW w:w="3246" w:type="dxa"/>
            <w:tcBorders>
              <w:top w:val="nil"/>
              <w:left w:val="single" w:sz="8" w:space="0" w:color="auto"/>
              <w:bottom w:val="single" w:sz="4" w:space="0" w:color="auto"/>
              <w:right w:val="single" w:sz="4" w:space="0" w:color="auto"/>
            </w:tcBorders>
            <w:shd w:val="clear" w:color="auto" w:fill="auto"/>
            <w:noWrap/>
            <w:vAlign w:val="center"/>
          </w:tcPr>
          <w:p w:rsidR="00CB4BF5" w:rsidRPr="008525D9" w:rsidRDefault="008525D9">
            <w:pPr>
              <w:widowControl/>
              <w:jc w:val="left"/>
              <w:rPr>
                <w:rFonts w:ascii="仿宋" w:eastAsia="仿宋" w:hAnsi="仿宋" w:cs="宋体"/>
                <w:b/>
                <w:kern w:val="0"/>
                <w:sz w:val="22"/>
                <w:szCs w:val="22"/>
              </w:rPr>
            </w:pPr>
            <w:r w:rsidRPr="008525D9">
              <w:rPr>
                <w:rFonts w:ascii="仿宋" w:eastAsia="仿宋" w:hAnsi="仿宋" w:cs="宋体" w:hint="eastAsia"/>
                <w:b/>
                <w:kern w:val="0"/>
                <w:sz w:val="22"/>
                <w:szCs w:val="22"/>
              </w:rPr>
              <w:t xml:space="preserve">     年初结转和结余</w:t>
            </w:r>
          </w:p>
        </w:tc>
        <w:tc>
          <w:tcPr>
            <w:tcW w:w="1216"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3417.03　</w:t>
            </w:r>
          </w:p>
        </w:tc>
        <w:tc>
          <w:tcPr>
            <w:tcW w:w="2880" w:type="dxa"/>
            <w:gridSpan w:val="2"/>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center"/>
              <w:rPr>
                <w:rFonts w:ascii="仿宋" w:eastAsia="仿宋" w:hAnsi="仿宋" w:cs="宋体"/>
                <w:b/>
                <w:kern w:val="0"/>
                <w:sz w:val="22"/>
                <w:szCs w:val="22"/>
              </w:rPr>
            </w:pPr>
            <w:r w:rsidRPr="008525D9">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14331.93　</w:t>
            </w:r>
          </w:p>
        </w:tc>
      </w:tr>
      <w:tr w:rsidR="00CB4BF5">
        <w:trPr>
          <w:trHeight w:val="439"/>
        </w:trPr>
        <w:tc>
          <w:tcPr>
            <w:tcW w:w="3246"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CB4BF5" w:rsidRPr="008525D9" w:rsidRDefault="008525D9">
            <w:pPr>
              <w:widowControl/>
              <w:jc w:val="center"/>
              <w:rPr>
                <w:rFonts w:ascii="仿宋" w:eastAsia="仿宋" w:hAnsi="仿宋" w:cs="宋体"/>
                <w:b/>
                <w:bCs/>
                <w:kern w:val="0"/>
                <w:sz w:val="22"/>
                <w:szCs w:val="22"/>
              </w:rPr>
            </w:pPr>
            <w:r w:rsidRPr="008525D9">
              <w:rPr>
                <w:rFonts w:ascii="仿宋" w:eastAsia="仿宋" w:hAnsi="仿宋" w:cs="宋体" w:hint="eastAsia"/>
                <w:b/>
                <w:bCs/>
                <w:kern w:val="0"/>
                <w:sz w:val="22"/>
                <w:szCs w:val="22"/>
              </w:rPr>
              <w:t xml:space="preserve">  总计</w:t>
            </w:r>
          </w:p>
        </w:tc>
        <w:tc>
          <w:tcPr>
            <w:tcW w:w="1216" w:type="dxa"/>
            <w:tcBorders>
              <w:top w:val="single" w:sz="4" w:space="0" w:color="auto"/>
              <w:left w:val="single" w:sz="4" w:space="0" w:color="auto"/>
              <w:bottom w:val="single" w:sz="8" w:space="0" w:color="auto"/>
              <w:right w:val="single" w:sz="4" w:space="0" w:color="auto"/>
            </w:tcBorders>
            <w:shd w:val="clear" w:color="auto" w:fill="auto"/>
            <w:noWrap/>
            <w:vAlign w:val="center"/>
          </w:tcPr>
          <w:p w:rsidR="00CB4BF5" w:rsidRPr="008525D9" w:rsidRDefault="008525D9">
            <w:pPr>
              <w:widowControl/>
              <w:jc w:val="right"/>
              <w:rPr>
                <w:rFonts w:ascii="仿宋" w:eastAsia="仿宋" w:hAnsi="仿宋" w:cs="宋体"/>
                <w:b/>
                <w:kern w:val="0"/>
                <w:sz w:val="22"/>
                <w:szCs w:val="22"/>
              </w:rPr>
            </w:pPr>
            <w:r w:rsidRPr="008525D9">
              <w:rPr>
                <w:rFonts w:ascii="仿宋" w:eastAsia="仿宋" w:hAnsi="仿宋" w:cs="宋体" w:hint="eastAsia"/>
                <w:b/>
                <w:kern w:val="0"/>
                <w:sz w:val="22"/>
                <w:szCs w:val="22"/>
              </w:rPr>
              <w:t xml:space="preserve">29979.44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CB4BF5" w:rsidRPr="008525D9" w:rsidRDefault="008525D9">
            <w:pPr>
              <w:widowControl/>
              <w:jc w:val="center"/>
              <w:rPr>
                <w:rFonts w:ascii="仿宋" w:eastAsia="仿宋" w:hAnsi="仿宋" w:cs="宋体"/>
                <w:b/>
                <w:bCs/>
                <w:kern w:val="0"/>
                <w:sz w:val="22"/>
                <w:szCs w:val="22"/>
              </w:rPr>
            </w:pPr>
            <w:r w:rsidRPr="008525D9">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CB4BF5" w:rsidRPr="008525D9" w:rsidRDefault="008525D9">
            <w:pPr>
              <w:widowControl/>
              <w:jc w:val="right"/>
              <w:rPr>
                <w:rFonts w:ascii="仿宋" w:eastAsia="仿宋" w:hAnsi="仿宋" w:cs="宋体"/>
                <w:b/>
                <w:bCs/>
                <w:kern w:val="0"/>
                <w:sz w:val="22"/>
                <w:szCs w:val="22"/>
              </w:rPr>
            </w:pPr>
            <w:r w:rsidRPr="008525D9">
              <w:rPr>
                <w:rFonts w:ascii="仿宋" w:eastAsia="仿宋" w:hAnsi="仿宋" w:cs="宋体" w:hint="eastAsia"/>
                <w:b/>
                <w:bCs/>
                <w:kern w:val="0"/>
                <w:sz w:val="22"/>
                <w:szCs w:val="22"/>
              </w:rPr>
              <w:t xml:space="preserve">29964.38　</w:t>
            </w:r>
          </w:p>
        </w:tc>
      </w:tr>
      <w:tr w:rsidR="00CB4BF5">
        <w:trPr>
          <w:trHeight w:val="585"/>
        </w:trPr>
        <w:tc>
          <w:tcPr>
            <w:tcW w:w="9142" w:type="dxa"/>
            <w:gridSpan w:val="5"/>
            <w:tcBorders>
              <w:top w:val="single" w:sz="8" w:space="0" w:color="auto"/>
              <w:left w:val="nil"/>
              <w:bottom w:val="nil"/>
              <w:right w:val="nil"/>
            </w:tcBorders>
            <w:shd w:val="clear" w:color="auto" w:fill="auto"/>
            <w:vAlign w:val="center"/>
          </w:tcPr>
          <w:p w:rsidR="00CB4BF5" w:rsidRDefault="008525D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CB4BF5" w:rsidRDefault="00CB4BF5">
      <w:pPr>
        <w:rPr>
          <w:rFonts w:ascii="黑体" w:eastAsia="黑体" w:hAnsi="黑体"/>
          <w:sz w:val="32"/>
        </w:rPr>
        <w:sectPr w:rsidR="00CB4BF5">
          <w:pgSz w:w="11906" w:h="16838"/>
          <w:pgMar w:top="1440" w:right="1797" w:bottom="1440" w:left="1797" w:header="851" w:footer="992" w:gutter="0"/>
          <w:cols w:space="720"/>
          <w:docGrid w:type="linesAndChars" w:linePitch="312"/>
        </w:sectPr>
      </w:pPr>
    </w:p>
    <w:p w:rsidR="00CB4BF5" w:rsidRDefault="008525D9">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CB4BF5">
        <w:trPr>
          <w:trHeight w:val="405"/>
        </w:trPr>
        <w:tc>
          <w:tcPr>
            <w:tcW w:w="14055" w:type="dxa"/>
            <w:gridSpan w:val="11"/>
            <w:tcBorders>
              <w:top w:val="nil"/>
              <w:left w:val="nil"/>
              <w:bottom w:val="nil"/>
              <w:right w:val="nil"/>
            </w:tcBorders>
            <w:shd w:val="clear" w:color="auto" w:fill="auto"/>
            <w:noWrap/>
            <w:vAlign w:val="center"/>
          </w:tcPr>
          <w:p w:rsidR="00CB4BF5" w:rsidRDefault="008525D9">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CB4BF5">
        <w:trPr>
          <w:trHeight w:val="285"/>
        </w:trPr>
        <w:tc>
          <w:tcPr>
            <w:tcW w:w="315"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CB4BF5">
        <w:trPr>
          <w:trHeight w:val="285"/>
        </w:trPr>
        <w:tc>
          <w:tcPr>
            <w:tcW w:w="1095" w:type="dxa"/>
            <w:gridSpan w:val="2"/>
            <w:tcBorders>
              <w:top w:val="nil"/>
              <w:left w:val="nil"/>
              <w:bottom w:val="nil"/>
              <w:right w:val="nil"/>
            </w:tcBorders>
            <w:shd w:val="clear" w:color="auto" w:fill="FFFFFF"/>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CB4BF5" w:rsidRPr="008525D9" w:rsidRDefault="008525D9">
            <w:pPr>
              <w:widowControl/>
              <w:jc w:val="right"/>
              <w:rPr>
                <w:rFonts w:ascii="仿宋" w:eastAsia="仿宋" w:hAnsi="仿宋" w:cs="宋体"/>
                <w:b/>
                <w:kern w:val="0"/>
                <w:sz w:val="20"/>
              </w:rPr>
            </w:pPr>
            <w:r w:rsidRPr="008525D9">
              <w:rPr>
                <w:rFonts w:ascii="仿宋" w:eastAsia="仿宋" w:hAnsi="仿宋" w:cs="宋体" w:hint="eastAsia"/>
                <w:b/>
                <w:kern w:val="0"/>
                <w:sz w:val="20"/>
              </w:rPr>
              <w:t xml:space="preserve">　</w:t>
            </w:r>
          </w:p>
        </w:tc>
        <w:tc>
          <w:tcPr>
            <w:tcW w:w="1709"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CB4BF5" w:rsidRDefault="008525D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B4BF5">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CB4BF5">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CB4BF5" w:rsidRDefault="00CB4BF5">
            <w:pPr>
              <w:widowControl/>
              <w:jc w:val="left"/>
              <w:rPr>
                <w:rFonts w:ascii="仿宋" w:eastAsia="仿宋" w:hAnsi="仿宋" w:cs="宋体"/>
                <w:b/>
                <w:kern w:val="0"/>
                <w:sz w:val="24"/>
                <w:szCs w:val="24"/>
              </w:rPr>
            </w:pPr>
          </w:p>
        </w:tc>
      </w:tr>
      <w:tr w:rsidR="00CB4BF5">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CB4BF5" w:rsidRDefault="00CB4BF5">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CB4BF5" w:rsidRDefault="00CB4BF5">
            <w:pPr>
              <w:widowControl/>
              <w:jc w:val="left"/>
              <w:rPr>
                <w:rFonts w:ascii="仿宋" w:eastAsia="仿宋" w:hAnsi="仿宋" w:cs="宋体"/>
                <w:b/>
                <w:kern w:val="0"/>
                <w:sz w:val="24"/>
                <w:szCs w:val="24"/>
              </w:rPr>
            </w:pPr>
          </w:p>
        </w:tc>
      </w:tr>
      <w:tr w:rsidR="00CB4BF5">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CB4BF5">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CB4BF5" w:rsidRPr="008525D9" w:rsidRDefault="008525D9">
            <w:pPr>
              <w:widowControl/>
              <w:jc w:val="center"/>
              <w:rPr>
                <w:rFonts w:ascii="仿宋" w:eastAsia="仿宋" w:hAnsi="仿宋" w:cs="宋体"/>
                <w:b/>
                <w:kern w:val="0"/>
                <w:sz w:val="24"/>
                <w:szCs w:val="24"/>
              </w:rPr>
            </w:pPr>
            <w:r w:rsidRPr="008525D9">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26562.41</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26547.35</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15.06</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highlight w:val="yellow"/>
              </w:rPr>
            </w:pPr>
            <w:r w:rsidRPr="008525D9">
              <w:rPr>
                <w:rFonts w:ascii="仿宋" w:eastAsia="仿宋" w:hAnsi="仿宋" w:cs="宋体" w:hint="eastAsia"/>
                <w:b/>
                <w:color w:val="000000"/>
                <w:kern w:val="0"/>
                <w:sz w:val="22"/>
                <w:szCs w:val="22"/>
                <w:lang w:bidi="ar"/>
              </w:rPr>
              <w:t>211</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highlight w:val="yellow"/>
              </w:rPr>
            </w:pPr>
            <w:r w:rsidRPr="008525D9">
              <w:rPr>
                <w:rFonts w:ascii="仿宋" w:eastAsia="仿宋" w:hAnsi="仿宋" w:cs="宋体" w:hint="eastAsia"/>
                <w:b/>
                <w:color w:val="000000"/>
                <w:kern w:val="0"/>
                <w:sz w:val="22"/>
                <w:szCs w:val="22"/>
                <w:lang w:bidi="ar"/>
              </w:rPr>
              <w:t>节能环保支出</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1628.00</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1628.00</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highlight w:val="yellow"/>
              </w:rPr>
            </w:pPr>
            <w:r w:rsidRPr="008525D9">
              <w:rPr>
                <w:rFonts w:ascii="仿宋" w:eastAsia="仿宋" w:hAnsi="仿宋" w:cs="宋体" w:hint="eastAsia"/>
                <w:b/>
                <w:color w:val="000000"/>
                <w:kern w:val="0"/>
                <w:sz w:val="22"/>
                <w:szCs w:val="22"/>
                <w:lang w:bidi="ar"/>
              </w:rPr>
              <w:t>21103</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highlight w:val="yellow"/>
              </w:rPr>
            </w:pPr>
            <w:r w:rsidRPr="008525D9">
              <w:rPr>
                <w:rFonts w:ascii="仿宋" w:eastAsia="仿宋" w:hAnsi="仿宋" w:cs="宋体" w:hint="eastAsia"/>
                <w:b/>
                <w:color w:val="000000"/>
                <w:kern w:val="0"/>
                <w:sz w:val="22"/>
                <w:szCs w:val="22"/>
                <w:lang w:bidi="ar"/>
              </w:rPr>
              <w:t>污染防治</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46.00</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46.00</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highlight w:val="yellow"/>
              </w:rPr>
            </w:pPr>
            <w:r w:rsidRPr="008525D9">
              <w:rPr>
                <w:rFonts w:ascii="仿宋" w:eastAsia="仿宋" w:hAnsi="仿宋" w:cs="宋体" w:hint="eastAsia"/>
                <w:b/>
                <w:color w:val="000000"/>
                <w:kern w:val="0"/>
                <w:sz w:val="22"/>
                <w:szCs w:val="22"/>
                <w:lang w:bidi="ar"/>
              </w:rPr>
              <w:t>2110301</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highlight w:val="yellow"/>
              </w:rPr>
            </w:pPr>
            <w:r w:rsidRPr="008525D9">
              <w:rPr>
                <w:rFonts w:ascii="仿宋" w:eastAsia="仿宋" w:hAnsi="仿宋" w:cs="宋体" w:hint="eastAsia"/>
                <w:b/>
                <w:color w:val="000000"/>
                <w:kern w:val="0"/>
                <w:sz w:val="22"/>
                <w:szCs w:val="22"/>
                <w:lang w:bidi="ar"/>
              </w:rPr>
              <w:t>大气</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46.00</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46.00</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21104</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自然生态保护</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1582.00</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1582.00</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2110402</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农村环境保护</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1582.00</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1582.00</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农林水支出</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24934.41</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24919.35</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15.06</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农业</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24934.10</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24919.04</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15.06</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2130101</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行政运行</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252.12</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251.84</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0.28</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2130104</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事业运行</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2714.25</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2709.97</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4.28</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lastRenderedPageBreak/>
              <w:t>2130106</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科技转化与推广服务</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423.50</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423.50</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2130109</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农产品质</w:t>
            </w:r>
            <w:proofErr w:type="gramStart"/>
            <w:r w:rsidRPr="008525D9">
              <w:rPr>
                <w:rFonts w:ascii="仿宋" w:eastAsia="仿宋" w:hAnsi="仿宋" w:cs="宋体" w:hint="eastAsia"/>
                <w:b/>
                <w:color w:val="000000"/>
                <w:kern w:val="0"/>
                <w:sz w:val="22"/>
                <w:szCs w:val="22"/>
                <w:lang w:bidi="ar"/>
              </w:rPr>
              <w:t>量安全</w:t>
            </w:r>
            <w:proofErr w:type="gramEnd"/>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25.00</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25.00</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2130122</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农业生产支持补贴</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709.87</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709.87</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2130124</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农业组织化与产业化经营</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115.00</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115.00</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2130135</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农业资源保护修复与利用</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5583.60</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5583.60</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2130199</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其他农业支出</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15110.76</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15100.26</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10.50</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21308</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普惠金融发展支出</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0.31</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0.31</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2130803</w:t>
            </w:r>
          </w:p>
        </w:tc>
        <w:tc>
          <w:tcPr>
            <w:tcW w:w="1766" w:type="dxa"/>
            <w:tcBorders>
              <w:top w:val="nil"/>
              <w:left w:val="nil"/>
              <w:bottom w:val="single" w:sz="4" w:space="0" w:color="auto"/>
              <w:right w:val="single" w:sz="4" w:space="0" w:color="auto"/>
            </w:tcBorders>
            <w:shd w:val="clear" w:color="auto" w:fill="FFFFFF"/>
            <w:noWrap/>
            <w:vAlign w:val="center"/>
          </w:tcPr>
          <w:p w:rsidR="00CB4BF5" w:rsidRPr="008525D9" w:rsidRDefault="008525D9" w:rsidP="008525D9">
            <w:pPr>
              <w:widowControl/>
              <w:jc w:val="center"/>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农业保险保费补贴</w:t>
            </w:r>
          </w:p>
        </w:tc>
        <w:tc>
          <w:tcPr>
            <w:tcW w:w="1709"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0.31</w:t>
            </w:r>
          </w:p>
        </w:tc>
        <w:tc>
          <w:tcPr>
            <w:tcW w:w="172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0.31</w:t>
            </w:r>
          </w:p>
        </w:tc>
        <w:tc>
          <w:tcPr>
            <w:tcW w:w="1657"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93"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341" w:type="dxa"/>
            <w:tcBorders>
              <w:top w:val="nil"/>
              <w:left w:val="nil"/>
              <w:bottom w:val="single" w:sz="4" w:space="0" w:color="auto"/>
              <w:right w:val="single" w:sz="4"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94" w:type="dxa"/>
            <w:tcBorders>
              <w:top w:val="nil"/>
              <w:left w:val="nil"/>
              <w:bottom w:val="single" w:sz="4" w:space="0" w:color="auto"/>
              <w:right w:val="single" w:sz="8" w:space="0" w:color="auto"/>
            </w:tcBorders>
            <w:shd w:val="clear" w:color="auto" w:fill="auto"/>
            <w:noWrap/>
            <w:vAlign w:val="center"/>
          </w:tcPr>
          <w:p w:rsidR="00CB4BF5" w:rsidRPr="008525D9" w:rsidRDefault="008525D9">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trPr>
          <w:trHeight w:val="615"/>
        </w:trPr>
        <w:tc>
          <w:tcPr>
            <w:tcW w:w="14055" w:type="dxa"/>
            <w:gridSpan w:val="11"/>
            <w:tcBorders>
              <w:top w:val="single" w:sz="8" w:space="0" w:color="auto"/>
              <w:left w:val="nil"/>
              <w:bottom w:val="nil"/>
              <w:right w:val="nil"/>
            </w:tcBorders>
            <w:shd w:val="clear" w:color="auto" w:fill="auto"/>
            <w:vAlign w:val="center"/>
          </w:tcPr>
          <w:p w:rsidR="00CB4BF5" w:rsidRDefault="008525D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CB4BF5" w:rsidRDefault="008525D9">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68" w:type="dxa"/>
        <w:tblInd w:w="-459" w:type="dxa"/>
        <w:tblLook w:val="04A0" w:firstRow="1" w:lastRow="0" w:firstColumn="1" w:lastColumn="0" w:noHBand="0" w:noVBand="1"/>
      </w:tblPr>
      <w:tblGrid>
        <w:gridCol w:w="828"/>
        <w:gridCol w:w="165"/>
        <w:gridCol w:w="86"/>
        <w:gridCol w:w="1701"/>
        <w:gridCol w:w="1813"/>
        <w:gridCol w:w="1646"/>
        <w:gridCol w:w="1658"/>
        <w:gridCol w:w="1440"/>
        <w:gridCol w:w="1756"/>
        <w:gridCol w:w="1418"/>
        <w:gridCol w:w="1418"/>
        <w:gridCol w:w="1239"/>
      </w:tblGrid>
      <w:tr w:rsidR="00CB4BF5" w:rsidTr="00F263DF">
        <w:trPr>
          <w:trHeight w:val="405"/>
        </w:trPr>
        <w:tc>
          <w:tcPr>
            <w:tcW w:w="15168" w:type="dxa"/>
            <w:gridSpan w:val="12"/>
            <w:tcBorders>
              <w:top w:val="nil"/>
              <w:left w:val="nil"/>
              <w:bottom w:val="nil"/>
              <w:right w:val="nil"/>
            </w:tcBorders>
            <w:shd w:val="clear" w:color="auto" w:fill="auto"/>
            <w:noWrap/>
            <w:vAlign w:val="center"/>
          </w:tcPr>
          <w:p w:rsidR="00CB4BF5" w:rsidRDefault="00C1042B">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CB4BF5" w:rsidTr="00F263DF">
        <w:trPr>
          <w:trHeight w:val="285"/>
        </w:trPr>
        <w:tc>
          <w:tcPr>
            <w:tcW w:w="828"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51" w:type="dxa"/>
            <w:gridSpan w:val="2"/>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46"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8"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56"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239"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CB4BF5" w:rsidTr="00F263DF">
        <w:trPr>
          <w:trHeight w:val="285"/>
        </w:trPr>
        <w:tc>
          <w:tcPr>
            <w:tcW w:w="828" w:type="dxa"/>
            <w:tcBorders>
              <w:top w:val="nil"/>
              <w:left w:val="nil"/>
              <w:bottom w:val="nil"/>
              <w:right w:val="nil"/>
            </w:tcBorders>
            <w:shd w:val="clear" w:color="auto" w:fill="FFFFFF"/>
            <w:noWrap/>
            <w:vAlign w:val="center"/>
          </w:tcPr>
          <w:p w:rsidR="00CB4BF5" w:rsidRDefault="00C1042B">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51" w:type="dxa"/>
            <w:gridSpan w:val="2"/>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46"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8"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56" w:type="dxa"/>
            <w:tcBorders>
              <w:top w:val="nil"/>
              <w:left w:val="nil"/>
              <w:bottom w:val="nil"/>
              <w:right w:val="nil"/>
            </w:tcBorders>
            <w:shd w:val="clear" w:color="auto" w:fill="FFFFFF"/>
            <w:noWrap/>
            <w:vAlign w:val="center"/>
          </w:tcPr>
          <w:p w:rsidR="00CB4BF5" w:rsidRDefault="00C1042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57" w:type="dxa"/>
            <w:gridSpan w:val="2"/>
            <w:tcBorders>
              <w:top w:val="nil"/>
              <w:left w:val="nil"/>
              <w:bottom w:val="nil"/>
              <w:right w:val="nil"/>
            </w:tcBorders>
            <w:shd w:val="clear" w:color="auto" w:fill="FFFFFF"/>
            <w:noWrap/>
          </w:tcPr>
          <w:p w:rsidR="00CB4BF5" w:rsidRDefault="00C1042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CB4BF5" w:rsidTr="00F263DF">
        <w:trPr>
          <w:trHeight w:val="450"/>
        </w:trPr>
        <w:tc>
          <w:tcPr>
            <w:tcW w:w="2780"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CB4BF5" w:rsidRDefault="00C1042B">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B4BF5" w:rsidRDefault="00C1042B">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744"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B4BF5" w:rsidRDefault="00C1042B">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756"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B4BF5" w:rsidRDefault="00C1042B">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B4BF5" w:rsidRDefault="00C1042B">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B4BF5" w:rsidRDefault="00C1042B">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239"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CB4BF5" w:rsidRDefault="00C1042B">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CB4BF5" w:rsidTr="00F263DF">
        <w:trPr>
          <w:trHeight w:val="450"/>
        </w:trPr>
        <w:tc>
          <w:tcPr>
            <w:tcW w:w="993"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CB4BF5" w:rsidRDefault="00C1042B">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CB4BF5" w:rsidRDefault="00C1042B">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4744" w:type="dxa"/>
            <w:gridSpan w:val="3"/>
            <w:vMerge/>
            <w:tcBorders>
              <w:top w:val="single" w:sz="8" w:space="0" w:color="auto"/>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756" w:type="dxa"/>
            <w:vMerge/>
            <w:tcBorders>
              <w:top w:val="single" w:sz="8" w:space="0" w:color="auto"/>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239" w:type="dxa"/>
            <w:vMerge/>
            <w:tcBorders>
              <w:top w:val="single" w:sz="8" w:space="0" w:color="auto"/>
              <w:left w:val="single" w:sz="4" w:space="0" w:color="auto"/>
              <w:bottom w:val="single" w:sz="4" w:space="0" w:color="auto"/>
              <w:right w:val="single" w:sz="8" w:space="0" w:color="auto"/>
            </w:tcBorders>
            <w:vAlign w:val="center"/>
          </w:tcPr>
          <w:p w:rsidR="00CB4BF5" w:rsidRDefault="00CB4BF5">
            <w:pPr>
              <w:widowControl/>
              <w:jc w:val="left"/>
              <w:rPr>
                <w:rFonts w:ascii="仿宋" w:eastAsia="仿宋" w:hAnsi="仿宋" w:cs="宋体"/>
                <w:b/>
                <w:kern w:val="0"/>
                <w:sz w:val="24"/>
                <w:szCs w:val="24"/>
              </w:rPr>
            </w:pPr>
          </w:p>
        </w:tc>
      </w:tr>
      <w:tr w:rsidR="00CB4BF5" w:rsidTr="00F263DF">
        <w:trPr>
          <w:trHeight w:val="450"/>
        </w:trPr>
        <w:tc>
          <w:tcPr>
            <w:tcW w:w="993" w:type="dxa"/>
            <w:gridSpan w:val="2"/>
            <w:vMerge/>
            <w:tcBorders>
              <w:top w:val="single" w:sz="4" w:space="0" w:color="auto"/>
              <w:left w:val="single" w:sz="8"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646" w:type="dxa"/>
            <w:tcBorders>
              <w:top w:val="nil"/>
              <w:left w:val="nil"/>
              <w:bottom w:val="single" w:sz="4" w:space="0" w:color="auto"/>
              <w:right w:val="single" w:sz="4" w:space="0" w:color="auto"/>
            </w:tcBorders>
            <w:shd w:val="clear" w:color="auto" w:fill="FFFFFF"/>
            <w:vAlign w:val="center"/>
          </w:tcPr>
          <w:p w:rsidR="00CB4BF5" w:rsidRDefault="00C1042B">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658" w:type="dxa"/>
            <w:tcBorders>
              <w:top w:val="nil"/>
              <w:left w:val="nil"/>
              <w:bottom w:val="single" w:sz="4" w:space="0" w:color="auto"/>
              <w:right w:val="single" w:sz="4" w:space="0" w:color="auto"/>
            </w:tcBorders>
            <w:shd w:val="clear" w:color="auto" w:fill="FFFFFF"/>
            <w:vAlign w:val="center"/>
          </w:tcPr>
          <w:p w:rsidR="00CB4BF5" w:rsidRDefault="00C1042B">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CB4BF5" w:rsidRDefault="00C1042B">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756" w:type="dxa"/>
            <w:vMerge/>
            <w:tcBorders>
              <w:top w:val="single" w:sz="8" w:space="0" w:color="auto"/>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239" w:type="dxa"/>
            <w:vMerge/>
            <w:tcBorders>
              <w:top w:val="single" w:sz="8" w:space="0" w:color="auto"/>
              <w:left w:val="single" w:sz="4" w:space="0" w:color="auto"/>
              <w:bottom w:val="single" w:sz="4" w:space="0" w:color="auto"/>
              <w:right w:val="single" w:sz="8" w:space="0" w:color="auto"/>
            </w:tcBorders>
            <w:vAlign w:val="center"/>
          </w:tcPr>
          <w:p w:rsidR="00CB4BF5" w:rsidRDefault="00CB4BF5">
            <w:pPr>
              <w:widowControl/>
              <w:jc w:val="left"/>
              <w:rPr>
                <w:rFonts w:ascii="仿宋" w:eastAsia="仿宋" w:hAnsi="仿宋" w:cs="宋体"/>
                <w:b/>
                <w:kern w:val="0"/>
                <w:sz w:val="24"/>
                <w:szCs w:val="24"/>
              </w:rPr>
            </w:pPr>
          </w:p>
        </w:tc>
      </w:tr>
      <w:tr w:rsidR="00CB4BF5" w:rsidRPr="008525D9" w:rsidTr="00F263DF">
        <w:trPr>
          <w:trHeight w:val="454"/>
        </w:trPr>
        <w:tc>
          <w:tcPr>
            <w:tcW w:w="2780"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C1042B">
            <w:pPr>
              <w:widowControl/>
              <w:jc w:val="center"/>
              <w:rPr>
                <w:rFonts w:ascii="仿宋" w:eastAsia="仿宋" w:hAnsi="仿宋" w:cs="宋体"/>
                <w:b/>
                <w:kern w:val="0"/>
                <w:sz w:val="24"/>
                <w:szCs w:val="24"/>
              </w:rPr>
            </w:pPr>
            <w:r w:rsidRPr="008525D9">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CB4BF5" w:rsidRPr="008525D9" w:rsidRDefault="00C1042B">
            <w:pPr>
              <w:widowControl/>
              <w:jc w:val="center"/>
              <w:rPr>
                <w:rFonts w:ascii="仿宋" w:eastAsia="仿宋" w:hAnsi="仿宋" w:cs="宋体"/>
                <w:b/>
                <w:kern w:val="0"/>
                <w:sz w:val="24"/>
                <w:szCs w:val="24"/>
              </w:rPr>
            </w:pPr>
            <w:r w:rsidRPr="008525D9">
              <w:rPr>
                <w:rFonts w:ascii="仿宋" w:eastAsia="仿宋" w:hAnsi="仿宋" w:cs="宋体" w:hint="eastAsia"/>
                <w:b/>
                <w:kern w:val="0"/>
                <w:sz w:val="24"/>
                <w:szCs w:val="24"/>
              </w:rPr>
              <w:t>1</w:t>
            </w:r>
          </w:p>
        </w:tc>
        <w:tc>
          <w:tcPr>
            <w:tcW w:w="4744" w:type="dxa"/>
            <w:gridSpan w:val="3"/>
            <w:tcBorders>
              <w:top w:val="single" w:sz="4" w:space="0" w:color="auto"/>
              <w:left w:val="nil"/>
              <w:bottom w:val="single" w:sz="4" w:space="0" w:color="auto"/>
              <w:right w:val="single" w:sz="4" w:space="0" w:color="000000"/>
            </w:tcBorders>
            <w:shd w:val="clear" w:color="auto" w:fill="FFFFFF"/>
            <w:noWrap/>
            <w:vAlign w:val="center"/>
          </w:tcPr>
          <w:p w:rsidR="00CB4BF5" w:rsidRPr="008525D9" w:rsidRDefault="00C1042B">
            <w:pPr>
              <w:widowControl/>
              <w:jc w:val="center"/>
              <w:rPr>
                <w:rFonts w:ascii="仿宋" w:eastAsia="仿宋" w:hAnsi="仿宋" w:cs="宋体"/>
                <w:b/>
                <w:kern w:val="0"/>
                <w:sz w:val="24"/>
                <w:szCs w:val="24"/>
              </w:rPr>
            </w:pPr>
            <w:r w:rsidRPr="008525D9">
              <w:rPr>
                <w:rFonts w:ascii="仿宋" w:eastAsia="仿宋" w:hAnsi="仿宋" w:cs="宋体" w:hint="eastAsia"/>
                <w:b/>
                <w:kern w:val="0"/>
                <w:sz w:val="24"/>
                <w:szCs w:val="24"/>
              </w:rPr>
              <w:t>2</w:t>
            </w:r>
          </w:p>
        </w:tc>
        <w:tc>
          <w:tcPr>
            <w:tcW w:w="1756" w:type="dxa"/>
            <w:tcBorders>
              <w:top w:val="nil"/>
              <w:left w:val="nil"/>
              <w:bottom w:val="single" w:sz="4" w:space="0" w:color="auto"/>
              <w:right w:val="single" w:sz="4" w:space="0" w:color="auto"/>
            </w:tcBorders>
            <w:shd w:val="clear" w:color="auto" w:fill="FFFFFF"/>
            <w:noWrap/>
            <w:vAlign w:val="center"/>
          </w:tcPr>
          <w:p w:rsidR="00CB4BF5" w:rsidRPr="008525D9" w:rsidRDefault="00C1042B">
            <w:pPr>
              <w:widowControl/>
              <w:jc w:val="center"/>
              <w:rPr>
                <w:rFonts w:ascii="仿宋" w:eastAsia="仿宋" w:hAnsi="仿宋" w:cs="宋体"/>
                <w:b/>
                <w:kern w:val="0"/>
                <w:sz w:val="24"/>
                <w:szCs w:val="24"/>
              </w:rPr>
            </w:pPr>
            <w:r w:rsidRPr="008525D9">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CB4BF5" w:rsidRPr="008525D9" w:rsidRDefault="00C1042B">
            <w:pPr>
              <w:widowControl/>
              <w:jc w:val="center"/>
              <w:rPr>
                <w:rFonts w:ascii="仿宋" w:eastAsia="仿宋" w:hAnsi="仿宋" w:cs="宋体"/>
                <w:b/>
                <w:kern w:val="0"/>
                <w:sz w:val="24"/>
                <w:szCs w:val="24"/>
              </w:rPr>
            </w:pPr>
            <w:r w:rsidRPr="008525D9">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CB4BF5" w:rsidRPr="008525D9" w:rsidRDefault="00C1042B">
            <w:pPr>
              <w:widowControl/>
              <w:jc w:val="center"/>
              <w:rPr>
                <w:rFonts w:ascii="仿宋" w:eastAsia="仿宋" w:hAnsi="仿宋" w:cs="宋体"/>
                <w:b/>
                <w:kern w:val="0"/>
                <w:sz w:val="24"/>
                <w:szCs w:val="24"/>
              </w:rPr>
            </w:pPr>
            <w:r w:rsidRPr="008525D9">
              <w:rPr>
                <w:rFonts w:ascii="仿宋" w:eastAsia="仿宋" w:hAnsi="仿宋" w:cs="宋体" w:hint="eastAsia"/>
                <w:b/>
                <w:kern w:val="0"/>
                <w:sz w:val="24"/>
                <w:szCs w:val="24"/>
              </w:rPr>
              <w:t>5</w:t>
            </w:r>
          </w:p>
        </w:tc>
        <w:tc>
          <w:tcPr>
            <w:tcW w:w="1239" w:type="dxa"/>
            <w:tcBorders>
              <w:top w:val="nil"/>
              <w:left w:val="nil"/>
              <w:bottom w:val="single" w:sz="4" w:space="0" w:color="auto"/>
              <w:right w:val="single" w:sz="8" w:space="0" w:color="auto"/>
            </w:tcBorders>
            <w:shd w:val="clear" w:color="auto" w:fill="FFFFFF"/>
            <w:noWrap/>
            <w:vAlign w:val="center"/>
          </w:tcPr>
          <w:p w:rsidR="00CB4BF5" w:rsidRPr="008525D9" w:rsidRDefault="00C1042B">
            <w:pPr>
              <w:widowControl/>
              <w:jc w:val="center"/>
              <w:rPr>
                <w:rFonts w:ascii="仿宋" w:eastAsia="仿宋" w:hAnsi="仿宋" w:cs="宋体"/>
                <w:b/>
                <w:kern w:val="0"/>
                <w:sz w:val="24"/>
                <w:szCs w:val="24"/>
              </w:rPr>
            </w:pPr>
            <w:r w:rsidRPr="008525D9">
              <w:rPr>
                <w:rFonts w:ascii="仿宋" w:eastAsia="仿宋" w:hAnsi="仿宋" w:cs="宋体" w:hint="eastAsia"/>
                <w:b/>
                <w:kern w:val="0"/>
                <w:sz w:val="24"/>
                <w:szCs w:val="24"/>
              </w:rPr>
              <w:t>6</w:t>
            </w:r>
          </w:p>
        </w:tc>
      </w:tr>
      <w:tr w:rsidR="00CB4BF5" w:rsidRPr="008525D9" w:rsidTr="00F263DF">
        <w:trPr>
          <w:trHeight w:val="454"/>
        </w:trPr>
        <w:tc>
          <w:tcPr>
            <w:tcW w:w="2780"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C1042B">
            <w:pPr>
              <w:widowControl/>
              <w:jc w:val="center"/>
              <w:rPr>
                <w:rFonts w:ascii="仿宋" w:eastAsia="仿宋" w:hAnsi="仿宋" w:cs="宋体"/>
                <w:b/>
                <w:kern w:val="0"/>
                <w:sz w:val="24"/>
                <w:szCs w:val="24"/>
              </w:rPr>
            </w:pPr>
            <w:r w:rsidRPr="008525D9">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000000"/>
                <w:sz w:val="22"/>
                <w:szCs w:val="22"/>
              </w:rPr>
            </w:pPr>
            <w:r w:rsidRPr="008525D9">
              <w:rPr>
                <w:rFonts w:ascii="仿宋" w:eastAsia="仿宋" w:hAnsi="仿宋" w:cs="宋体" w:hint="eastAsia"/>
                <w:b/>
                <w:color w:val="000000"/>
                <w:kern w:val="0"/>
                <w:sz w:val="22"/>
                <w:szCs w:val="22"/>
                <w:lang w:bidi="ar"/>
              </w:rPr>
              <w:t>15641.98</w:t>
            </w:r>
          </w:p>
        </w:tc>
        <w:tc>
          <w:tcPr>
            <w:tcW w:w="164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2965.93</w:t>
            </w:r>
          </w:p>
        </w:tc>
        <w:tc>
          <w:tcPr>
            <w:tcW w:w="165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000000"/>
                <w:kern w:val="0"/>
                <w:sz w:val="22"/>
                <w:szCs w:val="22"/>
                <w:lang w:bidi="ar"/>
              </w:rPr>
            </w:pPr>
            <w:r w:rsidRPr="008525D9">
              <w:rPr>
                <w:rFonts w:ascii="仿宋" w:eastAsia="仿宋" w:hAnsi="仿宋" w:cs="宋体" w:hint="eastAsia"/>
                <w:b/>
                <w:color w:val="000000"/>
                <w:kern w:val="0"/>
                <w:sz w:val="22"/>
                <w:szCs w:val="22"/>
                <w:lang w:bidi="ar"/>
              </w:rPr>
              <w:t xml:space="preserve">2684.99　</w:t>
            </w:r>
          </w:p>
        </w:tc>
        <w:tc>
          <w:tcPr>
            <w:tcW w:w="1440"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000000"/>
                <w:kern w:val="0"/>
                <w:sz w:val="22"/>
                <w:szCs w:val="22"/>
                <w:lang w:bidi="ar"/>
              </w:rPr>
            </w:pPr>
            <w:r w:rsidRPr="008525D9">
              <w:rPr>
                <w:rFonts w:ascii="仿宋" w:eastAsia="仿宋" w:hAnsi="仿宋" w:cs="宋体" w:hint="eastAsia"/>
                <w:b/>
                <w:color w:val="000000"/>
                <w:kern w:val="0"/>
                <w:sz w:val="22"/>
                <w:szCs w:val="22"/>
                <w:lang w:bidi="ar"/>
              </w:rPr>
              <w:t xml:space="preserve">280.95　</w:t>
            </w:r>
          </w:p>
        </w:tc>
        <w:tc>
          <w:tcPr>
            <w:tcW w:w="175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12676.05</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nil"/>
              <w:left w:val="nil"/>
              <w:bottom w:val="single" w:sz="4" w:space="0" w:color="auto"/>
              <w:right w:val="single" w:sz="8"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highlight w:val="yellow"/>
              </w:rPr>
            </w:pPr>
            <w:r w:rsidRPr="008525D9">
              <w:rPr>
                <w:rFonts w:ascii="仿宋" w:eastAsia="仿宋" w:hAnsi="仿宋" w:cs="宋体" w:hint="eastAsia"/>
                <w:b/>
                <w:color w:val="000000"/>
                <w:kern w:val="0"/>
                <w:sz w:val="22"/>
                <w:szCs w:val="22"/>
                <w:lang w:bidi="ar"/>
              </w:rPr>
              <w:t>211</w:t>
            </w:r>
          </w:p>
        </w:tc>
        <w:tc>
          <w:tcPr>
            <w:tcW w:w="1787" w:type="dxa"/>
            <w:gridSpan w:val="2"/>
            <w:tcBorders>
              <w:top w:val="nil"/>
              <w:left w:val="nil"/>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highlight w:val="yellow"/>
              </w:rPr>
            </w:pPr>
            <w:r w:rsidRPr="008525D9">
              <w:rPr>
                <w:rFonts w:ascii="仿宋" w:eastAsia="仿宋" w:hAnsi="仿宋" w:cs="宋体" w:hint="eastAsia"/>
                <w:b/>
                <w:color w:val="000000"/>
                <w:kern w:val="0"/>
                <w:sz w:val="22"/>
                <w:szCs w:val="22"/>
                <w:lang w:bidi="ar"/>
              </w:rPr>
              <w:t>节能环保支出</w:t>
            </w:r>
          </w:p>
        </w:tc>
        <w:tc>
          <w:tcPr>
            <w:tcW w:w="1813"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1198.14</w:t>
            </w:r>
          </w:p>
        </w:tc>
        <w:tc>
          <w:tcPr>
            <w:tcW w:w="164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FFFF00"/>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FFFF00"/>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1198.14</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nil"/>
              <w:left w:val="nil"/>
              <w:bottom w:val="single" w:sz="4" w:space="0" w:color="auto"/>
              <w:right w:val="single" w:sz="8"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highlight w:val="yellow"/>
              </w:rPr>
            </w:pPr>
            <w:r w:rsidRPr="008525D9">
              <w:rPr>
                <w:rFonts w:ascii="仿宋" w:eastAsia="仿宋" w:hAnsi="仿宋" w:cs="宋体" w:hint="eastAsia"/>
                <w:b/>
                <w:color w:val="000000"/>
                <w:kern w:val="0"/>
                <w:sz w:val="22"/>
                <w:szCs w:val="22"/>
                <w:lang w:bidi="ar"/>
              </w:rPr>
              <w:t>21103</w:t>
            </w:r>
          </w:p>
        </w:tc>
        <w:tc>
          <w:tcPr>
            <w:tcW w:w="1787" w:type="dxa"/>
            <w:gridSpan w:val="2"/>
            <w:tcBorders>
              <w:top w:val="nil"/>
              <w:left w:val="nil"/>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highlight w:val="yellow"/>
              </w:rPr>
            </w:pPr>
            <w:r w:rsidRPr="008525D9">
              <w:rPr>
                <w:rFonts w:ascii="仿宋" w:eastAsia="仿宋" w:hAnsi="仿宋" w:cs="宋体" w:hint="eastAsia"/>
                <w:b/>
                <w:color w:val="000000"/>
                <w:kern w:val="0"/>
                <w:sz w:val="22"/>
                <w:szCs w:val="22"/>
                <w:lang w:bidi="ar"/>
              </w:rPr>
              <w:t>污染防治</w:t>
            </w:r>
          </w:p>
        </w:tc>
        <w:tc>
          <w:tcPr>
            <w:tcW w:w="1813"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12.13</w:t>
            </w:r>
          </w:p>
        </w:tc>
        <w:tc>
          <w:tcPr>
            <w:tcW w:w="164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FFFF00"/>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FFFF00"/>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12.13</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nil"/>
              <w:left w:val="nil"/>
              <w:bottom w:val="single" w:sz="4" w:space="0" w:color="auto"/>
              <w:right w:val="single" w:sz="8"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highlight w:val="yellow"/>
              </w:rPr>
            </w:pPr>
            <w:r w:rsidRPr="008525D9">
              <w:rPr>
                <w:rFonts w:ascii="仿宋" w:eastAsia="仿宋" w:hAnsi="仿宋" w:cs="宋体" w:hint="eastAsia"/>
                <w:b/>
                <w:color w:val="000000"/>
                <w:kern w:val="0"/>
                <w:sz w:val="22"/>
                <w:szCs w:val="22"/>
                <w:lang w:bidi="ar"/>
              </w:rPr>
              <w:t>2110399</w:t>
            </w:r>
          </w:p>
        </w:tc>
        <w:tc>
          <w:tcPr>
            <w:tcW w:w="1787" w:type="dxa"/>
            <w:gridSpan w:val="2"/>
            <w:tcBorders>
              <w:top w:val="nil"/>
              <w:left w:val="nil"/>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highlight w:val="yellow"/>
              </w:rPr>
            </w:pPr>
            <w:r w:rsidRPr="008525D9">
              <w:rPr>
                <w:rFonts w:ascii="仿宋" w:eastAsia="仿宋" w:hAnsi="仿宋" w:cs="宋体" w:hint="eastAsia"/>
                <w:b/>
                <w:color w:val="000000"/>
                <w:kern w:val="0"/>
                <w:sz w:val="22"/>
                <w:szCs w:val="22"/>
                <w:lang w:bidi="ar"/>
              </w:rPr>
              <w:t xml:space="preserve">  其他污染防治支出</w:t>
            </w:r>
          </w:p>
        </w:tc>
        <w:tc>
          <w:tcPr>
            <w:tcW w:w="1813"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12.13</w:t>
            </w:r>
          </w:p>
        </w:tc>
        <w:tc>
          <w:tcPr>
            <w:tcW w:w="164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FFFF00"/>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FFFF00"/>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12.13</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nil"/>
              <w:left w:val="nil"/>
              <w:bottom w:val="single" w:sz="4" w:space="0" w:color="auto"/>
              <w:right w:val="single" w:sz="8"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21104</w:t>
            </w:r>
          </w:p>
        </w:tc>
        <w:tc>
          <w:tcPr>
            <w:tcW w:w="1787" w:type="dxa"/>
            <w:gridSpan w:val="2"/>
            <w:tcBorders>
              <w:top w:val="nil"/>
              <w:left w:val="nil"/>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自然生态保护</w:t>
            </w:r>
          </w:p>
        </w:tc>
        <w:tc>
          <w:tcPr>
            <w:tcW w:w="1813"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1186.01</w:t>
            </w:r>
          </w:p>
        </w:tc>
        <w:tc>
          <w:tcPr>
            <w:tcW w:w="164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FFFF00"/>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FFFF00"/>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1186.01</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nil"/>
              <w:left w:val="nil"/>
              <w:bottom w:val="single" w:sz="4" w:space="0" w:color="auto"/>
              <w:right w:val="single" w:sz="8"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2110402</w:t>
            </w:r>
          </w:p>
        </w:tc>
        <w:tc>
          <w:tcPr>
            <w:tcW w:w="1787" w:type="dxa"/>
            <w:gridSpan w:val="2"/>
            <w:tcBorders>
              <w:top w:val="nil"/>
              <w:left w:val="nil"/>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 xml:space="preserve">  农村环境保护</w:t>
            </w:r>
          </w:p>
        </w:tc>
        <w:tc>
          <w:tcPr>
            <w:tcW w:w="1813"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1186.01</w:t>
            </w:r>
          </w:p>
        </w:tc>
        <w:tc>
          <w:tcPr>
            <w:tcW w:w="164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FFFF00"/>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FFFF00"/>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1186.01</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nil"/>
              <w:left w:val="nil"/>
              <w:bottom w:val="single" w:sz="4" w:space="0" w:color="auto"/>
              <w:right w:val="single" w:sz="8"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w:t>
            </w:r>
          </w:p>
        </w:tc>
        <w:tc>
          <w:tcPr>
            <w:tcW w:w="1787" w:type="dxa"/>
            <w:gridSpan w:val="2"/>
            <w:tcBorders>
              <w:top w:val="nil"/>
              <w:left w:val="nil"/>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农林水支出</w:t>
            </w:r>
          </w:p>
        </w:tc>
        <w:tc>
          <w:tcPr>
            <w:tcW w:w="1813"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14443.84</w:t>
            </w:r>
          </w:p>
        </w:tc>
        <w:tc>
          <w:tcPr>
            <w:tcW w:w="164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2965.93</w:t>
            </w:r>
          </w:p>
        </w:tc>
        <w:tc>
          <w:tcPr>
            <w:tcW w:w="165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000000"/>
                <w:kern w:val="0"/>
                <w:sz w:val="22"/>
                <w:szCs w:val="22"/>
                <w:lang w:bidi="ar"/>
              </w:rPr>
            </w:pPr>
            <w:r w:rsidRPr="008525D9">
              <w:rPr>
                <w:rFonts w:ascii="仿宋" w:eastAsia="仿宋" w:hAnsi="仿宋" w:cs="宋体" w:hint="eastAsia"/>
                <w:b/>
                <w:color w:val="000000"/>
                <w:kern w:val="0"/>
                <w:sz w:val="22"/>
                <w:szCs w:val="22"/>
                <w:lang w:bidi="ar"/>
              </w:rPr>
              <w:t xml:space="preserve">2684.99　</w:t>
            </w:r>
          </w:p>
        </w:tc>
        <w:tc>
          <w:tcPr>
            <w:tcW w:w="1440"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000000"/>
                <w:kern w:val="0"/>
                <w:sz w:val="22"/>
                <w:szCs w:val="22"/>
                <w:lang w:bidi="ar"/>
              </w:rPr>
            </w:pPr>
            <w:r w:rsidRPr="008525D9">
              <w:rPr>
                <w:rFonts w:ascii="仿宋" w:eastAsia="仿宋" w:hAnsi="仿宋" w:cs="宋体" w:hint="eastAsia"/>
                <w:b/>
                <w:color w:val="000000"/>
                <w:kern w:val="0"/>
                <w:sz w:val="22"/>
                <w:szCs w:val="22"/>
                <w:lang w:bidi="ar"/>
              </w:rPr>
              <w:t xml:space="preserve">28.10　</w:t>
            </w:r>
          </w:p>
        </w:tc>
        <w:tc>
          <w:tcPr>
            <w:tcW w:w="1756"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11477.91</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nil"/>
              <w:left w:val="nil"/>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nil"/>
              <w:left w:val="nil"/>
              <w:bottom w:val="single" w:sz="4" w:space="0" w:color="auto"/>
              <w:right w:val="single" w:sz="8"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农业</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14443.53</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2965.93</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000000"/>
                <w:kern w:val="0"/>
                <w:sz w:val="22"/>
                <w:szCs w:val="22"/>
                <w:lang w:bidi="ar"/>
              </w:rPr>
            </w:pPr>
            <w:r w:rsidRPr="008525D9">
              <w:rPr>
                <w:rFonts w:ascii="仿宋" w:eastAsia="仿宋" w:hAnsi="仿宋" w:cs="宋体" w:hint="eastAsia"/>
                <w:b/>
                <w:color w:val="000000"/>
                <w:kern w:val="0"/>
                <w:sz w:val="22"/>
                <w:szCs w:val="22"/>
                <w:lang w:bidi="ar"/>
              </w:rPr>
              <w:t xml:space="preserve">2684.99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000000"/>
                <w:kern w:val="0"/>
                <w:sz w:val="22"/>
                <w:szCs w:val="22"/>
                <w:lang w:bidi="ar"/>
              </w:rPr>
            </w:pPr>
            <w:r w:rsidRPr="008525D9">
              <w:rPr>
                <w:rFonts w:ascii="仿宋" w:eastAsia="仿宋" w:hAnsi="仿宋" w:cs="宋体" w:hint="eastAsia"/>
                <w:b/>
                <w:color w:val="000000"/>
                <w:kern w:val="0"/>
                <w:sz w:val="22"/>
                <w:szCs w:val="22"/>
                <w:lang w:bidi="ar"/>
              </w:rPr>
              <w:t xml:space="preserve">280.95　</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11477.60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2130101</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 xml:space="preserve">  行政运行</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252.12</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252.12</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000000"/>
                <w:kern w:val="0"/>
                <w:sz w:val="22"/>
                <w:szCs w:val="22"/>
                <w:lang w:bidi="ar"/>
              </w:rPr>
            </w:pPr>
            <w:r w:rsidRPr="008525D9">
              <w:rPr>
                <w:rFonts w:ascii="仿宋" w:eastAsia="仿宋" w:hAnsi="仿宋" w:cs="宋体" w:hint="eastAsia"/>
                <w:b/>
                <w:color w:val="000000"/>
                <w:kern w:val="0"/>
                <w:sz w:val="22"/>
                <w:szCs w:val="22"/>
                <w:lang w:bidi="ar"/>
              </w:rPr>
              <w:t>175.85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000000"/>
                <w:kern w:val="0"/>
                <w:sz w:val="22"/>
                <w:szCs w:val="22"/>
                <w:lang w:bidi="ar"/>
              </w:rPr>
            </w:pPr>
            <w:r w:rsidRPr="008525D9">
              <w:rPr>
                <w:rFonts w:ascii="仿宋" w:eastAsia="仿宋" w:hAnsi="仿宋" w:cs="宋体" w:hint="eastAsia"/>
                <w:b/>
                <w:color w:val="000000"/>
                <w:kern w:val="0"/>
                <w:sz w:val="22"/>
                <w:szCs w:val="22"/>
                <w:lang w:bidi="ar"/>
              </w:rPr>
              <w:t>76.27</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2130104</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 xml:space="preserve">  事业运行</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2691.27</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2691.27</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000000"/>
                <w:kern w:val="0"/>
                <w:sz w:val="22"/>
                <w:szCs w:val="22"/>
                <w:lang w:bidi="ar"/>
              </w:rPr>
            </w:pPr>
            <w:r w:rsidRPr="008525D9">
              <w:rPr>
                <w:rFonts w:ascii="仿宋" w:eastAsia="仿宋" w:hAnsi="仿宋" w:cs="宋体" w:hint="eastAsia"/>
                <w:b/>
                <w:color w:val="000000"/>
                <w:kern w:val="0"/>
                <w:sz w:val="22"/>
                <w:szCs w:val="22"/>
                <w:lang w:bidi="ar"/>
              </w:rPr>
              <w:t>2509.14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color w:val="000000"/>
                <w:kern w:val="0"/>
                <w:sz w:val="22"/>
                <w:szCs w:val="22"/>
                <w:lang w:bidi="ar"/>
              </w:rPr>
            </w:pPr>
            <w:r w:rsidRPr="008525D9">
              <w:rPr>
                <w:rFonts w:ascii="仿宋" w:eastAsia="仿宋" w:hAnsi="仿宋" w:cs="宋体" w:hint="eastAsia"/>
                <w:b/>
                <w:color w:val="000000"/>
                <w:kern w:val="0"/>
                <w:sz w:val="22"/>
                <w:szCs w:val="22"/>
                <w:lang w:bidi="ar"/>
              </w:rPr>
              <w:t>182.13</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lastRenderedPageBreak/>
              <w:t>2130106</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 xml:space="preserve">  科技转化与推广服务</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444.92</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444.92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2130109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 xml:space="preserve">  农产品质</w:t>
            </w:r>
            <w:proofErr w:type="gramStart"/>
            <w:r w:rsidRPr="008525D9">
              <w:rPr>
                <w:rFonts w:ascii="仿宋" w:eastAsia="仿宋" w:hAnsi="仿宋" w:cs="宋体" w:hint="eastAsia"/>
                <w:b/>
                <w:color w:val="000000"/>
                <w:kern w:val="0"/>
                <w:sz w:val="22"/>
                <w:szCs w:val="22"/>
                <w:lang w:bidi="ar"/>
              </w:rPr>
              <w:t>量安全</w:t>
            </w:r>
            <w:proofErr w:type="gramEnd"/>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26.96</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26.96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2130119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 xml:space="preserve">  防灾救灾</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23.22</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23.22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2130122</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 xml:space="preserve">  农业生产支持补贴</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700.39</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700.39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2130124</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 xml:space="preserve">  农业组织化与产业化经营</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115.00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115.00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2130135</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 xml:space="preserve">  农业资源保护修复与利用</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313.56</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313.56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2130199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 xml:space="preserve">  其他农业支出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9876.09</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22.55</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22.55</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9853.54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21308</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普惠金融发展支出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0.31</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r w:rsidR="00CB4BF5" w:rsidRPr="008525D9" w:rsidTr="00F263DF">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2130803</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8525D9" w:rsidRDefault="00C1042B">
            <w:pPr>
              <w:widowControl/>
              <w:jc w:val="lef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 xml:space="preserve">  农业保险保费补贴</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0.31</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8525D9" w:rsidRDefault="00C1042B">
            <w:pPr>
              <w:widowControl/>
              <w:jc w:val="right"/>
              <w:textAlignment w:val="center"/>
              <w:rPr>
                <w:rFonts w:ascii="仿宋" w:eastAsia="仿宋" w:hAnsi="仿宋" w:cs="宋体"/>
                <w:b/>
                <w:kern w:val="0"/>
                <w:sz w:val="22"/>
                <w:szCs w:val="22"/>
              </w:rPr>
            </w:pPr>
            <w:r w:rsidRPr="008525D9">
              <w:rPr>
                <w:rFonts w:ascii="仿宋" w:eastAsia="仿宋" w:hAnsi="仿宋" w:cs="宋体" w:hint="eastAsia"/>
                <w:b/>
                <w:color w:val="000000"/>
                <w:kern w:val="0"/>
                <w:sz w:val="22"/>
                <w:szCs w:val="22"/>
                <w:lang w:bidi="ar"/>
              </w:rPr>
              <w:t>0.00</w:t>
            </w:r>
          </w:p>
        </w:tc>
      </w:tr>
    </w:tbl>
    <w:p w:rsidR="00CB4BF5" w:rsidRDefault="00CB4BF5"/>
    <w:p w:rsidR="00CB4BF5" w:rsidRDefault="008525D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CB4BF5" w:rsidRDefault="008525D9">
      <w:r>
        <w:br w:type="page"/>
      </w:r>
    </w:p>
    <w:tbl>
      <w:tblPr>
        <w:tblW w:w="14867" w:type="dxa"/>
        <w:tblInd w:w="93" w:type="dxa"/>
        <w:tblLook w:val="04A0" w:firstRow="1" w:lastRow="0" w:firstColumn="1" w:lastColumn="0" w:noHBand="0" w:noVBand="1"/>
      </w:tblPr>
      <w:tblGrid>
        <w:gridCol w:w="14867"/>
      </w:tblGrid>
      <w:tr w:rsidR="00CB4BF5">
        <w:trPr>
          <w:trHeight w:val="630"/>
        </w:trPr>
        <w:tc>
          <w:tcPr>
            <w:tcW w:w="14867" w:type="dxa"/>
            <w:tcBorders>
              <w:top w:val="nil"/>
              <w:left w:val="nil"/>
              <w:bottom w:val="nil"/>
              <w:right w:val="nil"/>
            </w:tcBorders>
            <w:shd w:val="clear" w:color="auto" w:fill="auto"/>
            <w:vAlign w:val="center"/>
          </w:tcPr>
          <w:p w:rsidR="00CB4BF5" w:rsidRDefault="00CB4BF5">
            <w:pPr>
              <w:widowControl/>
              <w:jc w:val="left"/>
              <w:rPr>
                <w:rFonts w:ascii="仿宋" w:eastAsia="仿宋" w:hAnsi="仿宋" w:cs="宋体"/>
                <w:b/>
                <w:kern w:val="0"/>
                <w:sz w:val="24"/>
                <w:szCs w:val="24"/>
              </w:rPr>
            </w:pPr>
          </w:p>
        </w:tc>
      </w:tr>
    </w:tbl>
    <w:p w:rsidR="00CB4BF5" w:rsidRDefault="008525D9">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CB4BF5">
        <w:trPr>
          <w:trHeight w:val="360"/>
        </w:trPr>
        <w:tc>
          <w:tcPr>
            <w:tcW w:w="13875" w:type="dxa"/>
            <w:gridSpan w:val="10"/>
            <w:tcBorders>
              <w:top w:val="nil"/>
              <w:left w:val="nil"/>
              <w:bottom w:val="nil"/>
              <w:right w:val="nil"/>
            </w:tcBorders>
            <w:shd w:val="clear" w:color="auto" w:fill="auto"/>
            <w:noWrap/>
            <w:vAlign w:val="center"/>
          </w:tcPr>
          <w:p w:rsidR="00CB4BF5" w:rsidRDefault="008525D9">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CB4BF5">
        <w:trPr>
          <w:trHeight w:val="199"/>
        </w:trPr>
        <w:tc>
          <w:tcPr>
            <w:tcW w:w="3255"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CB4BF5">
        <w:trPr>
          <w:trHeight w:val="300"/>
        </w:trPr>
        <w:tc>
          <w:tcPr>
            <w:tcW w:w="3255" w:type="dxa"/>
            <w:tcBorders>
              <w:top w:val="nil"/>
              <w:left w:val="nil"/>
              <w:bottom w:val="nil"/>
              <w:right w:val="nil"/>
            </w:tcBorders>
            <w:shd w:val="clear" w:color="auto" w:fill="FFFFFF"/>
            <w:noWrap/>
            <w:vAlign w:val="center"/>
          </w:tcPr>
          <w:p w:rsidR="00CB4BF5" w:rsidRDefault="008525D9" w:rsidP="007766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sidR="007766B7">
              <w:rPr>
                <w:rFonts w:ascii="仿宋" w:eastAsia="仿宋" w:hAnsi="仿宋" w:cs="宋体"/>
                <w:b/>
                <w:color w:val="000000"/>
                <w:kern w:val="0"/>
                <w:sz w:val="20"/>
              </w:rPr>
              <w:t xml:space="preserve"> </w:t>
            </w:r>
          </w:p>
        </w:tc>
        <w:tc>
          <w:tcPr>
            <w:tcW w:w="540"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CB4BF5">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CB4BF5">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26547.35</w:t>
            </w: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Default="008525D9">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二、</w:t>
            </w:r>
            <w:r w:rsidRPr="00F263DF">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Default="008525D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三、</w:t>
            </w:r>
            <w:r w:rsidRPr="00F263DF">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Default="008525D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四、</w:t>
            </w:r>
            <w:r w:rsidRPr="00F263DF">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Default="008525D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五、</w:t>
            </w:r>
            <w:r w:rsidRPr="00F263DF">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Default="008525D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六、</w:t>
            </w:r>
            <w:r w:rsidRPr="00F263DF">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Default="00CB4BF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CB4BF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七、</w:t>
            </w:r>
            <w:r w:rsidRPr="00F263DF">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Default="00CB4BF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CB4BF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八、</w:t>
            </w:r>
            <w:r w:rsidRPr="00F263DF">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1198.14</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1198.14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Default="00CB4BF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CB4BF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九、</w:t>
            </w:r>
            <w:r w:rsidRPr="00F263DF">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Default="00CB4BF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CB4BF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十、</w:t>
            </w:r>
            <w:r w:rsidRPr="00F263DF">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14434.31</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14434.31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Default="00CB4BF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CB4BF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十一、</w:t>
            </w:r>
            <w:r w:rsidRPr="00F263DF">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Pr="00F263DF" w:rsidRDefault="00CB4BF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CB4BF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十二、</w:t>
            </w:r>
            <w:r w:rsidRPr="00F263DF">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Pr="00F263DF" w:rsidRDefault="00CB4BF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CB4BF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十三、</w:t>
            </w:r>
            <w:r w:rsidRPr="00F263DF">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Pr="00F263DF" w:rsidRDefault="00CB4BF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CB4BF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十四、</w:t>
            </w:r>
            <w:r w:rsidRPr="00F263DF">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Pr="00F263DF" w:rsidRDefault="00CB4BF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CB4BF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十五、</w:t>
            </w:r>
            <w:r w:rsidRPr="00F263DF">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Pr="00F263DF" w:rsidRDefault="00CB4BF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CB4BF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十六、</w:t>
            </w:r>
            <w:r w:rsidRPr="00F263DF">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B4BF5" w:rsidRPr="00F263DF" w:rsidRDefault="00CB4BF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B4BF5" w:rsidRPr="00F263DF" w:rsidRDefault="00CB4BF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十七、</w:t>
            </w:r>
            <w:r w:rsidRPr="00F263DF">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r>
      <w:tr w:rsidR="00CB4BF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center"/>
              <w:rPr>
                <w:rFonts w:ascii="仿宋" w:eastAsia="仿宋" w:hAnsi="仿宋" w:cs="宋体"/>
                <w:b/>
                <w:bCs/>
                <w:kern w:val="0"/>
                <w:sz w:val="22"/>
                <w:szCs w:val="22"/>
              </w:rPr>
            </w:pPr>
            <w:r w:rsidRPr="00F263DF">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color w:val="000000"/>
                <w:sz w:val="22"/>
                <w:szCs w:val="22"/>
              </w:rPr>
            </w:pPr>
            <w:r w:rsidRPr="00F263DF">
              <w:rPr>
                <w:rFonts w:ascii="仿宋" w:eastAsia="仿宋" w:hAnsi="仿宋" w:cs="宋体" w:hint="eastAsia"/>
                <w:b/>
                <w:color w:val="000000"/>
                <w:kern w:val="0"/>
                <w:sz w:val="22"/>
                <w:szCs w:val="22"/>
                <w:lang w:bidi="ar"/>
              </w:rPr>
              <w:t>26547.35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center"/>
              <w:rPr>
                <w:rFonts w:ascii="仿宋" w:eastAsia="仿宋" w:hAnsi="仿宋" w:cs="宋体"/>
                <w:b/>
                <w:bCs/>
                <w:kern w:val="0"/>
                <w:sz w:val="22"/>
                <w:szCs w:val="22"/>
              </w:rPr>
            </w:pPr>
            <w:r w:rsidRPr="00F263DF">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15632.45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15632.45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bCs/>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center"/>
              <w:rPr>
                <w:rFonts w:ascii="仿宋" w:eastAsia="仿宋" w:hAnsi="仿宋" w:cs="宋体"/>
                <w:b/>
                <w:kern w:val="0"/>
                <w:sz w:val="22"/>
                <w:szCs w:val="22"/>
              </w:rPr>
            </w:pPr>
            <w:r w:rsidRPr="00F263DF">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color w:val="000000"/>
                <w:sz w:val="22"/>
                <w:szCs w:val="22"/>
              </w:rPr>
            </w:pPr>
            <w:r w:rsidRPr="00F263DF">
              <w:rPr>
                <w:rFonts w:ascii="仿宋" w:eastAsia="仿宋" w:hAnsi="仿宋" w:cs="宋体" w:hint="eastAsia"/>
                <w:b/>
                <w:color w:val="000000"/>
                <w:kern w:val="0"/>
                <w:sz w:val="22"/>
                <w:szCs w:val="22"/>
                <w:lang w:bidi="ar"/>
              </w:rPr>
              <w:t>3417.03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center"/>
              <w:rPr>
                <w:rFonts w:ascii="仿宋" w:eastAsia="仿宋" w:hAnsi="仿宋" w:cs="宋体"/>
                <w:b/>
                <w:kern w:val="0"/>
                <w:sz w:val="22"/>
                <w:szCs w:val="22"/>
              </w:rPr>
            </w:pPr>
            <w:r w:rsidRPr="00F263DF">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14331.93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14331.93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center"/>
              <w:rPr>
                <w:rFonts w:ascii="仿宋" w:eastAsia="仿宋" w:hAnsi="仿宋" w:cs="宋体"/>
                <w:b/>
                <w:kern w:val="0"/>
                <w:sz w:val="22"/>
                <w:szCs w:val="22"/>
              </w:rPr>
            </w:pPr>
            <w:r w:rsidRPr="00F263DF">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color w:val="000000"/>
                <w:sz w:val="22"/>
                <w:szCs w:val="22"/>
              </w:rPr>
            </w:pPr>
            <w:r w:rsidRPr="00F263DF">
              <w:rPr>
                <w:rFonts w:ascii="仿宋" w:eastAsia="仿宋" w:hAnsi="仿宋" w:cs="宋体" w:hint="eastAsia"/>
                <w:b/>
                <w:color w:val="000000"/>
                <w:kern w:val="0"/>
                <w:sz w:val="22"/>
                <w:szCs w:val="22"/>
                <w:lang w:bidi="ar"/>
              </w:rPr>
              <w:t>3417.03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r>
      <w:tr w:rsidR="00CB4BF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center"/>
              <w:rPr>
                <w:rFonts w:ascii="仿宋" w:eastAsia="仿宋" w:hAnsi="仿宋" w:cs="宋体"/>
                <w:b/>
                <w:kern w:val="0"/>
                <w:sz w:val="22"/>
                <w:szCs w:val="22"/>
              </w:rPr>
            </w:pPr>
            <w:r w:rsidRPr="00F263DF">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r w:rsidRPr="00F263DF">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r>
      <w:tr w:rsidR="00CB4BF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center"/>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rPr>
                <w:rFonts w:ascii="仿宋" w:eastAsia="仿宋" w:hAnsi="仿宋" w:cs="宋体"/>
                <w:b/>
                <w:kern w:val="0"/>
                <w:sz w:val="22"/>
                <w:szCs w:val="22"/>
              </w:rPr>
            </w:pPr>
            <w:r w:rsidRPr="00F263DF">
              <w:rPr>
                <w:rFonts w:ascii="仿宋" w:eastAsia="仿宋" w:hAnsi="仿宋" w:cs="宋体" w:hint="eastAsia"/>
                <w:b/>
                <w:kern w:val="0"/>
                <w:sz w:val="22"/>
                <w:szCs w:val="22"/>
              </w:rPr>
              <w:t xml:space="preserve">　</w:t>
            </w:r>
          </w:p>
        </w:tc>
      </w:tr>
      <w:tr w:rsidR="00CB4BF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center"/>
              <w:rPr>
                <w:rFonts w:ascii="仿宋" w:eastAsia="仿宋" w:hAnsi="仿宋" w:cs="宋体"/>
                <w:b/>
                <w:kern w:val="0"/>
                <w:sz w:val="22"/>
                <w:szCs w:val="22"/>
              </w:rPr>
            </w:pPr>
            <w:r w:rsidRPr="00F263DF">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color w:val="000000"/>
                <w:sz w:val="22"/>
                <w:szCs w:val="22"/>
              </w:rPr>
            </w:pPr>
            <w:r w:rsidRPr="00F263DF">
              <w:rPr>
                <w:rFonts w:ascii="仿宋" w:eastAsia="仿宋" w:hAnsi="仿宋" w:cs="宋体" w:hint="eastAsia"/>
                <w:b/>
                <w:color w:val="000000"/>
                <w:kern w:val="0"/>
                <w:sz w:val="22"/>
                <w:szCs w:val="22"/>
                <w:lang w:bidi="ar"/>
              </w:rPr>
              <w:t>29964.38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left"/>
              <w:rPr>
                <w:rFonts w:ascii="仿宋" w:eastAsia="仿宋" w:hAnsi="仿宋" w:cs="宋体"/>
                <w:b/>
                <w:kern w:val="0"/>
                <w:sz w:val="22"/>
                <w:szCs w:val="22"/>
              </w:rPr>
            </w:pPr>
            <w:r w:rsidRPr="00F263DF">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29964.38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29964.38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585"/>
        </w:trPr>
        <w:tc>
          <w:tcPr>
            <w:tcW w:w="13875" w:type="dxa"/>
            <w:gridSpan w:val="10"/>
            <w:tcBorders>
              <w:top w:val="single" w:sz="8" w:space="0" w:color="auto"/>
              <w:left w:val="nil"/>
              <w:bottom w:val="nil"/>
              <w:right w:val="nil"/>
            </w:tcBorders>
            <w:shd w:val="clear" w:color="auto" w:fill="auto"/>
            <w:vAlign w:val="center"/>
          </w:tcPr>
          <w:p w:rsidR="00CB4BF5" w:rsidRDefault="008525D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B4BF5" w:rsidRDefault="008525D9">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CB4BF5">
        <w:trPr>
          <w:trHeight w:val="600"/>
        </w:trPr>
        <w:tc>
          <w:tcPr>
            <w:tcW w:w="14055" w:type="dxa"/>
            <w:gridSpan w:val="8"/>
            <w:tcBorders>
              <w:top w:val="nil"/>
              <w:left w:val="nil"/>
              <w:bottom w:val="nil"/>
              <w:right w:val="nil"/>
            </w:tcBorders>
            <w:shd w:val="clear" w:color="auto" w:fill="FFFFFF"/>
            <w:vAlign w:val="center"/>
          </w:tcPr>
          <w:p w:rsidR="00CB4BF5" w:rsidRDefault="008525D9">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CB4BF5">
        <w:trPr>
          <w:trHeight w:val="222"/>
        </w:trPr>
        <w:tc>
          <w:tcPr>
            <w:tcW w:w="680" w:type="dxa"/>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CB4BF5">
        <w:trPr>
          <w:trHeight w:val="300"/>
        </w:trPr>
        <w:tc>
          <w:tcPr>
            <w:tcW w:w="1440" w:type="dxa"/>
            <w:gridSpan w:val="2"/>
            <w:tcBorders>
              <w:top w:val="nil"/>
              <w:left w:val="nil"/>
              <w:bottom w:val="nil"/>
              <w:right w:val="nil"/>
            </w:tcBorders>
            <w:shd w:val="clear" w:color="auto" w:fill="FFFFFF"/>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B4BF5">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CB4BF5">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B4BF5" w:rsidRDefault="00CB4BF5">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B4BF5" w:rsidRDefault="00CB4BF5">
            <w:pPr>
              <w:widowControl/>
              <w:jc w:val="left"/>
              <w:rPr>
                <w:rFonts w:ascii="仿宋" w:eastAsia="仿宋" w:hAnsi="仿宋" w:cs="宋体"/>
                <w:b/>
                <w:kern w:val="0"/>
                <w:sz w:val="24"/>
                <w:szCs w:val="24"/>
              </w:rPr>
            </w:pPr>
          </w:p>
        </w:tc>
      </w:tr>
      <w:tr w:rsidR="00CB4BF5">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B4BF5" w:rsidRDefault="00CB4BF5">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B4BF5" w:rsidRDefault="00CB4BF5">
            <w:pPr>
              <w:widowControl/>
              <w:jc w:val="left"/>
              <w:rPr>
                <w:rFonts w:ascii="仿宋" w:eastAsia="仿宋" w:hAnsi="仿宋" w:cs="宋体"/>
                <w:b/>
                <w:kern w:val="0"/>
                <w:sz w:val="24"/>
                <w:szCs w:val="24"/>
              </w:rPr>
            </w:pPr>
          </w:p>
        </w:tc>
      </w:tr>
      <w:tr w:rsidR="00CB4BF5">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B4BF5" w:rsidRDefault="00CB4BF5">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B4BF5" w:rsidRDefault="00CB4BF5">
            <w:pPr>
              <w:widowControl/>
              <w:jc w:val="left"/>
              <w:rPr>
                <w:rFonts w:ascii="仿宋" w:eastAsia="仿宋" w:hAnsi="仿宋" w:cs="宋体"/>
                <w:b/>
                <w:kern w:val="0"/>
                <w:sz w:val="24"/>
                <w:szCs w:val="24"/>
              </w:rPr>
            </w:pPr>
          </w:p>
        </w:tc>
      </w:tr>
      <w:tr w:rsidR="00CB4BF5">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CB4BF5">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B4BF5" w:rsidRDefault="008525D9">
            <w:pPr>
              <w:widowControl/>
              <w:jc w:val="right"/>
              <w:textAlignment w:val="center"/>
              <w:rPr>
                <w:rFonts w:ascii="仿宋" w:eastAsia="仿宋" w:hAnsi="仿宋" w:cs="宋体"/>
                <w:b/>
                <w:kern w:val="0"/>
                <w:sz w:val="22"/>
                <w:szCs w:val="22"/>
              </w:rPr>
            </w:pPr>
            <w:r>
              <w:rPr>
                <w:rFonts w:ascii="宋体" w:hAnsi="宋体" w:cs="宋体" w:hint="eastAsia"/>
                <w:color w:val="000000"/>
                <w:kern w:val="0"/>
                <w:sz w:val="22"/>
                <w:szCs w:val="22"/>
                <w:lang w:bidi="ar"/>
              </w:rPr>
              <w:t>15632.45</w:t>
            </w:r>
          </w:p>
        </w:tc>
        <w:tc>
          <w:tcPr>
            <w:tcW w:w="196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textAlignment w:val="center"/>
              <w:rPr>
                <w:rFonts w:ascii="仿宋" w:eastAsia="仿宋" w:hAnsi="仿宋" w:cs="宋体"/>
                <w:b/>
                <w:kern w:val="0"/>
                <w:sz w:val="22"/>
                <w:szCs w:val="22"/>
              </w:rPr>
            </w:pPr>
            <w:r>
              <w:rPr>
                <w:rFonts w:ascii="宋体" w:hAnsi="宋体" w:cs="宋体" w:hint="eastAsia"/>
                <w:color w:val="000000"/>
                <w:kern w:val="0"/>
                <w:sz w:val="22"/>
                <w:szCs w:val="22"/>
                <w:lang w:bidi="ar"/>
              </w:rPr>
              <w:t>2964.94</w:t>
            </w:r>
          </w:p>
        </w:tc>
        <w:tc>
          <w:tcPr>
            <w:tcW w:w="1935" w:type="dxa"/>
            <w:tcBorders>
              <w:top w:val="nil"/>
              <w:left w:val="nil"/>
              <w:bottom w:val="single" w:sz="4" w:space="0" w:color="auto"/>
              <w:right w:val="nil"/>
            </w:tcBorders>
            <w:shd w:val="clear" w:color="auto" w:fill="auto"/>
            <w:vAlign w:val="center"/>
          </w:tcPr>
          <w:p w:rsidR="00CB4BF5" w:rsidRDefault="008525D9">
            <w:pPr>
              <w:widowControl/>
              <w:jc w:val="right"/>
              <w:textAlignment w:val="center"/>
              <w:rPr>
                <w:rFonts w:ascii="仿宋" w:eastAsia="仿宋" w:hAnsi="仿宋" w:cs="宋体"/>
                <w:b/>
                <w:kern w:val="0"/>
                <w:sz w:val="22"/>
                <w:szCs w:val="22"/>
              </w:rPr>
            </w:pPr>
            <w:r>
              <w:rPr>
                <w:rFonts w:ascii="宋体" w:hAnsi="宋体" w:cs="宋体" w:hint="eastAsia"/>
                <w:color w:val="000000"/>
                <w:kern w:val="0"/>
                <w:sz w:val="22"/>
                <w:szCs w:val="22"/>
                <w:lang w:bidi="ar"/>
              </w:rPr>
              <w:t>2684.99</w:t>
            </w:r>
          </w:p>
        </w:tc>
        <w:tc>
          <w:tcPr>
            <w:tcW w:w="180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textAlignment w:val="center"/>
              <w:rPr>
                <w:rFonts w:ascii="仿宋" w:eastAsia="仿宋" w:hAnsi="仿宋" w:cs="宋体"/>
                <w:b/>
                <w:kern w:val="0"/>
                <w:sz w:val="22"/>
                <w:szCs w:val="22"/>
              </w:rPr>
            </w:pPr>
            <w:r>
              <w:rPr>
                <w:rFonts w:ascii="宋体" w:hAnsi="宋体" w:cs="宋体" w:hint="eastAsia"/>
                <w:color w:val="000000"/>
                <w:kern w:val="0"/>
                <w:sz w:val="22"/>
                <w:szCs w:val="22"/>
                <w:lang w:bidi="ar"/>
              </w:rPr>
              <w:t>279.95</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Default="008525D9">
            <w:pPr>
              <w:widowControl/>
              <w:jc w:val="right"/>
              <w:textAlignment w:val="center"/>
              <w:rPr>
                <w:rFonts w:ascii="仿宋" w:eastAsia="仿宋" w:hAnsi="仿宋" w:cs="宋体"/>
                <w:b/>
                <w:kern w:val="0"/>
                <w:sz w:val="22"/>
                <w:szCs w:val="22"/>
              </w:rPr>
            </w:pPr>
            <w:r>
              <w:rPr>
                <w:rFonts w:ascii="宋体" w:hAnsi="宋体" w:cs="宋体" w:hint="eastAsia"/>
                <w:color w:val="000000"/>
                <w:kern w:val="0"/>
                <w:sz w:val="22"/>
                <w:szCs w:val="22"/>
                <w:lang w:bidi="ar"/>
              </w:rPr>
              <w:t>12667.51</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highlight w:val="yellow"/>
              </w:rPr>
            </w:pPr>
            <w:r w:rsidRPr="00F263DF">
              <w:rPr>
                <w:rFonts w:ascii="仿宋" w:eastAsia="仿宋" w:hAnsi="仿宋" w:cs="宋体" w:hint="eastAsia"/>
                <w:b/>
                <w:color w:val="000000"/>
                <w:kern w:val="0"/>
                <w:sz w:val="22"/>
                <w:szCs w:val="22"/>
                <w:lang w:bidi="ar"/>
              </w:rPr>
              <w:t>211</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highlight w:val="yellow"/>
              </w:rPr>
            </w:pPr>
            <w:r w:rsidRPr="00F263DF">
              <w:rPr>
                <w:rFonts w:ascii="仿宋" w:eastAsia="仿宋" w:hAnsi="仿宋" w:cs="宋体" w:hint="eastAsia"/>
                <w:b/>
                <w:color w:val="000000"/>
                <w:kern w:val="0"/>
                <w:sz w:val="22"/>
                <w:szCs w:val="22"/>
                <w:lang w:bidi="ar"/>
              </w:rPr>
              <w:t>节能环保支出</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1198.14</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1198.14</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highlight w:val="yellow"/>
              </w:rPr>
            </w:pPr>
            <w:r w:rsidRPr="00F263DF">
              <w:rPr>
                <w:rFonts w:ascii="仿宋" w:eastAsia="仿宋" w:hAnsi="仿宋" w:cs="宋体" w:hint="eastAsia"/>
                <w:b/>
                <w:color w:val="000000"/>
                <w:kern w:val="0"/>
                <w:sz w:val="22"/>
                <w:szCs w:val="22"/>
                <w:lang w:bidi="ar"/>
              </w:rPr>
              <w:t>21103</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highlight w:val="yellow"/>
              </w:rPr>
            </w:pPr>
            <w:r w:rsidRPr="00F263DF">
              <w:rPr>
                <w:rFonts w:ascii="仿宋" w:eastAsia="仿宋" w:hAnsi="仿宋" w:cs="宋体" w:hint="eastAsia"/>
                <w:b/>
                <w:color w:val="000000"/>
                <w:kern w:val="0"/>
                <w:sz w:val="22"/>
                <w:szCs w:val="22"/>
                <w:lang w:bidi="ar"/>
              </w:rPr>
              <w:t>污染防治</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12.13</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12.13</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highlight w:val="yellow"/>
              </w:rPr>
            </w:pPr>
            <w:r w:rsidRPr="00F263DF">
              <w:rPr>
                <w:rFonts w:ascii="仿宋" w:eastAsia="仿宋" w:hAnsi="仿宋" w:cs="宋体" w:hint="eastAsia"/>
                <w:b/>
                <w:color w:val="000000"/>
                <w:kern w:val="0"/>
                <w:sz w:val="22"/>
                <w:szCs w:val="22"/>
                <w:lang w:bidi="ar"/>
              </w:rPr>
              <w:t>2110301</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highlight w:val="yellow"/>
              </w:rPr>
            </w:pPr>
            <w:r w:rsidRPr="00F263DF">
              <w:rPr>
                <w:rFonts w:ascii="仿宋" w:eastAsia="仿宋" w:hAnsi="仿宋" w:cs="宋体" w:hint="eastAsia"/>
                <w:b/>
                <w:color w:val="000000"/>
                <w:kern w:val="0"/>
                <w:sz w:val="22"/>
                <w:szCs w:val="22"/>
                <w:lang w:bidi="ar"/>
              </w:rPr>
              <w:t xml:space="preserve">  大气</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2110399</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其他污染防治支出</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12.13</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12.13</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21104</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自然生态保护</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1186.01</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1186.01</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2110402</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农村环境保护</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1186.01</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1186.01</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农林水支出</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14434.31</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2964.94</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2684.99</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279.95</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11469.37</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21301</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农业</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14434.00</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2964.94</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2684.99</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279.95</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11469.06</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lastRenderedPageBreak/>
              <w:t>2130101</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行政运行</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251.84</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251.84</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175.85</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75.99</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2130104</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事业运行</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2690.55</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2690.55</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2509.14</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181.41</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2130106</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科技转化与推广服务</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444.92</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444.92</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2130108</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病虫害控制</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2130109</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农产品质</w:t>
            </w:r>
            <w:proofErr w:type="gramStart"/>
            <w:r w:rsidRPr="00F263DF">
              <w:rPr>
                <w:rFonts w:ascii="仿宋" w:eastAsia="仿宋" w:hAnsi="仿宋" w:cs="宋体" w:hint="eastAsia"/>
                <w:b/>
                <w:color w:val="000000"/>
                <w:kern w:val="0"/>
                <w:sz w:val="22"/>
                <w:szCs w:val="22"/>
                <w:lang w:bidi="ar"/>
              </w:rPr>
              <w:t>量安全</w:t>
            </w:r>
            <w:proofErr w:type="gramEnd"/>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26.96</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26.96</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2130119</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防灾救灾</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23.22</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23.22</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2130122</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农业生产支持补贴</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700.39</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700.39</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2130124</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农业组织化与产业化经营</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115.00</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115.00</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2130135</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农业资源保护修复与利用</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313.56</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313.56</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2130199</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其他农业支出</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9867.56</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22.55</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22.55</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9845.01</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21308</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普惠金融发展支出</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0.31</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0.31</w:t>
            </w:r>
          </w:p>
        </w:tc>
      </w:tr>
      <w:tr w:rsidR="00CB4BF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2130803</w:t>
            </w:r>
          </w:p>
        </w:tc>
        <w:tc>
          <w:tcPr>
            <w:tcW w:w="217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lef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 xml:space="preserve">  农业保险保费补贴</w:t>
            </w:r>
          </w:p>
        </w:tc>
        <w:tc>
          <w:tcPr>
            <w:tcW w:w="2405"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0.31</w:t>
            </w:r>
          </w:p>
        </w:tc>
        <w:tc>
          <w:tcPr>
            <w:tcW w:w="1960" w:type="dxa"/>
            <w:tcBorders>
              <w:top w:val="nil"/>
              <w:left w:val="nil"/>
              <w:bottom w:val="single" w:sz="4" w:space="0" w:color="auto"/>
              <w:right w:val="single" w:sz="4"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935" w:type="dxa"/>
            <w:tcBorders>
              <w:top w:val="nil"/>
              <w:left w:val="nil"/>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CB4BF5" w:rsidRPr="00F263DF" w:rsidRDefault="008525D9">
            <w:pPr>
              <w:widowControl/>
              <w:jc w:val="right"/>
              <w:textAlignment w:val="center"/>
              <w:rPr>
                <w:rFonts w:ascii="仿宋" w:eastAsia="仿宋" w:hAnsi="仿宋" w:cs="宋体"/>
                <w:b/>
                <w:kern w:val="0"/>
                <w:sz w:val="22"/>
                <w:szCs w:val="22"/>
              </w:rPr>
            </w:pPr>
            <w:r w:rsidRPr="00F263DF">
              <w:rPr>
                <w:rFonts w:ascii="仿宋" w:eastAsia="仿宋" w:hAnsi="仿宋" w:cs="宋体" w:hint="eastAsia"/>
                <w:b/>
                <w:color w:val="000000"/>
                <w:kern w:val="0"/>
                <w:sz w:val="22"/>
                <w:szCs w:val="22"/>
                <w:lang w:bidi="ar"/>
              </w:rPr>
              <w:t>0.31</w:t>
            </w:r>
          </w:p>
        </w:tc>
      </w:tr>
      <w:tr w:rsidR="00CB4BF5">
        <w:trPr>
          <w:trHeight w:val="645"/>
        </w:trPr>
        <w:tc>
          <w:tcPr>
            <w:tcW w:w="14055" w:type="dxa"/>
            <w:gridSpan w:val="8"/>
            <w:tcBorders>
              <w:top w:val="single" w:sz="8" w:space="0" w:color="auto"/>
              <w:left w:val="nil"/>
              <w:bottom w:val="nil"/>
              <w:right w:val="nil"/>
            </w:tcBorders>
            <w:shd w:val="clear" w:color="auto" w:fill="auto"/>
            <w:vAlign w:val="center"/>
          </w:tcPr>
          <w:p w:rsidR="00CB4BF5" w:rsidRDefault="008525D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CB4BF5" w:rsidRDefault="008525D9">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CB4BF5">
        <w:trPr>
          <w:trHeight w:val="480"/>
        </w:trPr>
        <w:tc>
          <w:tcPr>
            <w:tcW w:w="14067" w:type="dxa"/>
            <w:gridSpan w:val="9"/>
            <w:tcBorders>
              <w:top w:val="nil"/>
              <w:left w:val="nil"/>
              <w:bottom w:val="nil"/>
              <w:right w:val="nil"/>
            </w:tcBorders>
            <w:shd w:val="clear" w:color="auto" w:fill="FFFFFF"/>
            <w:vAlign w:val="center"/>
          </w:tcPr>
          <w:p w:rsidR="00CB4BF5" w:rsidRDefault="008525D9">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CB4BF5">
        <w:trPr>
          <w:trHeight w:val="222"/>
        </w:trPr>
        <w:tc>
          <w:tcPr>
            <w:tcW w:w="720" w:type="dxa"/>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CB4BF5">
        <w:trPr>
          <w:trHeight w:val="300"/>
        </w:trPr>
        <w:tc>
          <w:tcPr>
            <w:tcW w:w="720" w:type="dxa"/>
            <w:tcBorders>
              <w:top w:val="nil"/>
              <w:left w:val="nil"/>
              <w:bottom w:val="nil"/>
              <w:right w:val="nil"/>
            </w:tcBorders>
            <w:shd w:val="clear" w:color="auto" w:fill="FFFFFF"/>
            <w:noWrap/>
            <w:vAlign w:val="center"/>
          </w:tcPr>
          <w:p w:rsidR="00CB4BF5" w:rsidRDefault="008525D9">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CB4BF5" w:rsidRDefault="00CB4BF5">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CB4BF5" w:rsidRDefault="00CB4BF5">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CB4BF5" w:rsidRDefault="00CB4BF5">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CB4BF5" w:rsidRDefault="00CB4BF5">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CB4BF5" w:rsidRDefault="00CB4BF5">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CB4BF5" w:rsidRDefault="00CB4BF5">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CB4BF5" w:rsidRDefault="00CB4BF5">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B4BF5">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CB4BF5" w:rsidRDefault="008525D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CB4BF5" w:rsidRDefault="008525D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CB4BF5">
        <w:trPr>
          <w:trHeight w:val="259"/>
        </w:trPr>
        <w:tc>
          <w:tcPr>
            <w:tcW w:w="720" w:type="dxa"/>
            <w:tcBorders>
              <w:top w:val="nil"/>
              <w:left w:val="single" w:sz="8" w:space="0" w:color="auto"/>
              <w:bottom w:val="single" w:sz="4" w:space="0" w:color="auto"/>
              <w:right w:val="single" w:sz="4" w:space="0" w:color="auto"/>
            </w:tcBorders>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2509.36</w:t>
            </w:r>
          </w:p>
        </w:tc>
        <w:tc>
          <w:tcPr>
            <w:tcW w:w="720" w:type="dxa"/>
            <w:tcBorders>
              <w:top w:val="nil"/>
              <w:left w:val="single" w:sz="4" w:space="0" w:color="auto"/>
              <w:bottom w:val="single" w:sz="4" w:space="0" w:color="auto"/>
              <w:right w:val="single" w:sz="4" w:space="0" w:color="auto"/>
            </w:tcBorders>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277.74</w:t>
            </w:r>
          </w:p>
        </w:tc>
        <w:tc>
          <w:tcPr>
            <w:tcW w:w="720" w:type="dxa"/>
            <w:tcBorders>
              <w:top w:val="nil"/>
              <w:left w:val="single" w:sz="4" w:space="0" w:color="auto"/>
              <w:bottom w:val="single" w:sz="4" w:space="0" w:color="auto"/>
              <w:right w:val="single" w:sz="4" w:space="0" w:color="auto"/>
            </w:tcBorders>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2.21</w:t>
            </w:r>
          </w:p>
        </w:tc>
      </w:tr>
      <w:tr w:rsidR="00CB4BF5">
        <w:trPr>
          <w:trHeight w:val="312"/>
        </w:trPr>
        <w:tc>
          <w:tcPr>
            <w:tcW w:w="720" w:type="dxa"/>
            <w:tcBorders>
              <w:top w:val="nil"/>
              <w:left w:val="single" w:sz="8" w:space="0" w:color="auto"/>
              <w:bottom w:val="single" w:sz="4" w:space="0" w:color="auto"/>
              <w:right w:val="single" w:sz="4" w:space="0" w:color="auto"/>
            </w:tcBorders>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1060.15</w:t>
            </w:r>
          </w:p>
        </w:tc>
        <w:tc>
          <w:tcPr>
            <w:tcW w:w="720" w:type="dxa"/>
            <w:tcBorders>
              <w:top w:val="nil"/>
              <w:left w:val="single" w:sz="4" w:space="0" w:color="auto"/>
              <w:bottom w:val="single" w:sz="4" w:space="0" w:color="auto"/>
              <w:right w:val="single" w:sz="4" w:space="0" w:color="auto"/>
            </w:tcBorders>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97.42</w:t>
            </w:r>
          </w:p>
        </w:tc>
        <w:tc>
          <w:tcPr>
            <w:tcW w:w="720" w:type="dxa"/>
            <w:tcBorders>
              <w:top w:val="nil"/>
              <w:left w:val="single" w:sz="4" w:space="0" w:color="auto"/>
              <w:bottom w:val="single" w:sz="4" w:space="0" w:color="auto"/>
              <w:right w:val="single" w:sz="4" w:space="0" w:color="auto"/>
            </w:tcBorders>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1242082.72</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14.15</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2.21</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86.26</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6.31</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0.66</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621.15</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2.40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289.54</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8.55</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7.82</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117.73</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16.90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17.57</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75.25</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CB4BF5" w:rsidP="00F263DF">
            <w:pPr>
              <w:widowControl/>
              <w:jc w:val="center"/>
              <w:rPr>
                <w:rFonts w:ascii="仿宋" w:eastAsia="仿宋" w:hAnsi="仿宋" w:cs="宋体"/>
                <w:b/>
                <w:color w:val="000000"/>
                <w:kern w:val="0"/>
                <w:sz w:val="20"/>
              </w:rPr>
            </w:pP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192.760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2.54</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175.63</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8.48</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143.67</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498"/>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3.51</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28.79</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2.92</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15.85</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0.25</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7.97</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6.87</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CB4BF5" w:rsidP="00F263D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0.89</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CB4BF5" w:rsidP="00F263D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2.19</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CB4BF5" w:rsidP="00F263D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CB4BF5" w:rsidP="00F263D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CB4BF5">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CB4BF5" w:rsidRDefault="00CB4BF5">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CB4BF5" w:rsidRDefault="00CB4BF5" w:rsidP="00F263D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CB4BF5">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CB4BF5" w:rsidRDefault="00CB4BF5">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CB4BF5" w:rsidRDefault="00CB4BF5" w:rsidP="00F263D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CB4BF5" w:rsidP="00F263DF">
            <w:pPr>
              <w:widowControl/>
              <w:jc w:val="center"/>
              <w:rPr>
                <w:rFonts w:ascii="仿宋" w:eastAsia="仿宋" w:hAnsi="仿宋" w:cs="宋体"/>
                <w:b/>
                <w:color w:val="000000"/>
                <w:kern w:val="0"/>
                <w:sz w:val="20"/>
              </w:rPr>
            </w:pPr>
          </w:p>
        </w:tc>
      </w:tr>
      <w:tr w:rsidR="00CB4BF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B4BF5" w:rsidRDefault="00CB4BF5">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CB4BF5" w:rsidRDefault="00CB4BF5">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CB4BF5" w:rsidRDefault="00CB4BF5" w:rsidP="00F263D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w:t>
            </w:r>
          </w:p>
        </w:tc>
        <w:tc>
          <w:tcPr>
            <w:tcW w:w="720"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CB4BF5" w:rsidRDefault="00CB4BF5" w:rsidP="00F263DF">
            <w:pPr>
              <w:widowControl/>
              <w:jc w:val="center"/>
              <w:rPr>
                <w:rFonts w:ascii="仿宋" w:eastAsia="仿宋" w:hAnsi="仿宋" w:cs="宋体"/>
                <w:b/>
                <w:color w:val="000000"/>
                <w:kern w:val="0"/>
                <w:sz w:val="20"/>
              </w:rPr>
            </w:pPr>
          </w:p>
        </w:tc>
      </w:tr>
      <w:tr w:rsidR="00CB4BF5">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2684.99</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CB4BF5" w:rsidRDefault="008525D9" w:rsidP="00F263D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279.95</w:t>
            </w:r>
          </w:p>
        </w:tc>
      </w:tr>
      <w:tr w:rsidR="00CB4BF5">
        <w:trPr>
          <w:trHeight w:val="379"/>
        </w:trPr>
        <w:tc>
          <w:tcPr>
            <w:tcW w:w="9340" w:type="dxa"/>
            <w:gridSpan w:val="6"/>
            <w:tcBorders>
              <w:top w:val="single" w:sz="8" w:space="0" w:color="auto"/>
              <w:left w:val="nil"/>
              <w:bottom w:val="nil"/>
              <w:right w:val="nil"/>
            </w:tcBorders>
            <w:shd w:val="clear" w:color="auto" w:fill="auto"/>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CB4BF5" w:rsidRDefault="00CB4BF5">
      <w:pPr>
        <w:widowControl/>
        <w:jc w:val="left"/>
        <w:rPr>
          <w:rFonts w:ascii="仿宋" w:eastAsia="仿宋" w:hAnsi="仿宋" w:cs="宋体"/>
          <w:b/>
          <w:kern w:val="0"/>
          <w:sz w:val="24"/>
          <w:szCs w:val="24"/>
        </w:rPr>
      </w:pPr>
    </w:p>
    <w:p w:rsidR="00CB4BF5" w:rsidRDefault="008525D9">
      <w:r>
        <w:br w:type="page"/>
      </w:r>
    </w:p>
    <w:p w:rsidR="00CB4BF5" w:rsidRDefault="008525D9" w:rsidP="007766B7">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ayout w:type="fixed"/>
        <w:tblLook w:val="04A0" w:firstRow="1" w:lastRow="0" w:firstColumn="1" w:lastColumn="0" w:noHBand="0" w:noVBand="1"/>
      </w:tblPr>
      <w:tblGrid>
        <w:gridCol w:w="1487"/>
        <w:gridCol w:w="1127"/>
        <w:gridCol w:w="1417"/>
        <w:gridCol w:w="939"/>
        <w:gridCol w:w="939"/>
        <w:gridCol w:w="877"/>
        <w:gridCol w:w="1448"/>
        <w:gridCol w:w="1144"/>
        <w:gridCol w:w="1436"/>
        <w:gridCol w:w="1006"/>
        <w:gridCol w:w="749"/>
        <w:gridCol w:w="248"/>
        <w:gridCol w:w="1264"/>
      </w:tblGrid>
      <w:tr w:rsidR="00CB4BF5">
        <w:trPr>
          <w:trHeight w:val="600"/>
        </w:trPr>
        <w:tc>
          <w:tcPr>
            <w:tcW w:w="14081" w:type="dxa"/>
            <w:gridSpan w:val="13"/>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CB4BF5">
        <w:trPr>
          <w:trHeight w:val="222"/>
        </w:trPr>
        <w:tc>
          <w:tcPr>
            <w:tcW w:w="1487"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27"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17"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39"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39"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877"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8"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44"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36"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06"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749"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512" w:type="dxa"/>
            <w:gridSpan w:val="2"/>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CB4BF5">
        <w:trPr>
          <w:trHeight w:val="300"/>
        </w:trPr>
        <w:tc>
          <w:tcPr>
            <w:tcW w:w="1487" w:type="dxa"/>
            <w:tcBorders>
              <w:top w:val="nil"/>
              <w:left w:val="nil"/>
              <w:bottom w:val="nil"/>
              <w:right w:val="nil"/>
            </w:tcBorders>
            <w:shd w:val="clear" w:color="auto" w:fill="FFFFFF"/>
            <w:noWrap/>
            <w:vAlign w:val="center"/>
          </w:tcPr>
          <w:p w:rsidR="00CB4BF5" w:rsidRDefault="008525D9" w:rsidP="007766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sidR="007766B7">
              <w:rPr>
                <w:rFonts w:ascii="仿宋" w:eastAsia="仿宋" w:hAnsi="仿宋" w:cs="宋体"/>
                <w:b/>
                <w:color w:val="000000"/>
                <w:kern w:val="0"/>
                <w:sz w:val="20"/>
              </w:rPr>
              <w:t xml:space="preserve"> </w:t>
            </w:r>
          </w:p>
        </w:tc>
        <w:tc>
          <w:tcPr>
            <w:tcW w:w="1127"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17"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39"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39"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877"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8"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44"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36"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06"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749"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512" w:type="dxa"/>
            <w:gridSpan w:val="2"/>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B4BF5">
        <w:trPr>
          <w:trHeight w:val="743"/>
        </w:trPr>
        <w:tc>
          <w:tcPr>
            <w:tcW w:w="6786"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95" w:type="dxa"/>
            <w:gridSpan w:val="7"/>
            <w:tcBorders>
              <w:top w:val="single" w:sz="8" w:space="0" w:color="auto"/>
              <w:left w:val="nil"/>
              <w:bottom w:val="single" w:sz="4" w:space="0" w:color="auto"/>
              <w:right w:val="single" w:sz="8" w:space="0" w:color="000000"/>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CB4BF5">
        <w:trPr>
          <w:trHeight w:val="600"/>
        </w:trPr>
        <w:tc>
          <w:tcPr>
            <w:tcW w:w="1487" w:type="dxa"/>
            <w:vMerge w:val="restart"/>
            <w:tcBorders>
              <w:top w:val="nil"/>
              <w:left w:val="single" w:sz="8" w:space="0" w:color="auto"/>
              <w:bottom w:val="single" w:sz="4" w:space="0" w:color="000000"/>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127" w:type="dxa"/>
            <w:vMerge w:val="restart"/>
            <w:tcBorders>
              <w:top w:val="nil"/>
              <w:left w:val="single" w:sz="4" w:space="0" w:color="auto"/>
              <w:bottom w:val="single" w:sz="4" w:space="0" w:color="000000"/>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295" w:type="dxa"/>
            <w:gridSpan w:val="3"/>
            <w:tcBorders>
              <w:top w:val="single" w:sz="4" w:space="0" w:color="auto"/>
              <w:left w:val="nil"/>
              <w:bottom w:val="single" w:sz="4" w:space="0" w:color="auto"/>
              <w:right w:val="single" w:sz="4" w:space="0" w:color="000000"/>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448" w:type="dxa"/>
            <w:vMerge w:val="restart"/>
            <w:tcBorders>
              <w:top w:val="nil"/>
              <w:left w:val="nil"/>
              <w:bottom w:val="single" w:sz="4" w:space="0" w:color="000000"/>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39" w:type="dxa"/>
            <w:gridSpan w:val="4"/>
            <w:tcBorders>
              <w:top w:val="single" w:sz="4" w:space="0" w:color="auto"/>
              <w:left w:val="nil"/>
              <w:bottom w:val="single" w:sz="4" w:space="0" w:color="auto"/>
              <w:right w:val="single" w:sz="4" w:space="0" w:color="000000"/>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264" w:type="dxa"/>
            <w:vMerge w:val="restart"/>
            <w:tcBorders>
              <w:top w:val="nil"/>
              <w:left w:val="single" w:sz="4" w:space="0" w:color="auto"/>
              <w:bottom w:val="single" w:sz="4" w:space="0" w:color="000000"/>
              <w:right w:val="single" w:sz="8"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CB4BF5">
        <w:trPr>
          <w:trHeight w:val="810"/>
        </w:trPr>
        <w:tc>
          <w:tcPr>
            <w:tcW w:w="1487" w:type="dxa"/>
            <w:vMerge/>
            <w:tcBorders>
              <w:top w:val="nil"/>
              <w:left w:val="single" w:sz="8"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2"/>
                <w:szCs w:val="22"/>
              </w:rPr>
            </w:pPr>
          </w:p>
        </w:tc>
        <w:tc>
          <w:tcPr>
            <w:tcW w:w="1127" w:type="dxa"/>
            <w:vMerge/>
            <w:tcBorders>
              <w:top w:val="nil"/>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939"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939"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877" w:type="dxa"/>
            <w:vMerge/>
            <w:tcBorders>
              <w:top w:val="nil"/>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2"/>
                <w:szCs w:val="22"/>
              </w:rPr>
            </w:pPr>
          </w:p>
        </w:tc>
        <w:tc>
          <w:tcPr>
            <w:tcW w:w="1448" w:type="dxa"/>
            <w:vMerge/>
            <w:tcBorders>
              <w:top w:val="nil"/>
              <w:left w:val="nil"/>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2"/>
                <w:szCs w:val="22"/>
              </w:rPr>
            </w:pPr>
          </w:p>
        </w:tc>
        <w:tc>
          <w:tcPr>
            <w:tcW w:w="1144" w:type="dxa"/>
            <w:vMerge/>
            <w:tcBorders>
              <w:top w:val="nil"/>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2"/>
                <w:szCs w:val="22"/>
              </w:rPr>
            </w:pPr>
          </w:p>
        </w:tc>
        <w:tc>
          <w:tcPr>
            <w:tcW w:w="1436"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006"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997" w:type="dxa"/>
            <w:gridSpan w:val="2"/>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264" w:type="dxa"/>
            <w:vMerge/>
            <w:tcBorders>
              <w:top w:val="nil"/>
              <w:left w:val="single" w:sz="4" w:space="0" w:color="auto"/>
              <w:bottom w:val="single" w:sz="4" w:space="0" w:color="000000"/>
              <w:right w:val="single" w:sz="8" w:space="0" w:color="auto"/>
            </w:tcBorders>
            <w:vAlign w:val="center"/>
          </w:tcPr>
          <w:p w:rsidR="00CB4BF5" w:rsidRDefault="00CB4BF5">
            <w:pPr>
              <w:widowControl/>
              <w:jc w:val="left"/>
              <w:rPr>
                <w:rFonts w:ascii="仿宋" w:eastAsia="仿宋" w:hAnsi="仿宋" w:cs="宋体"/>
                <w:b/>
                <w:kern w:val="0"/>
                <w:sz w:val="22"/>
                <w:szCs w:val="22"/>
              </w:rPr>
            </w:pPr>
          </w:p>
        </w:tc>
      </w:tr>
      <w:tr w:rsidR="00CB4BF5">
        <w:trPr>
          <w:trHeight w:val="964"/>
        </w:trPr>
        <w:tc>
          <w:tcPr>
            <w:tcW w:w="1487" w:type="dxa"/>
            <w:tcBorders>
              <w:top w:val="nil"/>
              <w:left w:val="single" w:sz="8"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127"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417"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939"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939"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877"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448"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144"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436"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006"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997" w:type="dxa"/>
            <w:gridSpan w:val="2"/>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264" w:type="dxa"/>
            <w:tcBorders>
              <w:top w:val="nil"/>
              <w:left w:val="nil"/>
              <w:bottom w:val="single" w:sz="4" w:space="0" w:color="auto"/>
              <w:right w:val="single" w:sz="8" w:space="0" w:color="auto"/>
            </w:tcBorders>
            <w:shd w:val="clear" w:color="auto" w:fill="auto"/>
            <w:vAlign w:val="center"/>
          </w:tcPr>
          <w:p w:rsidR="00CB4BF5" w:rsidRDefault="00852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CB4BF5">
        <w:trPr>
          <w:trHeight w:val="1340"/>
        </w:trPr>
        <w:tc>
          <w:tcPr>
            <w:tcW w:w="1487" w:type="dxa"/>
            <w:tcBorders>
              <w:top w:val="nil"/>
              <w:left w:val="single" w:sz="8" w:space="0" w:color="auto"/>
              <w:bottom w:val="single" w:sz="8"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9.09　</w:t>
            </w:r>
          </w:p>
        </w:tc>
        <w:tc>
          <w:tcPr>
            <w:tcW w:w="1127" w:type="dxa"/>
            <w:tcBorders>
              <w:top w:val="nil"/>
              <w:left w:val="nil"/>
              <w:bottom w:val="single" w:sz="8"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　</w:t>
            </w:r>
          </w:p>
        </w:tc>
        <w:tc>
          <w:tcPr>
            <w:tcW w:w="1417" w:type="dxa"/>
            <w:tcBorders>
              <w:top w:val="nil"/>
              <w:left w:val="nil"/>
              <w:bottom w:val="single" w:sz="8"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9.09　</w:t>
            </w:r>
          </w:p>
        </w:tc>
        <w:tc>
          <w:tcPr>
            <w:tcW w:w="939" w:type="dxa"/>
            <w:tcBorders>
              <w:top w:val="nil"/>
              <w:left w:val="nil"/>
              <w:bottom w:val="single" w:sz="8"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　</w:t>
            </w:r>
          </w:p>
        </w:tc>
        <w:tc>
          <w:tcPr>
            <w:tcW w:w="939" w:type="dxa"/>
            <w:tcBorders>
              <w:top w:val="nil"/>
              <w:left w:val="nil"/>
              <w:bottom w:val="single" w:sz="8"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9.09　</w:t>
            </w:r>
          </w:p>
        </w:tc>
        <w:tc>
          <w:tcPr>
            <w:tcW w:w="877" w:type="dxa"/>
            <w:tcBorders>
              <w:top w:val="nil"/>
              <w:left w:val="nil"/>
              <w:bottom w:val="single" w:sz="8"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　</w:t>
            </w:r>
          </w:p>
        </w:tc>
        <w:tc>
          <w:tcPr>
            <w:tcW w:w="1448" w:type="dxa"/>
            <w:tcBorders>
              <w:top w:val="nil"/>
              <w:left w:val="nil"/>
              <w:bottom w:val="single" w:sz="8"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7.97　</w:t>
            </w:r>
          </w:p>
        </w:tc>
        <w:tc>
          <w:tcPr>
            <w:tcW w:w="1144" w:type="dxa"/>
            <w:tcBorders>
              <w:top w:val="nil"/>
              <w:left w:val="nil"/>
              <w:bottom w:val="single" w:sz="8"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　</w:t>
            </w:r>
          </w:p>
        </w:tc>
        <w:tc>
          <w:tcPr>
            <w:tcW w:w="1436" w:type="dxa"/>
            <w:tcBorders>
              <w:top w:val="nil"/>
              <w:left w:val="nil"/>
              <w:bottom w:val="single" w:sz="8"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7.97　</w:t>
            </w:r>
          </w:p>
        </w:tc>
        <w:tc>
          <w:tcPr>
            <w:tcW w:w="1006" w:type="dxa"/>
            <w:tcBorders>
              <w:top w:val="nil"/>
              <w:left w:val="nil"/>
              <w:bottom w:val="single" w:sz="8"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　</w:t>
            </w:r>
          </w:p>
        </w:tc>
        <w:tc>
          <w:tcPr>
            <w:tcW w:w="997" w:type="dxa"/>
            <w:gridSpan w:val="2"/>
            <w:tcBorders>
              <w:top w:val="nil"/>
              <w:left w:val="nil"/>
              <w:bottom w:val="single" w:sz="8"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7.97　</w:t>
            </w:r>
          </w:p>
        </w:tc>
        <w:tc>
          <w:tcPr>
            <w:tcW w:w="1264" w:type="dxa"/>
            <w:tcBorders>
              <w:top w:val="nil"/>
              <w:left w:val="single" w:sz="4" w:space="0" w:color="auto"/>
              <w:bottom w:val="single" w:sz="8" w:space="0" w:color="auto"/>
              <w:right w:val="single" w:sz="8"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　</w:t>
            </w:r>
          </w:p>
        </w:tc>
      </w:tr>
      <w:tr w:rsidR="00CB4BF5">
        <w:trPr>
          <w:trHeight w:val="900"/>
        </w:trPr>
        <w:tc>
          <w:tcPr>
            <w:tcW w:w="14081" w:type="dxa"/>
            <w:gridSpan w:val="13"/>
            <w:tcBorders>
              <w:top w:val="single" w:sz="8" w:space="0" w:color="auto"/>
              <w:left w:val="nil"/>
              <w:bottom w:val="nil"/>
              <w:right w:val="nil"/>
            </w:tcBorders>
            <w:shd w:val="clear" w:color="auto" w:fill="auto"/>
            <w:vAlign w:val="center"/>
          </w:tcPr>
          <w:p w:rsidR="00CB4BF5" w:rsidRDefault="008525D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CB4BF5" w:rsidRDefault="008525D9">
            <w:r>
              <w:br w:type="page"/>
            </w:r>
          </w:p>
          <w:tbl>
            <w:tblPr>
              <w:tblW w:w="14867" w:type="dxa"/>
              <w:tblInd w:w="93" w:type="dxa"/>
              <w:tblLayout w:type="fixed"/>
              <w:tblLook w:val="04A0" w:firstRow="1" w:lastRow="0" w:firstColumn="1" w:lastColumn="0" w:noHBand="0" w:noVBand="1"/>
            </w:tblPr>
            <w:tblGrid>
              <w:gridCol w:w="14867"/>
            </w:tblGrid>
            <w:tr w:rsidR="00CB4BF5">
              <w:trPr>
                <w:trHeight w:val="630"/>
              </w:trPr>
              <w:tc>
                <w:tcPr>
                  <w:tcW w:w="14867" w:type="dxa"/>
                  <w:tcBorders>
                    <w:top w:val="nil"/>
                    <w:left w:val="nil"/>
                    <w:bottom w:val="nil"/>
                    <w:right w:val="nil"/>
                  </w:tcBorders>
                  <w:shd w:val="clear" w:color="auto" w:fill="auto"/>
                  <w:vAlign w:val="center"/>
                </w:tcPr>
                <w:p w:rsidR="00CB4BF5" w:rsidRDefault="00CB4BF5">
                  <w:pPr>
                    <w:widowControl/>
                    <w:jc w:val="left"/>
                    <w:rPr>
                      <w:rFonts w:ascii="仿宋" w:eastAsia="仿宋" w:hAnsi="仿宋" w:cs="宋体" w:hint="eastAsia"/>
                      <w:b/>
                      <w:kern w:val="0"/>
                      <w:sz w:val="24"/>
                      <w:szCs w:val="24"/>
                    </w:rPr>
                  </w:pPr>
                </w:p>
                <w:p w:rsidR="007766B7" w:rsidRDefault="007766B7">
                  <w:pPr>
                    <w:widowControl/>
                    <w:jc w:val="left"/>
                    <w:rPr>
                      <w:rFonts w:ascii="仿宋" w:eastAsia="仿宋" w:hAnsi="仿宋" w:cs="宋体" w:hint="eastAsia"/>
                      <w:b/>
                      <w:kern w:val="0"/>
                      <w:sz w:val="24"/>
                      <w:szCs w:val="24"/>
                    </w:rPr>
                  </w:pPr>
                </w:p>
                <w:p w:rsidR="007766B7" w:rsidRDefault="007766B7">
                  <w:pPr>
                    <w:widowControl/>
                    <w:jc w:val="left"/>
                    <w:rPr>
                      <w:rFonts w:ascii="仿宋" w:eastAsia="仿宋" w:hAnsi="仿宋" w:cs="宋体"/>
                      <w:b/>
                      <w:kern w:val="0"/>
                      <w:sz w:val="24"/>
                      <w:szCs w:val="24"/>
                    </w:rPr>
                  </w:pPr>
                </w:p>
              </w:tc>
            </w:tr>
          </w:tbl>
          <w:p w:rsidR="00CB4BF5" w:rsidRDefault="00CB4BF5">
            <w:pPr>
              <w:widowControl/>
              <w:jc w:val="left"/>
              <w:rPr>
                <w:rFonts w:ascii="仿宋" w:eastAsia="仿宋" w:hAnsi="仿宋" w:cs="宋体"/>
                <w:b/>
                <w:kern w:val="0"/>
                <w:sz w:val="24"/>
                <w:szCs w:val="24"/>
              </w:rPr>
            </w:pPr>
          </w:p>
        </w:tc>
      </w:tr>
    </w:tbl>
    <w:p w:rsidR="00CB4BF5" w:rsidRDefault="008525D9" w:rsidP="00F263DF">
      <w:pPr>
        <w:widowControl/>
        <w:jc w:val="left"/>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CB4BF5">
        <w:trPr>
          <w:trHeight w:val="600"/>
        </w:trPr>
        <w:tc>
          <w:tcPr>
            <w:tcW w:w="14055" w:type="dxa"/>
            <w:gridSpan w:val="11"/>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CB4BF5">
        <w:trPr>
          <w:trHeight w:val="222"/>
        </w:trPr>
        <w:tc>
          <w:tcPr>
            <w:tcW w:w="660" w:type="dxa"/>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CB4BF5">
        <w:trPr>
          <w:trHeight w:val="300"/>
        </w:trPr>
        <w:tc>
          <w:tcPr>
            <w:tcW w:w="1420" w:type="dxa"/>
            <w:gridSpan w:val="2"/>
            <w:tcBorders>
              <w:top w:val="nil"/>
              <w:left w:val="nil"/>
              <w:bottom w:val="nil"/>
              <w:right w:val="nil"/>
            </w:tcBorders>
            <w:shd w:val="clear" w:color="auto" w:fill="FFFFFF"/>
            <w:noWrap/>
            <w:vAlign w:val="center"/>
          </w:tcPr>
          <w:p w:rsidR="00CB4BF5" w:rsidRDefault="008525D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CB4BF5" w:rsidRDefault="008525D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B4BF5" w:rsidRDefault="008525D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CB4BF5" w:rsidRDefault="008525D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B4BF5">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CB4BF5">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CB4BF5" w:rsidRDefault="00CB4BF5">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CB4BF5" w:rsidRDefault="00CB4BF5">
            <w:pPr>
              <w:widowControl/>
              <w:jc w:val="left"/>
              <w:rPr>
                <w:rFonts w:ascii="仿宋" w:eastAsia="仿宋" w:hAnsi="仿宋" w:cs="宋体"/>
                <w:b/>
                <w:kern w:val="0"/>
                <w:sz w:val="24"/>
                <w:szCs w:val="24"/>
              </w:rPr>
            </w:pPr>
          </w:p>
        </w:tc>
      </w:tr>
      <w:tr w:rsidR="00CB4BF5">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CB4BF5" w:rsidRDefault="00CB4BF5">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CB4BF5" w:rsidRDefault="00CB4BF5">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CB4BF5" w:rsidRDefault="00CB4BF5">
            <w:pPr>
              <w:widowControl/>
              <w:jc w:val="left"/>
              <w:rPr>
                <w:rFonts w:ascii="仿宋" w:eastAsia="仿宋" w:hAnsi="仿宋" w:cs="宋体"/>
                <w:b/>
                <w:kern w:val="0"/>
                <w:sz w:val="24"/>
                <w:szCs w:val="24"/>
              </w:rPr>
            </w:pPr>
          </w:p>
        </w:tc>
      </w:tr>
      <w:tr w:rsidR="00CB4BF5">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CB4BF5" w:rsidRDefault="00CB4BF5">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CB4BF5" w:rsidRDefault="00CB4BF5">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CB4BF5" w:rsidRDefault="00CB4BF5">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CB4BF5" w:rsidRDefault="00CB4BF5">
            <w:pPr>
              <w:widowControl/>
              <w:jc w:val="left"/>
              <w:rPr>
                <w:rFonts w:ascii="仿宋" w:eastAsia="仿宋" w:hAnsi="仿宋" w:cs="宋体"/>
                <w:b/>
                <w:kern w:val="0"/>
                <w:sz w:val="24"/>
                <w:szCs w:val="24"/>
              </w:rPr>
            </w:pPr>
          </w:p>
        </w:tc>
      </w:tr>
      <w:tr w:rsidR="00CB4BF5">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CB4BF5">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CB4BF5" w:rsidRDefault="008525D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B4BF5">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Default="00CB4BF5">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CB4BF5" w:rsidRDefault="00CB4BF5">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B4BF5">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Default="00CB4BF5">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CB4BF5" w:rsidRDefault="00CB4BF5">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B4BF5">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Default="00CB4BF5">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CB4BF5" w:rsidRDefault="00CB4BF5">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B4BF5">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Default="00CB4BF5">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B4BF5" w:rsidRDefault="00CB4BF5">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B4BF5">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Default="00CB4BF5">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B4BF5" w:rsidRDefault="00CB4BF5">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B4BF5" w:rsidRDefault="00CB4BF5">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B4BF5" w:rsidRDefault="00CB4BF5">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B4BF5" w:rsidRDefault="00CB4BF5">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B4BF5" w:rsidRDefault="00CB4BF5">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B4BF5" w:rsidRDefault="00CB4BF5">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B4BF5" w:rsidRDefault="00CB4BF5">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B4BF5" w:rsidRDefault="00CB4BF5">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B4BF5" w:rsidRDefault="00CB4BF5">
            <w:pPr>
              <w:widowControl/>
              <w:jc w:val="right"/>
              <w:rPr>
                <w:rFonts w:ascii="仿宋" w:eastAsia="仿宋" w:hAnsi="仿宋" w:cs="宋体"/>
                <w:b/>
                <w:kern w:val="0"/>
                <w:sz w:val="22"/>
                <w:szCs w:val="22"/>
              </w:rPr>
            </w:pPr>
          </w:p>
        </w:tc>
      </w:tr>
      <w:tr w:rsidR="00CB4BF5">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4BF5" w:rsidRDefault="00CB4BF5">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B4BF5" w:rsidRDefault="00CB4BF5">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B4BF5" w:rsidRDefault="008525D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B4BF5">
        <w:trPr>
          <w:trHeight w:val="645"/>
        </w:trPr>
        <w:tc>
          <w:tcPr>
            <w:tcW w:w="14055" w:type="dxa"/>
            <w:gridSpan w:val="11"/>
            <w:tcBorders>
              <w:top w:val="single" w:sz="8" w:space="0" w:color="auto"/>
              <w:left w:val="nil"/>
              <w:bottom w:val="nil"/>
              <w:right w:val="nil"/>
            </w:tcBorders>
            <w:shd w:val="clear" w:color="auto" w:fill="auto"/>
            <w:vAlign w:val="center"/>
          </w:tcPr>
          <w:p w:rsidR="00CB4BF5" w:rsidRDefault="008525D9">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CB4BF5" w:rsidRDefault="00CB4BF5">
      <w:pPr>
        <w:jc w:val="center"/>
        <w:rPr>
          <w:rFonts w:ascii="方正小标宋简体" w:eastAsia="方正小标宋简体" w:hAnsi="方正小标宋简体"/>
          <w:sz w:val="44"/>
        </w:rPr>
        <w:sectPr w:rsidR="00CB4BF5">
          <w:pgSz w:w="16838" w:h="11906" w:orient="landscape"/>
          <w:pgMar w:top="1797" w:right="1440" w:bottom="1797" w:left="1440" w:header="851" w:footer="992" w:gutter="0"/>
          <w:cols w:space="720"/>
          <w:docGrid w:linePitch="312"/>
        </w:sectPr>
      </w:pPr>
    </w:p>
    <w:p w:rsidR="00CB4BF5" w:rsidRDefault="00CB4BF5">
      <w:pPr>
        <w:rPr>
          <w:rFonts w:ascii="方正小标宋_GBK" w:eastAsia="方正小标宋_GBK" w:hAnsi="方正小标宋简体"/>
          <w:sz w:val="44"/>
        </w:rPr>
      </w:pPr>
    </w:p>
    <w:p w:rsidR="00CB4BF5" w:rsidRDefault="008525D9">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CB4BF5" w:rsidRDefault="00CB4BF5">
      <w:pPr>
        <w:rPr>
          <w:rFonts w:ascii="仿宋" w:eastAsia="仿宋" w:hAnsi="仿宋"/>
          <w:sz w:val="32"/>
        </w:rPr>
      </w:pPr>
    </w:p>
    <w:p w:rsidR="00CB4BF5" w:rsidRDefault="008525D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CB4BF5" w:rsidRDefault="008525D9">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w:t>
      </w:r>
      <w:r>
        <w:rPr>
          <w:rFonts w:ascii="仿宋" w:eastAsia="仿宋" w:hAnsi="仿宋" w:hint="eastAsia"/>
          <w:sz w:val="32"/>
          <w:szCs w:val="22"/>
        </w:rPr>
        <w:t>其他收入、年初结转和结余；支出包括：节能环保支出、农林水支出。2019年收入总计29964.38万元，支出总计15632.45万元。</w:t>
      </w:r>
    </w:p>
    <w:p w:rsidR="00CB4BF5" w:rsidRDefault="008525D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CB4BF5" w:rsidRDefault="008525D9">
      <w:pPr>
        <w:spacing w:line="560" w:lineRule="exact"/>
        <w:rPr>
          <w:rFonts w:ascii="仿宋" w:eastAsia="仿宋" w:hAnsi="仿宋"/>
          <w:sz w:val="32"/>
          <w:szCs w:val="22"/>
        </w:rPr>
      </w:pPr>
      <w:r>
        <w:rPr>
          <w:rFonts w:ascii="仿宋" w:eastAsia="仿宋" w:hAnsi="仿宋" w:hint="eastAsia"/>
          <w:sz w:val="32"/>
        </w:rPr>
        <w:t xml:space="preserve">   </w:t>
      </w:r>
      <w:r>
        <w:rPr>
          <w:rFonts w:ascii="仿宋" w:eastAsia="仿宋" w:hAnsi="仿宋" w:hint="eastAsia"/>
          <w:sz w:val="32"/>
          <w:szCs w:val="22"/>
        </w:rPr>
        <w:t xml:space="preserve"> 本年收入合计26562.41万元，与2018年相比增加16986.3万元，增长130.88 %。主要原因：项目收入增加。其中：财政拨款收入26547.35万元，占99 %；其他收入15.06万元，占0.06%。</w:t>
      </w:r>
    </w:p>
    <w:p w:rsidR="00CB4BF5" w:rsidRDefault="008525D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CB4BF5" w:rsidRDefault="008525D9">
      <w:pPr>
        <w:spacing w:line="560" w:lineRule="exact"/>
        <w:rPr>
          <w:rFonts w:ascii="仿宋" w:eastAsia="仿宋" w:hAnsi="仿宋"/>
          <w:sz w:val="32"/>
        </w:rPr>
      </w:pPr>
      <w:r>
        <w:rPr>
          <w:rFonts w:ascii="仿宋" w:eastAsia="仿宋" w:hAnsi="仿宋" w:hint="eastAsia"/>
          <w:sz w:val="32"/>
        </w:rPr>
        <w:t xml:space="preserve">   </w:t>
      </w:r>
      <w:r>
        <w:rPr>
          <w:rFonts w:ascii="仿宋" w:eastAsia="仿宋" w:hAnsi="仿宋" w:hint="eastAsia"/>
          <w:sz w:val="32"/>
          <w:szCs w:val="22"/>
        </w:rPr>
        <w:t xml:space="preserve"> 本年支出合计15641.98万元，与2018年相比增加3731.33万元，增长31.33 %。主要原因：项目支出增加。其中：基本支出2965.93万元，占18.96 %；项目支出12676.04万元，占81.04 %。基本支出中，人员经费2684.99万元，占90.53%；公用经费280.95万元，占9.47%。</w:t>
      </w:r>
    </w:p>
    <w:p w:rsidR="00CB4BF5" w:rsidRDefault="008525D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CB4BF5" w:rsidRDefault="008525D9">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2019年财政拨款收入26547.35万元,支出15632.45万元，比2018年分别增加13640.1万元、3721.8万元，增长105.68%、增长31.25%。主要原因：项目收入、支出增加。</w:t>
      </w:r>
    </w:p>
    <w:p w:rsidR="00CB4BF5" w:rsidRDefault="008525D9">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CB4BF5" w:rsidRDefault="008525D9">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CB4BF5" w:rsidRDefault="008525D9">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2019年财政拨款支出15632.45万元，占本年支出合计的99.94%。与2018年相比，财政拨款支出增加3721.8万元，增长31.25%。主要原因：项目支出增加。</w:t>
      </w:r>
    </w:p>
    <w:p w:rsidR="00CB4BF5" w:rsidRDefault="008525D9">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CB4BF5" w:rsidRDefault="008525D9">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2019年财政拨款支出主要用于以下方面：节能环保支出1198.14万元，占7.66%；农林水支出14434.31万元，占92.34%。</w:t>
      </w:r>
    </w:p>
    <w:p w:rsidR="00CB4BF5" w:rsidRDefault="008525D9">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CB4BF5" w:rsidRDefault="008525D9">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2019年财政拨款支出年初预算为26555.39万元，支出决算为15632.45万元，完成年初预算的58.87%。主要原因：人员经费与项目经费的变动导致决算数与预算数有差额。</w:t>
      </w:r>
    </w:p>
    <w:p w:rsidR="00CB4BF5" w:rsidRDefault="008525D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CB4BF5" w:rsidRDefault="008525D9">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2964.94万元，其中：人员经费2684.99万元，主要包括：基本工资、津贴补贴、奖金、其他社会保障缴费、绩效工资、机关事业单位基本养老保险缴费、退休费、抚恤金、生活补助、奖励金、住房公积金、采暖补贴。</w:t>
      </w:r>
    </w:p>
    <w:p w:rsidR="00CB4BF5" w:rsidRDefault="008525D9">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279.95</w:t>
      </w:r>
      <w:r>
        <w:rPr>
          <w:rFonts w:ascii="仿宋" w:eastAsia="仿宋" w:hAnsi="仿宋" w:hint="eastAsia"/>
          <w:sz w:val="32"/>
        </w:rPr>
        <w:t>万元，主要包括：办公费、印刷费、咨询费、手续费、水费、电费、邮电费、取暖费、差旅费、培训费、专用材料费、劳务费、公务用车运行维护费、其他交通费用、税金及附加费用、其他商品和服务支出、办公设</w:t>
      </w:r>
      <w:r>
        <w:rPr>
          <w:rFonts w:ascii="仿宋" w:eastAsia="仿宋" w:hAnsi="仿宋" w:hint="eastAsia"/>
          <w:sz w:val="32"/>
        </w:rPr>
        <w:lastRenderedPageBreak/>
        <w:t>备购置。</w:t>
      </w:r>
    </w:p>
    <w:p w:rsidR="00CB4BF5" w:rsidRDefault="008525D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CB4BF5" w:rsidRDefault="008525D9">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CB4BF5" w:rsidRDefault="008525D9">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2019年“三公”经费财政拨款支出预算为9.09万元，支出决算为7.97万元，完成预算的87.68%。2019年“三公”经费支出决算数小于预算数的主要原因控制“三公”经费支出。</w:t>
      </w:r>
    </w:p>
    <w:p w:rsidR="00CB4BF5" w:rsidRDefault="008525D9">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2019年“三公”经费财政拨款支出决算数比2018年减少8.69万元，降低52.16%。其中：公务用车购置及运行费支出减少8.69万元，降低72.42%。主要原因公务用车减少。</w:t>
      </w:r>
    </w:p>
    <w:p w:rsidR="00CB4BF5" w:rsidRDefault="008525D9">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CB4BF5" w:rsidRDefault="008525D9">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1.因公出国（境）费支出为0.00万元。全年安排因公出国（境）团组0个，累计0</w:t>
      </w:r>
      <w:bookmarkStart w:id="6" w:name="_GoBack"/>
      <w:bookmarkEnd w:id="6"/>
      <w:r>
        <w:rPr>
          <w:rFonts w:ascii="仿宋" w:eastAsia="仿宋" w:hAnsi="仿宋" w:hint="eastAsia"/>
          <w:sz w:val="32"/>
          <w:szCs w:val="30"/>
        </w:rPr>
        <w:t>人次。</w:t>
      </w:r>
    </w:p>
    <w:p w:rsidR="00CB4BF5" w:rsidRDefault="008525D9">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2.公务用车购置及运行费支出7.97万元。其中公务用车运行支出为7.97万元，主要用于相关项目检查。2019年，开支财政拨款的公务用车保有量为9辆。</w:t>
      </w:r>
    </w:p>
    <w:p w:rsidR="00CB4BF5" w:rsidRDefault="008525D9">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3.公务接待费支出0.00</w:t>
      </w:r>
      <w:r w:rsidR="00F263DF">
        <w:rPr>
          <w:rFonts w:ascii="仿宋" w:eastAsia="仿宋" w:hAnsi="仿宋" w:hint="eastAsia"/>
          <w:sz w:val="32"/>
          <w:szCs w:val="30"/>
        </w:rPr>
        <w:t>万元</w:t>
      </w:r>
      <w:r>
        <w:rPr>
          <w:rFonts w:ascii="仿宋" w:eastAsia="仿宋" w:hAnsi="仿宋" w:hint="eastAsia"/>
          <w:sz w:val="32"/>
          <w:szCs w:val="30"/>
        </w:rPr>
        <w:t>。</w:t>
      </w:r>
    </w:p>
    <w:p w:rsidR="00CB4BF5" w:rsidRDefault="008525D9">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CB4BF5" w:rsidRDefault="008525D9">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2019年政府性基金年初结转和结余0.00万元；本年收入0.00万元；本年支出0.00万元。</w:t>
      </w:r>
    </w:p>
    <w:p w:rsidR="00CB4BF5" w:rsidRDefault="008525D9">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CB4BF5" w:rsidRDefault="008525D9">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CB4BF5" w:rsidRDefault="008525D9">
      <w:pPr>
        <w:spacing w:line="560" w:lineRule="exact"/>
        <w:ind w:firstLineChars="200" w:firstLine="640"/>
        <w:rPr>
          <w:rFonts w:ascii="仿宋" w:eastAsia="仿宋" w:hAnsi="仿宋"/>
          <w:sz w:val="32"/>
          <w:szCs w:val="30"/>
        </w:rPr>
      </w:pPr>
      <w:r>
        <w:rPr>
          <w:rFonts w:ascii="仿宋" w:eastAsia="仿宋" w:hAnsi="仿宋" w:hint="eastAsia"/>
          <w:sz w:val="32"/>
        </w:rPr>
        <w:lastRenderedPageBreak/>
        <w:t>2019年机关运行经费财政拨款支出8.2万元，比2018年减少</w:t>
      </w:r>
      <w:r>
        <w:rPr>
          <w:rFonts w:ascii="仿宋" w:eastAsia="仿宋" w:hAnsi="仿宋" w:hint="eastAsia"/>
          <w:sz w:val="32"/>
          <w:szCs w:val="30"/>
        </w:rPr>
        <w:t>4.81</w:t>
      </w:r>
      <w:r>
        <w:rPr>
          <w:rFonts w:ascii="仿宋" w:eastAsia="仿宋" w:hAnsi="仿宋" w:hint="eastAsia"/>
          <w:sz w:val="32"/>
        </w:rPr>
        <w:t>万元，降低</w:t>
      </w:r>
      <w:r>
        <w:rPr>
          <w:rFonts w:ascii="仿宋" w:eastAsia="仿宋" w:hAnsi="仿宋" w:hint="eastAsia"/>
          <w:sz w:val="32"/>
          <w:szCs w:val="30"/>
        </w:rPr>
        <w:t>36.97%</w:t>
      </w:r>
      <w:r>
        <w:rPr>
          <w:rFonts w:ascii="仿宋" w:eastAsia="仿宋" w:hAnsi="仿宋" w:hint="eastAsia"/>
          <w:sz w:val="32"/>
        </w:rPr>
        <w:t>。主要原因是</w:t>
      </w:r>
      <w:r>
        <w:rPr>
          <w:rFonts w:ascii="仿宋" w:eastAsia="仿宋" w:hAnsi="仿宋" w:hint="eastAsia"/>
          <w:sz w:val="32"/>
          <w:szCs w:val="30"/>
        </w:rPr>
        <w:t>控制公务支出。</w:t>
      </w:r>
    </w:p>
    <w:p w:rsidR="00CB4BF5" w:rsidRDefault="008525D9">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CB4BF5" w:rsidRDefault="008525D9">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0.00</w:t>
      </w:r>
      <w:r>
        <w:rPr>
          <w:rFonts w:ascii="仿宋" w:eastAsia="仿宋" w:hAnsi="仿宋" w:hint="eastAsia"/>
          <w:sz w:val="32"/>
        </w:rPr>
        <w:t>万元。</w:t>
      </w:r>
    </w:p>
    <w:p w:rsidR="00CB4BF5" w:rsidRDefault="008525D9">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CB4BF5" w:rsidRDefault="008525D9">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9</w:t>
      </w:r>
      <w:r>
        <w:rPr>
          <w:rFonts w:ascii="仿宋" w:eastAsia="仿宋" w:hAnsi="仿宋" w:hint="eastAsia"/>
          <w:sz w:val="32"/>
        </w:rPr>
        <w:t>辆，</w:t>
      </w:r>
      <w:r>
        <w:rPr>
          <w:rFonts w:ascii="仿宋" w:eastAsia="仿宋" w:hAnsi="仿宋" w:hint="eastAsia"/>
          <w:sz w:val="32"/>
          <w:szCs w:val="30"/>
        </w:rPr>
        <w:t>其中，一般执法执勤用车2辆、其他用车7辆，其他用车主要是沼气农用车；单位价值100万元以上专用设备1台（套）。</w:t>
      </w:r>
    </w:p>
    <w:p w:rsidR="00CB4BF5" w:rsidRDefault="008525D9">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CB4BF5" w:rsidRDefault="008525D9">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CB4BF5" w:rsidRDefault="00CB4BF5">
      <w:pPr>
        <w:spacing w:line="560" w:lineRule="exact"/>
        <w:ind w:firstLineChars="200" w:firstLine="640"/>
        <w:rPr>
          <w:rFonts w:ascii="仿宋" w:eastAsia="仿宋" w:hAnsi="仿宋"/>
          <w:sz w:val="32"/>
        </w:rPr>
      </w:pPr>
    </w:p>
    <w:p w:rsidR="00CB4BF5" w:rsidRDefault="008525D9">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CB4BF5" w:rsidRDefault="008525D9">
      <w:pPr>
        <w:spacing w:line="560" w:lineRule="exact"/>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w:t>
      </w:r>
      <w:r>
        <w:rPr>
          <w:rFonts w:ascii="仿宋" w:eastAsia="仿宋" w:hAnsi="仿宋" w:hint="eastAsia"/>
          <w:sz w:val="32"/>
          <w:shd w:val="clear" w:color="auto" w:fill="FFFFFF" w:themeFill="background1"/>
        </w:rPr>
        <w:t>省审计厅和市审计局</w:t>
      </w:r>
      <w:r>
        <w:rPr>
          <w:rFonts w:ascii="仿宋" w:eastAsia="仿宋" w:hAnsi="仿宋" w:hint="eastAsia"/>
          <w:sz w:val="32"/>
        </w:rPr>
        <w:t>取得的非财政补助收入。</w:t>
      </w:r>
    </w:p>
    <w:p w:rsidR="00CB4BF5" w:rsidRDefault="008525D9">
      <w:pPr>
        <w:autoSpaceDN w:val="0"/>
        <w:spacing w:line="400" w:lineRule="exact"/>
        <w:ind w:firstLineChars="200" w:firstLine="643"/>
        <w:rPr>
          <w:rFonts w:ascii="仿宋" w:eastAsia="仿宋" w:hAnsi="仿宋"/>
          <w:sz w:val="32"/>
        </w:rPr>
      </w:pPr>
      <w:r>
        <w:rPr>
          <w:rFonts w:ascii="仿宋" w:eastAsia="仿宋" w:hAnsi="仿宋" w:hint="eastAsia"/>
          <w:b/>
          <w:bCs/>
          <w:sz w:val="32"/>
        </w:rPr>
        <w:t>三、其他收入：</w:t>
      </w:r>
      <w:r>
        <w:rPr>
          <w:rFonts w:ascii="仿宋" w:eastAsia="仿宋" w:hAnsi="仿宋" w:hint="eastAsia"/>
          <w:sz w:val="32"/>
        </w:rPr>
        <w:t>指除上述收入以外的各项收入。包括银行存款利息收入。</w:t>
      </w:r>
    </w:p>
    <w:p w:rsidR="00CB4BF5" w:rsidRDefault="008525D9">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CB4BF5" w:rsidRDefault="008525D9">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CB4BF5" w:rsidRDefault="008525D9">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CB4BF5" w:rsidRDefault="008525D9">
      <w:pPr>
        <w:autoSpaceDN w:val="0"/>
        <w:spacing w:line="560" w:lineRule="exact"/>
        <w:ind w:firstLineChars="200" w:firstLine="643"/>
        <w:rPr>
          <w:rFonts w:ascii="仿宋" w:eastAsia="仿宋" w:hAnsi="仿宋"/>
          <w:sz w:val="32"/>
        </w:rPr>
      </w:pPr>
      <w:r>
        <w:rPr>
          <w:rFonts w:ascii="仿宋" w:eastAsia="仿宋" w:hAnsi="仿宋" w:hint="eastAsia"/>
          <w:b/>
          <w:bCs/>
          <w:sz w:val="32"/>
        </w:rPr>
        <w:t>七、“三公”经费财政拨款支出：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CB4BF5" w:rsidRDefault="008525D9">
      <w:pPr>
        <w:autoSpaceDN w:val="0"/>
        <w:spacing w:line="560" w:lineRule="exact"/>
        <w:ind w:firstLineChars="200" w:firstLine="643"/>
        <w:rPr>
          <w:rFonts w:ascii="仿宋" w:eastAsia="仿宋" w:hAnsi="仿宋"/>
          <w:sz w:val="32"/>
        </w:rPr>
      </w:pPr>
      <w:r>
        <w:rPr>
          <w:rFonts w:ascii="仿宋" w:eastAsia="仿宋" w:hAnsi="仿宋" w:hint="eastAsia"/>
          <w:b/>
          <w:bCs/>
          <w:sz w:val="32"/>
        </w:rPr>
        <w:t>八、机关运行经费：</w:t>
      </w:r>
      <w:r>
        <w:rPr>
          <w:rFonts w:ascii="仿宋" w:eastAsia="仿宋" w:hAnsi="仿宋" w:hint="eastAsia"/>
          <w:sz w:val="32"/>
        </w:rPr>
        <w:t>为保障行政单位（含参照公务员法管理的事业单位）运行用于购买货物和服务的各项资金，包</w:t>
      </w:r>
      <w:r>
        <w:rPr>
          <w:rFonts w:ascii="仿宋" w:eastAsia="仿宋" w:hAnsi="仿宋" w:hint="eastAsia"/>
          <w:sz w:val="32"/>
        </w:rPr>
        <w:lastRenderedPageBreak/>
        <w:t>括办公及印刷费、邮电费、差旅费、会议费、福利费、日常维修费、专用材料及一般设备购置费、办公用房水电费、办公用房取暖费、办公用房物业管理费、公务用车运行维护费以及其他费用。</w:t>
      </w:r>
    </w:p>
    <w:p w:rsidR="00CB4BF5" w:rsidRDefault="00CB4BF5">
      <w:pPr>
        <w:autoSpaceDN w:val="0"/>
        <w:spacing w:line="560" w:lineRule="exact"/>
        <w:ind w:firstLineChars="200" w:firstLine="643"/>
        <w:rPr>
          <w:rFonts w:ascii="仿宋" w:eastAsia="仿宋" w:hAnsi="仿宋"/>
          <w:b/>
          <w:sz w:val="32"/>
        </w:rPr>
      </w:pPr>
    </w:p>
    <w:sectPr w:rsidR="00CB4BF5">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E1" w:rsidRDefault="00DD69E1">
      <w:r>
        <w:separator/>
      </w:r>
    </w:p>
  </w:endnote>
  <w:endnote w:type="continuationSeparator" w:id="0">
    <w:p w:rsidR="00DD69E1" w:rsidRDefault="00DD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D9" w:rsidRDefault="008525D9">
    <w:pPr>
      <w:pStyle w:val="a3"/>
      <w:framePr w:wrap="around" w:vAnchor="text" w:hAnchor="margin" w:xAlign="center" w:yAlign="top"/>
    </w:pPr>
    <w:r>
      <w:fldChar w:fldCharType="begin"/>
    </w:r>
    <w:r>
      <w:rPr>
        <w:rStyle w:val="a5"/>
      </w:rPr>
      <w:instrText xml:space="preserve"> PAGE  </w:instrText>
    </w:r>
    <w:r>
      <w:fldChar w:fldCharType="separate"/>
    </w:r>
    <w:r w:rsidR="007766B7">
      <w:rPr>
        <w:rStyle w:val="a5"/>
        <w:noProof/>
      </w:rPr>
      <w:t>23</w:t>
    </w:r>
    <w:r>
      <w:fldChar w:fldCharType="end"/>
    </w:r>
  </w:p>
  <w:p w:rsidR="008525D9" w:rsidRDefault="008525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E1" w:rsidRDefault="00DD69E1">
      <w:r>
        <w:separator/>
      </w:r>
    </w:p>
  </w:footnote>
  <w:footnote w:type="continuationSeparator" w:id="0">
    <w:p w:rsidR="00DD69E1" w:rsidRDefault="00DD6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6019F0"/>
    <w:rsid w:val="00605319"/>
    <w:rsid w:val="006622AB"/>
    <w:rsid w:val="0070545E"/>
    <w:rsid w:val="00716E7B"/>
    <w:rsid w:val="00751BB1"/>
    <w:rsid w:val="00752C0A"/>
    <w:rsid w:val="00766A49"/>
    <w:rsid w:val="007766B7"/>
    <w:rsid w:val="0079732C"/>
    <w:rsid w:val="007C4C2F"/>
    <w:rsid w:val="007F3FFC"/>
    <w:rsid w:val="00805A22"/>
    <w:rsid w:val="00845090"/>
    <w:rsid w:val="00846256"/>
    <w:rsid w:val="008525D9"/>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C1042B"/>
    <w:rsid w:val="00C37E60"/>
    <w:rsid w:val="00C82009"/>
    <w:rsid w:val="00C9184F"/>
    <w:rsid w:val="00CB4BDA"/>
    <w:rsid w:val="00CB4BF5"/>
    <w:rsid w:val="00CC52B0"/>
    <w:rsid w:val="00D107CD"/>
    <w:rsid w:val="00D277FB"/>
    <w:rsid w:val="00D340C7"/>
    <w:rsid w:val="00D738BC"/>
    <w:rsid w:val="00D73D35"/>
    <w:rsid w:val="00DD523F"/>
    <w:rsid w:val="00DD69E1"/>
    <w:rsid w:val="00DD6EB8"/>
    <w:rsid w:val="00E013C3"/>
    <w:rsid w:val="00E236D8"/>
    <w:rsid w:val="00E57F91"/>
    <w:rsid w:val="00E648A3"/>
    <w:rsid w:val="00E72512"/>
    <w:rsid w:val="00E96AD7"/>
    <w:rsid w:val="00E96CFD"/>
    <w:rsid w:val="00EB75E0"/>
    <w:rsid w:val="00EC7177"/>
    <w:rsid w:val="00EE1E44"/>
    <w:rsid w:val="00EE3894"/>
    <w:rsid w:val="00EF10E0"/>
    <w:rsid w:val="00F263DF"/>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623B51"/>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BD4A00"/>
    <w:rsid w:val="75E90F54"/>
    <w:rsid w:val="76D014C1"/>
    <w:rsid w:val="76E05FD5"/>
    <w:rsid w:val="76EB228A"/>
    <w:rsid w:val="777504D5"/>
    <w:rsid w:val="78060FB9"/>
    <w:rsid w:val="793F2E1B"/>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4DCD77-144B-4F08-8242-419AF45D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1764</Words>
  <Characters>10058</Characters>
  <Application>Microsoft Office Word</Application>
  <DocSecurity>0</DocSecurity>
  <Lines>83</Lines>
  <Paragraphs>23</Paragraphs>
  <ScaleCrop>false</ScaleCrop>
  <Company>P R C</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22</cp:revision>
  <cp:lastPrinted>2017-08-01T03:11:00Z</cp:lastPrinted>
  <dcterms:created xsi:type="dcterms:W3CDTF">2019-09-17T03:08:00Z</dcterms:created>
  <dcterms:modified xsi:type="dcterms:W3CDTF">2020-09-28T06:32:00Z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