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9861E2" w:rsidRDefault="009861E2" w:rsidP="009861E2">
      <w:pPr>
        <w:jc w:val="center"/>
        <w:rPr>
          <w:rFonts w:ascii="Arial" w:eastAsia="方正小标宋简体" w:hAnsi="Arial" w:cs="Arial"/>
          <w:sz w:val="44"/>
          <w:szCs w:val="44"/>
        </w:rPr>
      </w:pPr>
      <w:r w:rsidRPr="00337D41">
        <w:rPr>
          <w:rFonts w:ascii="Arial" w:eastAsia="方正小标宋简体" w:hAnsi="Arial" w:cs="Arial" w:hint="eastAsia"/>
          <w:sz w:val="44"/>
          <w:szCs w:val="44"/>
        </w:rPr>
        <w:t>长春市双阳区粮油品质卫生检验监测站</w:t>
      </w:r>
    </w:p>
    <w:p w:rsidR="009861E2" w:rsidRDefault="009861E2" w:rsidP="009861E2">
      <w:pPr>
        <w:jc w:val="center"/>
        <w:rPr>
          <w:rFonts w:ascii="Arial" w:eastAsia="方正小标宋简体" w:hAnsi="Arial" w:cs="Arial"/>
          <w:sz w:val="44"/>
          <w:szCs w:val="44"/>
        </w:rPr>
      </w:pPr>
      <w:r>
        <w:rPr>
          <w:rFonts w:ascii="Arial" w:eastAsia="方正小标宋简体" w:hAnsi="Arial" w:cs="Arial"/>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9861E2" w:rsidRDefault="009861E2">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9861E2" w:rsidRDefault="009861E2" w:rsidP="008B4531">
      <w:pPr>
        <w:spacing w:line="520" w:lineRule="exact"/>
        <w:jc w:val="center"/>
        <w:rPr>
          <w:rFonts w:ascii="方正小标宋简体" w:eastAsia="方正小标宋简体" w:hAnsi="方正小标宋简体"/>
          <w:sz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pPr>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9861E2" w:rsidRDefault="00CC52B0" w:rsidP="009861E2">
      <w:pPr>
        <w:rPr>
          <w:rFonts w:ascii="仿宋" w:eastAsia="仿宋" w:hAnsi="仿宋"/>
          <w:sz w:val="32"/>
        </w:rPr>
      </w:pPr>
      <w:r>
        <w:rPr>
          <w:rFonts w:ascii="仿宋" w:eastAsia="仿宋" w:hAnsi="仿宋" w:hint="eastAsia"/>
          <w:sz w:val="32"/>
        </w:rPr>
        <w:t xml:space="preserve"> </w:t>
      </w:r>
      <w:r w:rsidR="007441C5">
        <w:rPr>
          <w:rFonts w:ascii="仿宋" w:eastAsia="仿宋" w:hAnsi="仿宋" w:hint="eastAsia"/>
          <w:sz w:val="32"/>
        </w:rPr>
        <w:t xml:space="preserve"> </w:t>
      </w:r>
      <w:r>
        <w:rPr>
          <w:rFonts w:ascii="仿宋" w:eastAsia="仿宋" w:hAnsi="仿宋" w:hint="eastAsia"/>
          <w:sz w:val="32"/>
        </w:rPr>
        <w:t xml:space="preserve">  </w:t>
      </w:r>
      <w:r w:rsidR="009861E2" w:rsidRPr="00337D41">
        <w:rPr>
          <w:rFonts w:ascii="仿宋" w:eastAsia="仿宋" w:hAnsi="仿宋" w:hint="eastAsia"/>
          <w:sz w:val="32"/>
        </w:rPr>
        <w:t>承担国家下达的秋粮质量调查和品质测报工作;承担我区国家临储粮的检验检测工作;组织辖区内检验员培训报名工作;协助双阳区粮食局行政执法和粮食收购许可证审核工作,配合双阳区工商分局进行成品粮油市场检验监测工作。承担着全区农民粮食的质量抽样调查</w:t>
      </w:r>
      <w:r w:rsidR="009861E2">
        <w:rPr>
          <w:rFonts w:ascii="仿宋" w:eastAsia="仿宋" w:hAnsi="仿宋" w:hint="eastAsia"/>
          <w:sz w:val="32"/>
        </w:rPr>
        <w:t>。</w:t>
      </w:r>
    </w:p>
    <w:p w:rsidR="009861E2" w:rsidRDefault="009861E2" w:rsidP="009861E2">
      <w:pPr>
        <w:ind w:firstLineChars="200" w:firstLine="640"/>
        <w:rPr>
          <w:rFonts w:ascii="黑体" w:eastAsia="黑体" w:hAnsi="黑体"/>
          <w:sz w:val="32"/>
        </w:rPr>
      </w:pPr>
      <w:r w:rsidRPr="00337D41">
        <w:rPr>
          <w:rFonts w:ascii="黑体" w:eastAsia="黑体" w:hAnsi="黑体" w:hint="eastAsia"/>
          <w:sz w:val="32"/>
        </w:rPr>
        <w:t>二、</w:t>
      </w:r>
      <w:r>
        <w:rPr>
          <w:rFonts w:ascii="黑体" w:eastAsia="黑体" w:hAnsi="黑体" w:hint="eastAsia"/>
          <w:sz w:val="32"/>
        </w:rPr>
        <w:t>机构设置及部门决算单位构成</w:t>
      </w:r>
    </w:p>
    <w:p w:rsidR="009861E2" w:rsidRPr="00337D41" w:rsidRDefault="009861E2" w:rsidP="009861E2">
      <w:pPr>
        <w:ind w:firstLineChars="200" w:firstLine="640"/>
        <w:rPr>
          <w:rFonts w:ascii="仿宋" w:eastAsia="仿宋" w:hAnsi="仿宋"/>
          <w:sz w:val="32"/>
        </w:rPr>
      </w:pPr>
      <w:r w:rsidRPr="00337D41">
        <w:rPr>
          <w:rFonts w:ascii="仿宋" w:eastAsia="仿宋" w:hAnsi="仿宋" w:hint="eastAsia"/>
          <w:sz w:val="32"/>
        </w:rPr>
        <w:t>根据上述职责长春市双阳区粮油品质卫生检验监测站内设</w:t>
      </w:r>
      <w:r>
        <w:rPr>
          <w:rFonts w:ascii="仿宋" w:eastAsia="仿宋" w:hAnsi="仿宋" w:hint="eastAsia"/>
          <w:sz w:val="32"/>
          <w:szCs w:val="30"/>
        </w:rPr>
        <w:t>1</w:t>
      </w:r>
      <w:r w:rsidRPr="00337D41">
        <w:rPr>
          <w:rFonts w:ascii="仿宋" w:eastAsia="仿宋" w:hAnsi="仿宋" w:hint="eastAsia"/>
          <w:sz w:val="32"/>
        </w:rPr>
        <w:t>个机构。</w:t>
      </w:r>
    </w:p>
    <w:p w:rsidR="009861E2" w:rsidRPr="00337D41" w:rsidRDefault="009861E2" w:rsidP="009861E2">
      <w:pPr>
        <w:ind w:firstLineChars="200" w:firstLine="640"/>
        <w:rPr>
          <w:rFonts w:ascii="仿宋" w:eastAsia="仿宋" w:hAnsi="仿宋"/>
          <w:sz w:val="32"/>
        </w:rPr>
      </w:pPr>
      <w:r w:rsidRPr="00337D41">
        <w:rPr>
          <w:rFonts w:ascii="仿宋" w:eastAsia="仿宋" w:hAnsi="仿宋" w:hint="eastAsia"/>
          <w:sz w:val="32"/>
        </w:rPr>
        <w:t>纳入长春市双阳区粮油品质卫生检验监测站</w:t>
      </w:r>
      <w:r>
        <w:rPr>
          <w:rFonts w:ascii="仿宋" w:eastAsia="仿宋" w:hAnsi="仿宋" w:hint="eastAsia"/>
          <w:sz w:val="32"/>
        </w:rPr>
        <w:t>2019</w:t>
      </w:r>
      <w:r w:rsidRPr="00337D41">
        <w:rPr>
          <w:rFonts w:ascii="仿宋" w:eastAsia="仿宋" w:hAnsi="仿宋" w:hint="eastAsia"/>
          <w:sz w:val="32"/>
        </w:rPr>
        <w:t>年度部门决算编制范围的单位包括：</w:t>
      </w:r>
    </w:p>
    <w:p w:rsidR="009861E2" w:rsidRPr="00337D41" w:rsidRDefault="009861E2" w:rsidP="009861E2">
      <w:pPr>
        <w:ind w:firstLineChars="200" w:firstLine="640"/>
        <w:rPr>
          <w:rFonts w:ascii="仿宋" w:eastAsia="仿宋" w:hAnsi="仿宋"/>
          <w:sz w:val="32"/>
        </w:rPr>
      </w:pPr>
      <w:r w:rsidRPr="00337D41">
        <w:rPr>
          <w:rFonts w:ascii="仿宋" w:eastAsia="仿宋" w:hAnsi="仿宋" w:hint="eastAsia"/>
          <w:sz w:val="32"/>
        </w:rPr>
        <w:t>1. 长春市双阳区粮油品质卫生检验监测站本级</w:t>
      </w:r>
    </w:p>
    <w:p w:rsidR="009861E2" w:rsidRDefault="009861E2" w:rsidP="009861E2">
      <w:pPr>
        <w:ind w:firstLineChars="200" w:firstLine="640"/>
        <w:rPr>
          <w:rFonts w:ascii="仿宋" w:eastAsia="仿宋" w:hAnsi="仿宋"/>
          <w:sz w:val="32"/>
        </w:rPr>
      </w:pPr>
      <w:r>
        <w:rPr>
          <w:rFonts w:ascii="仿宋" w:eastAsia="仿宋" w:hAnsi="仿宋" w:hint="eastAsia"/>
          <w:sz w:val="32"/>
        </w:rPr>
        <w:t>2019</w:t>
      </w:r>
      <w:r w:rsidRPr="00337D41">
        <w:rPr>
          <w:rFonts w:ascii="仿宋" w:eastAsia="仿宋" w:hAnsi="仿宋" w:hint="eastAsia"/>
          <w:sz w:val="32"/>
        </w:rPr>
        <w:t>年末实有人员</w:t>
      </w:r>
      <w:r>
        <w:rPr>
          <w:rFonts w:ascii="仿宋" w:eastAsia="仿宋" w:hAnsi="仿宋" w:hint="eastAsia"/>
          <w:sz w:val="32"/>
        </w:rPr>
        <w:t>15人</w:t>
      </w:r>
      <w:r w:rsidRPr="00337D41">
        <w:rPr>
          <w:rFonts w:ascii="仿宋" w:eastAsia="仿宋" w:hAnsi="仿宋" w:hint="eastAsia"/>
          <w:sz w:val="32"/>
        </w:rPr>
        <w:t>，其中：在职人员</w:t>
      </w:r>
      <w:r>
        <w:rPr>
          <w:rFonts w:ascii="仿宋" w:eastAsia="仿宋" w:hAnsi="仿宋" w:hint="eastAsia"/>
          <w:sz w:val="32"/>
        </w:rPr>
        <w:t>7</w:t>
      </w:r>
      <w:r w:rsidRPr="00337D41">
        <w:rPr>
          <w:rFonts w:ascii="仿宋" w:eastAsia="仿宋" w:hAnsi="仿宋" w:hint="eastAsia"/>
          <w:sz w:val="32"/>
        </w:rPr>
        <w:t>人，离退休人员</w:t>
      </w:r>
      <w:r>
        <w:rPr>
          <w:rFonts w:ascii="仿宋" w:eastAsia="仿宋" w:hAnsi="仿宋" w:hint="eastAsia"/>
          <w:sz w:val="32"/>
        </w:rPr>
        <w:t>8</w:t>
      </w:r>
      <w:r w:rsidRPr="00337D41">
        <w:rPr>
          <w:rFonts w:ascii="仿宋" w:eastAsia="仿宋" w:hAnsi="仿宋" w:hint="eastAsia"/>
          <w:sz w:val="32"/>
        </w:rPr>
        <w:t>人。</w:t>
      </w:r>
    </w:p>
    <w:p w:rsidR="006019F0" w:rsidRDefault="006019F0" w:rsidP="009861E2">
      <w:pPr>
        <w:rPr>
          <w:rFonts w:ascii="仿宋" w:eastAsia="仿宋" w:hAnsi="仿宋"/>
          <w:sz w:val="32"/>
        </w:rPr>
      </w:pPr>
    </w:p>
    <w:p w:rsidR="00A63976" w:rsidRPr="0033551A" w:rsidRDefault="0033551A" w:rsidP="0033551A">
      <w:pPr>
        <w:widowControl/>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9861E2"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99.93</w:t>
            </w:r>
            <w:r w:rsidR="0039392A" w:rsidRPr="003301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二、</w:t>
            </w:r>
            <w:r w:rsidRPr="0033017B">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三、</w:t>
            </w:r>
            <w:r w:rsidRPr="0033017B">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四、</w:t>
            </w:r>
            <w:r w:rsidRPr="0033017B">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五、</w:t>
            </w:r>
            <w:r w:rsidRPr="0033017B">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9861E2"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0.18</w:t>
            </w:r>
            <w:r w:rsidR="0039392A" w:rsidRPr="003301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六、</w:t>
            </w:r>
            <w:r w:rsidRPr="0033017B">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七、</w:t>
            </w:r>
            <w:r w:rsidRPr="0033017B">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八、</w:t>
            </w:r>
            <w:r w:rsidRPr="0033017B">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九、</w:t>
            </w:r>
            <w:r w:rsidRPr="0033017B">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十、</w:t>
            </w:r>
            <w:r w:rsidRPr="0033017B">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十一、</w:t>
            </w:r>
            <w:r w:rsidRPr="0033017B">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十二、</w:t>
            </w:r>
            <w:r w:rsidRPr="0033017B">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十三、</w:t>
            </w:r>
            <w:r w:rsidRPr="0033017B">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十四、</w:t>
            </w:r>
            <w:r w:rsidRPr="0033017B">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十五、</w:t>
            </w:r>
            <w:r w:rsidRPr="0033017B">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十六、</w:t>
            </w:r>
            <w:r w:rsidRPr="0033017B">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33017B" w:rsidRDefault="009861E2"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142.01</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33017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十七、</w:t>
            </w:r>
            <w:r w:rsidRPr="0033017B">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33017B" w:rsidRDefault="0039392A" w:rsidP="00A63976">
            <w:pPr>
              <w:widowControl/>
              <w:jc w:val="center"/>
              <w:rPr>
                <w:rFonts w:ascii="仿宋" w:eastAsia="仿宋" w:hAnsi="仿宋" w:cs="宋体"/>
                <w:b/>
                <w:bCs/>
                <w:kern w:val="0"/>
                <w:sz w:val="22"/>
                <w:szCs w:val="22"/>
              </w:rPr>
            </w:pPr>
            <w:r w:rsidRPr="0033017B">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9861E2"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100.11</w:t>
            </w:r>
            <w:r w:rsidR="0039392A" w:rsidRPr="003301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33017B" w:rsidRDefault="0039392A" w:rsidP="00A63976">
            <w:pPr>
              <w:widowControl/>
              <w:jc w:val="center"/>
              <w:rPr>
                <w:rFonts w:ascii="仿宋" w:eastAsia="仿宋" w:hAnsi="仿宋" w:cs="宋体"/>
                <w:b/>
                <w:bCs/>
                <w:kern w:val="0"/>
                <w:sz w:val="22"/>
                <w:szCs w:val="22"/>
              </w:rPr>
            </w:pPr>
            <w:r w:rsidRPr="0033017B">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33017B" w:rsidRDefault="009861E2" w:rsidP="00A36A36">
            <w:pPr>
              <w:widowControl/>
              <w:jc w:val="right"/>
              <w:rPr>
                <w:rFonts w:ascii="仿宋" w:eastAsia="仿宋" w:hAnsi="仿宋" w:cs="宋体"/>
                <w:b/>
                <w:bCs/>
                <w:kern w:val="0"/>
                <w:sz w:val="22"/>
                <w:szCs w:val="22"/>
              </w:rPr>
            </w:pPr>
            <w:r w:rsidRPr="0033017B">
              <w:rPr>
                <w:rFonts w:ascii="仿宋" w:eastAsia="仿宋" w:hAnsi="仿宋" w:cs="宋体" w:hint="eastAsia"/>
                <w:b/>
                <w:bCs/>
                <w:kern w:val="0"/>
                <w:sz w:val="22"/>
                <w:szCs w:val="22"/>
              </w:rPr>
              <w:t>142.01</w:t>
            </w:r>
            <w:r w:rsidR="0039392A" w:rsidRPr="0033017B">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33017B" w:rsidRDefault="0039392A" w:rsidP="00566E9E">
            <w:pPr>
              <w:widowControl/>
              <w:jc w:val="center"/>
              <w:rPr>
                <w:rFonts w:ascii="仿宋" w:eastAsia="仿宋" w:hAnsi="仿宋" w:cs="宋体"/>
                <w:b/>
                <w:kern w:val="0"/>
                <w:sz w:val="22"/>
                <w:szCs w:val="22"/>
              </w:rPr>
            </w:pPr>
            <w:r w:rsidRPr="0033017B">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33017B" w:rsidRDefault="0039392A"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33017B" w:rsidRDefault="0039392A" w:rsidP="00A63976">
            <w:pPr>
              <w:widowControl/>
              <w:jc w:val="left"/>
              <w:rPr>
                <w:rFonts w:ascii="仿宋" w:eastAsia="仿宋" w:hAnsi="仿宋" w:cs="宋体"/>
                <w:b/>
                <w:kern w:val="0"/>
                <w:sz w:val="22"/>
                <w:szCs w:val="22"/>
              </w:rPr>
            </w:pPr>
            <w:r w:rsidRPr="0033017B">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33017B" w:rsidRDefault="009861E2"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93.67</w:t>
            </w:r>
            <w:r w:rsidR="0039392A" w:rsidRPr="0033017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33017B" w:rsidRDefault="0039392A" w:rsidP="00566E9E">
            <w:pPr>
              <w:widowControl/>
              <w:jc w:val="center"/>
              <w:rPr>
                <w:rFonts w:ascii="仿宋" w:eastAsia="仿宋" w:hAnsi="仿宋" w:cs="宋体"/>
                <w:b/>
                <w:kern w:val="0"/>
                <w:sz w:val="22"/>
                <w:szCs w:val="22"/>
              </w:rPr>
            </w:pPr>
            <w:r w:rsidRPr="0033017B">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33017B" w:rsidRDefault="009861E2"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51.77</w:t>
            </w:r>
            <w:r w:rsidR="0039392A" w:rsidRPr="0033017B">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33017B" w:rsidRDefault="00566E9E" w:rsidP="00A63976">
            <w:pPr>
              <w:widowControl/>
              <w:jc w:val="center"/>
              <w:rPr>
                <w:rFonts w:ascii="仿宋" w:eastAsia="仿宋" w:hAnsi="仿宋" w:cs="宋体"/>
                <w:b/>
                <w:bCs/>
                <w:kern w:val="0"/>
                <w:sz w:val="22"/>
                <w:szCs w:val="22"/>
              </w:rPr>
            </w:pPr>
            <w:r w:rsidRPr="0033017B">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33017B" w:rsidRDefault="009861E2" w:rsidP="00A36A36">
            <w:pPr>
              <w:widowControl/>
              <w:jc w:val="right"/>
              <w:rPr>
                <w:rFonts w:ascii="仿宋" w:eastAsia="仿宋" w:hAnsi="仿宋" w:cs="宋体"/>
                <w:b/>
                <w:kern w:val="0"/>
                <w:sz w:val="22"/>
                <w:szCs w:val="22"/>
              </w:rPr>
            </w:pPr>
            <w:r w:rsidRPr="0033017B">
              <w:rPr>
                <w:rFonts w:ascii="仿宋" w:eastAsia="仿宋" w:hAnsi="仿宋" w:cs="宋体" w:hint="eastAsia"/>
                <w:b/>
                <w:kern w:val="0"/>
                <w:sz w:val="22"/>
                <w:szCs w:val="22"/>
              </w:rPr>
              <w:t>193.78</w:t>
            </w:r>
            <w:r w:rsidR="00566E9E" w:rsidRPr="0033017B">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33017B" w:rsidRDefault="00566E9E" w:rsidP="00566E9E">
            <w:pPr>
              <w:widowControl/>
              <w:jc w:val="center"/>
              <w:rPr>
                <w:rFonts w:ascii="仿宋" w:eastAsia="仿宋" w:hAnsi="仿宋" w:cs="宋体"/>
                <w:b/>
                <w:bCs/>
                <w:kern w:val="0"/>
                <w:sz w:val="22"/>
                <w:szCs w:val="22"/>
              </w:rPr>
            </w:pPr>
            <w:r w:rsidRPr="0033017B">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33017B" w:rsidRDefault="009861E2" w:rsidP="00A36A36">
            <w:pPr>
              <w:widowControl/>
              <w:jc w:val="right"/>
              <w:rPr>
                <w:rFonts w:ascii="仿宋" w:eastAsia="仿宋" w:hAnsi="仿宋" w:cs="宋体"/>
                <w:b/>
                <w:bCs/>
                <w:kern w:val="0"/>
                <w:sz w:val="22"/>
                <w:szCs w:val="22"/>
              </w:rPr>
            </w:pPr>
            <w:r w:rsidRPr="0033017B">
              <w:rPr>
                <w:rFonts w:ascii="仿宋" w:eastAsia="仿宋" w:hAnsi="仿宋" w:cs="宋体" w:hint="eastAsia"/>
                <w:b/>
                <w:bCs/>
                <w:kern w:val="0"/>
                <w:sz w:val="22"/>
                <w:szCs w:val="22"/>
              </w:rPr>
              <w:t>193.78</w:t>
            </w:r>
            <w:r w:rsidR="00566E9E" w:rsidRPr="0033017B">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E033D">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E033D">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8B3E08" w:rsidRPr="00805A22" w:rsidTr="00CB5F4F">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805A22" w:rsidRDefault="008B3E08" w:rsidP="00CB5F4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CB5F4F" w:rsidP="00CB5F4F">
            <w:pPr>
              <w:widowControl/>
              <w:jc w:val="center"/>
              <w:rPr>
                <w:rFonts w:ascii="仿宋" w:eastAsia="仿宋" w:hAnsi="仿宋" w:cs="宋体"/>
                <w:b/>
                <w:kern w:val="0"/>
                <w:sz w:val="22"/>
                <w:szCs w:val="22"/>
              </w:rPr>
            </w:pPr>
            <w:r>
              <w:rPr>
                <w:rFonts w:ascii="仿宋" w:eastAsia="仿宋" w:hAnsi="仿宋" w:cs="宋体" w:hint="eastAsia"/>
                <w:b/>
                <w:kern w:val="0"/>
                <w:sz w:val="22"/>
                <w:szCs w:val="22"/>
              </w:rPr>
              <w:t>100.11</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CB5F4F" w:rsidP="00CB5F4F">
            <w:pPr>
              <w:widowControl/>
              <w:jc w:val="center"/>
              <w:rPr>
                <w:rFonts w:ascii="仿宋" w:eastAsia="仿宋" w:hAnsi="仿宋" w:cs="宋体"/>
                <w:b/>
                <w:kern w:val="0"/>
                <w:sz w:val="22"/>
                <w:szCs w:val="22"/>
              </w:rPr>
            </w:pPr>
            <w:r>
              <w:rPr>
                <w:rFonts w:ascii="仿宋" w:eastAsia="仿宋" w:hAnsi="仿宋" w:cs="宋体" w:hint="eastAsia"/>
                <w:b/>
                <w:kern w:val="0"/>
                <w:sz w:val="22"/>
                <w:szCs w:val="22"/>
              </w:rPr>
              <w:t>99.93</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CB5F4F">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CB5F4F">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CB5F4F">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CB5F4F">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CB5F4F" w:rsidP="00CB5F4F">
            <w:pPr>
              <w:widowControl/>
              <w:jc w:val="center"/>
              <w:rPr>
                <w:rFonts w:ascii="仿宋" w:eastAsia="仿宋" w:hAnsi="仿宋" w:cs="宋体"/>
                <w:b/>
                <w:kern w:val="0"/>
                <w:sz w:val="22"/>
                <w:szCs w:val="22"/>
              </w:rPr>
            </w:pPr>
            <w:r>
              <w:rPr>
                <w:rFonts w:ascii="仿宋" w:eastAsia="仿宋" w:hAnsi="仿宋" w:cs="宋体" w:hint="eastAsia"/>
                <w:b/>
                <w:kern w:val="0"/>
                <w:sz w:val="22"/>
                <w:szCs w:val="22"/>
              </w:rPr>
              <w:t>0.18</w:t>
            </w:r>
          </w:p>
        </w:tc>
      </w:tr>
      <w:tr w:rsidR="00CB5F4F" w:rsidRPr="00805A22" w:rsidTr="00CB5F4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5F4F" w:rsidRPr="00CB5F4F" w:rsidRDefault="00CB5F4F" w:rsidP="00CB5F4F">
            <w:pPr>
              <w:widowControl/>
              <w:jc w:val="center"/>
              <w:rPr>
                <w:rFonts w:ascii="仿宋" w:eastAsia="仿宋" w:hAnsi="仿宋" w:cs="宋体"/>
                <w:b/>
                <w:kern w:val="0"/>
                <w:szCs w:val="21"/>
              </w:rPr>
            </w:pPr>
            <w:r w:rsidRPr="00CB5F4F">
              <w:rPr>
                <w:rFonts w:ascii="仿宋" w:eastAsia="仿宋" w:hAnsi="仿宋" w:cs="宋体" w:hint="eastAsia"/>
                <w:b/>
                <w:kern w:val="0"/>
                <w:szCs w:val="21"/>
              </w:rPr>
              <w:t>222</w:t>
            </w:r>
          </w:p>
        </w:tc>
        <w:tc>
          <w:tcPr>
            <w:tcW w:w="1766" w:type="dxa"/>
            <w:tcBorders>
              <w:top w:val="nil"/>
              <w:left w:val="nil"/>
              <w:bottom w:val="single" w:sz="4" w:space="0" w:color="auto"/>
              <w:right w:val="single" w:sz="4" w:space="0" w:color="auto"/>
            </w:tcBorders>
            <w:shd w:val="clear" w:color="auto" w:fill="FFFFFF"/>
            <w:noWrap/>
            <w:vAlign w:val="center"/>
          </w:tcPr>
          <w:p w:rsidR="00CB5F4F" w:rsidRPr="00CB5F4F" w:rsidRDefault="00CB5F4F" w:rsidP="00CB5F4F">
            <w:pPr>
              <w:widowControl/>
              <w:jc w:val="center"/>
              <w:rPr>
                <w:rFonts w:ascii="仿宋" w:eastAsia="仿宋" w:hAnsi="仿宋" w:cs="宋体"/>
                <w:b/>
                <w:kern w:val="0"/>
                <w:szCs w:val="21"/>
              </w:rPr>
            </w:pPr>
            <w:r w:rsidRPr="00CB5F4F">
              <w:rPr>
                <w:rFonts w:ascii="仿宋" w:eastAsia="仿宋" w:hAnsi="仿宋" w:cs="宋体" w:hint="eastAsia"/>
                <w:b/>
                <w:kern w:val="0"/>
                <w:szCs w:val="21"/>
              </w:rPr>
              <w:t>粮油物资储备支出</w:t>
            </w:r>
          </w:p>
        </w:tc>
        <w:tc>
          <w:tcPr>
            <w:tcW w:w="1709" w:type="dxa"/>
            <w:tcBorders>
              <w:top w:val="nil"/>
              <w:left w:val="nil"/>
              <w:bottom w:val="single" w:sz="4" w:space="0" w:color="auto"/>
              <w:right w:val="single" w:sz="4" w:space="0" w:color="auto"/>
            </w:tcBorders>
            <w:shd w:val="clear" w:color="auto" w:fill="auto"/>
            <w:noWrap/>
            <w:vAlign w:val="center"/>
          </w:tcPr>
          <w:p w:rsidR="00CB5F4F" w:rsidRPr="00CB5F4F" w:rsidRDefault="00CB5F4F" w:rsidP="00CB5F4F">
            <w:pPr>
              <w:widowControl/>
              <w:jc w:val="center"/>
              <w:rPr>
                <w:rFonts w:ascii="仿宋" w:eastAsia="仿宋" w:hAnsi="仿宋" w:cs="宋体"/>
                <w:b/>
                <w:kern w:val="0"/>
                <w:szCs w:val="21"/>
              </w:rPr>
            </w:pPr>
            <w:r>
              <w:rPr>
                <w:rFonts w:ascii="仿宋" w:eastAsia="仿宋" w:hAnsi="仿宋" w:cs="宋体" w:hint="eastAsia"/>
                <w:b/>
                <w:kern w:val="0"/>
                <w:szCs w:val="21"/>
              </w:rPr>
              <w:t>100.11</w:t>
            </w:r>
          </w:p>
        </w:tc>
        <w:tc>
          <w:tcPr>
            <w:tcW w:w="1727" w:type="dxa"/>
            <w:tcBorders>
              <w:top w:val="nil"/>
              <w:left w:val="nil"/>
              <w:bottom w:val="single" w:sz="4" w:space="0" w:color="auto"/>
              <w:right w:val="single" w:sz="4" w:space="0" w:color="auto"/>
            </w:tcBorders>
            <w:shd w:val="clear" w:color="auto" w:fill="auto"/>
            <w:noWrap/>
            <w:vAlign w:val="center"/>
          </w:tcPr>
          <w:p w:rsidR="00CB5F4F" w:rsidRPr="00CB5F4F" w:rsidRDefault="00CB5F4F" w:rsidP="00CB5F4F">
            <w:pPr>
              <w:widowControl/>
              <w:jc w:val="center"/>
              <w:rPr>
                <w:rFonts w:ascii="仿宋" w:eastAsia="仿宋" w:hAnsi="仿宋" w:cs="宋体"/>
                <w:b/>
                <w:kern w:val="0"/>
                <w:szCs w:val="21"/>
              </w:rPr>
            </w:pPr>
            <w:r>
              <w:rPr>
                <w:rFonts w:ascii="仿宋" w:eastAsia="仿宋" w:hAnsi="仿宋" w:cs="宋体" w:hint="eastAsia"/>
                <w:b/>
                <w:kern w:val="0"/>
                <w:szCs w:val="21"/>
              </w:rPr>
              <w:t>99.93</w:t>
            </w:r>
          </w:p>
        </w:tc>
        <w:tc>
          <w:tcPr>
            <w:tcW w:w="1657" w:type="dxa"/>
            <w:tcBorders>
              <w:top w:val="nil"/>
              <w:left w:val="nil"/>
              <w:bottom w:val="single" w:sz="4" w:space="0" w:color="auto"/>
              <w:right w:val="single" w:sz="4" w:space="0" w:color="auto"/>
            </w:tcBorders>
            <w:shd w:val="clear" w:color="auto" w:fill="auto"/>
            <w:noWrap/>
            <w:vAlign w:val="center"/>
          </w:tcPr>
          <w:p w:rsidR="00CB5F4F" w:rsidRPr="00805A22" w:rsidRDefault="00CB5F4F" w:rsidP="00CB5F4F">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B5F4F" w:rsidRPr="00805A22" w:rsidRDefault="00CB5F4F" w:rsidP="00CB5F4F">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B5F4F" w:rsidRPr="00805A22" w:rsidRDefault="00CB5F4F" w:rsidP="00CB5F4F">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B5F4F" w:rsidRPr="00805A22" w:rsidRDefault="00CB5F4F" w:rsidP="00CB5F4F">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B5F4F" w:rsidRPr="00805A22" w:rsidRDefault="00CB5F4F" w:rsidP="00CB5F4F">
            <w:pPr>
              <w:widowControl/>
              <w:jc w:val="center"/>
              <w:rPr>
                <w:rFonts w:ascii="仿宋" w:eastAsia="仿宋" w:hAnsi="仿宋" w:cs="宋体"/>
                <w:b/>
                <w:kern w:val="0"/>
                <w:sz w:val="22"/>
                <w:szCs w:val="22"/>
              </w:rPr>
            </w:pPr>
            <w:r>
              <w:rPr>
                <w:rFonts w:ascii="仿宋" w:eastAsia="仿宋" w:hAnsi="仿宋" w:cs="宋体" w:hint="eastAsia"/>
                <w:b/>
                <w:kern w:val="0"/>
                <w:sz w:val="22"/>
                <w:szCs w:val="22"/>
              </w:rPr>
              <w:t>0.18</w:t>
            </w:r>
          </w:p>
        </w:tc>
      </w:tr>
      <w:tr w:rsidR="00CB5F4F" w:rsidRPr="00805A22" w:rsidTr="00CB5F4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5F4F" w:rsidRPr="00CB5F4F" w:rsidRDefault="00CB5F4F" w:rsidP="00CB5F4F">
            <w:pPr>
              <w:widowControl/>
              <w:jc w:val="center"/>
              <w:rPr>
                <w:rFonts w:ascii="仿宋" w:eastAsia="仿宋" w:hAnsi="仿宋" w:cs="宋体"/>
                <w:b/>
                <w:kern w:val="0"/>
                <w:szCs w:val="21"/>
              </w:rPr>
            </w:pPr>
            <w:r w:rsidRPr="00CB5F4F">
              <w:rPr>
                <w:rFonts w:ascii="仿宋" w:eastAsia="仿宋" w:hAnsi="仿宋" w:cs="宋体" w:hint="eastAsia"/>
                <w:b/>
                <w:kern w:val="0"/>
                <w:szCs w:val="21"/>
              </w:rPr>
              <w:t>22201</w:t>
            </w:r>
          </w:p>
        </w:tc>
        <w:tc>
          <w:tcPr>
            <w:tcW w:w="1766" w:type="dxa"/>
            <w:tcBorders>
              <w:top w:val="nil"/>
              <w:left w:val="nil"/>
              <w:bottom w:val="single" w:sz="4" w:space="0" w:color="auto"/>
              <w:right w:val="single" w:sz="4" w:space="0" w:color="auto"/>
            </w:tcBorders>
            <w:shd w:val="clear" w:color="auto" w:fill="FFFFFF"/>
            <w:noWrap/>
            <w:vAlign w:val="center"/>
          </w:tcPr>
          <w:p w:rsidR="00CB5F4F" w:rsidRPr="00CB5F4F" w:rsidRDefault="00CB5F4F" w:rsidP="00CB5F4F">
            <w:pPr>
              <w:widowControl/>
              <w:jc w:val="center"/>
              <w:rPr>
                <w:rFonts w:ascii="仿宋" w:eastAsia="仿宋" w:hAnsi="仿宋" w:cs="宋体"/>
                <w:b/>
                <w:kern w:val="0"/>
                <w:szCs w:val="21"/>
              </w:rPr>
            </w:pPr>
            <w:r w:rsidRPr="00CB5F4F">
              <w:rPr>
                <w:rFonts w:ascii="仿宋" w:eastAsia="仿宋" w:hAnsi="仿宋" w:cs="宋体" w:hint="eastAsia"/>
                <w:b/>
                <w:kern w:val="0"/>
                <w:szCs w:val="21"/>
              </w:rPr>
              <w:t>粮油事务</w:t>
            </w:r>
          </w:p>
        </w:tc>
        <w:tc>
          <w:tcPr>
            <w:tcW w:w="1709" w:type="dxa"/>
            <w:tcBorders>
              <w:top w:val="nil"/>
              <w:left w:val="nil"/>
              <w:bottom w:val="single" w:sz="4" w:space="0" w:color="auto"/>
              <w:right w:val="single" w:sz="4" w:space="0" w:color="auto"/>
            </w:tcBorders>
            <w:shd w:val="clear" w:color="auto" w:fill="auto"/>
            <w:noWrap/>
            <w:vAlign w:val="center"/>
          </w:tcPr>
          <w:p w:rsidR="00CB5F4F" w:rsidRPr="00CB5F4F" w:rsidRDefault="00CB5F4F" w:rsidP="00CB5F4F">
            <w:pPr>
              <w:widowControl/>
              <w:jc w:val="center"/>
              <w:rPr>
                <w:rFonts w:ascii="仿宋" w:eastAsia="仿宋" w:hAnsi="仿宋" w:cs="宋体"/>
                <w:b/>
                <w:kern w:val="0"/>
                <w:szCs w:val="21"/>
              </w:rPr>
            </w:pPr>
            <w:r>
              <w:rPr>
                <w:rFonts w:ascii="仿宋" w:eastAsia="仿宋" w:hAnsi="仿宋" w:cs="宋体" w:hint="eastAsia"/>
                <w:b/>
                <w:kern w:val="0"/>
                <w:szCs w:val="21"/>
              </w:rPr>
              <w:t>100.11</w:t>
            </w:r>
          </w:p>
        </w:tc>
        <w:tc>
          <w:tcPr>
            <w:tcW w:w="1727" w:type="dxa"/>
            <w:tcBorders>
              <w:top w:val="nil"/>
              <w:left w:val="nil"/>
              <w:bottom w:val="single" w:sz="4" w:space="0" w:color="auto"/>
              <w:right w:val="single" w:sz="4" w:space="0" w:color="auto"/>
            </w:tcBorders>
            <w:shd w:val="clear" w:color="auto" w:fill="auto"/>
            <w:noWrap/>
            <w:vAlign w:val="center"/>
          </w:tcPr>
          <w:p w:rsidR="00CB5F4F" w:rsidRPr="00CB5F4F" w:rsidRDefault="00CB5F4F" w:rsidP="00CB5F4F">
            <w:pPr>
              <w:widowControl/>
              <w:jc w:val="center"/>
              <w:rPr>
                <w:rFonts w:ascii="仿宋" w:eastAsia="仿宋" w:hAnsi="仿宋" w:cs="宋体"/>
                <w:b/>
                <w:kern w:val="0"/>
                <w:szCs w:val="21"/>
              </w:rPr>
            </w:pPr>
            <w:r>
              <w:rPr>
                <w:rFonts w:ascii="仿宋" w:eastAsia="仿宋" w:hAnsi="仿宋" w:cs="宋体" w:hint="eastAsia"/>
                <w:b/>
                <w:kern w:val="0"/>
                <w:szCs w:val="21"/>
              </w:rPr>
              <w:t>99.93</w:t>
            </w:r>
          </w:p>
        </w:tc>
        <w:tc>
          <w:tcPr>
            <w:tcW w:w="1657" w:type="dxa"/>
            <w:tcBorders>
              <w:top w:val="nil"/>
              <w:left w:val="nil"/>
              <w:bottom w:val="single" w:sz="4" w:space="0" w:color="auto"/>
              <w:right w:val="single" w:sz="4" w:space="0" w:color="auto"/>
            </w:tcBorders>
            <w:shd w:val="clear" w:color="auto" w:fill="auto"/>
            <w:noWrap/>
            <w:vAlign w:val="center"/>
          </w:tcPr>
          <w:p w:rsidR="00CB5F4F" w:rsidRPr="00805A22" w:rsidRDefault="00CB5F4F" w:rsidP="00CB5F4F">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B5F4F" w:rsidRPr="00805A22" w:rsidRDefault="00CB5F4F" w:rsidP="00CB5F4F">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B5F4F" w:rsidRPr="00805A22" w:rsidRDefault="00CB5F4F" w:rsidP="00CB5F4F">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B5F4F" w:rsidRPr="00805A22" w:rsidRDefault="00CB5F4F" w:rsidP="00CB5F4F">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B5F4F" w:rsidRPr="00805A22" w:rsidRDefault="00CB5F4F" w:rsidP="00CB5F4F">
            <w:pPr>
              <w:widowControl/>
              <w:jc w:val="center"/>
              <w:rPr>
                <w:rFonts w:ascii="仿宋" w:eastAsia="仿宋" w:hAnsi="仿宋" w:cs="宋体"/>
                <w:b/>
                <w:kern w:val="0"/>
                <w:sz w:val="22"/>
                <w:szCs w:val="22"/>
              </w:rPr>
            </w:pPr>
            <w:r>
              <w:rPr>
                <w:rFonts w:ascii="仿宋" w:eastAsia="仿宋" w:hAnsi="仿宋" w:cs="宋体" w:hint="eastAsia"/>
                <w:b/>
                <w:kern w:val="0"/>
                <w:sz w:val="22"/>
                <w:szCs w:val="22"/>
              </w:rPr>
              <w:t>0.18</w:t>
            </w:r>
          </w:p>
        </w:tc>
      </w:tr>
      <w:tr w:rsidR="00CB5F4F" w:rsidRPr="00805A22" w:rsidTr="00CB5F4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B5F4F" w:rsidRPr="00CB5F4F" w:rsidRDefault="00CB5F4F" w:rsidP="00CB5F4F">
            <w:pPr>
              <w:widowControl/>
              <w:jc w:val="center"/>
              <w:rPr>
                <w:rFonts w:ascii="仿宋" w:eastAsia="仿宋" w:hAnsi="仿宋" w:cs="宋体"/>
                <w:b/>
                <w:kern w:val="0"/>
                <w:szCs w:val="21"/>
              </w:rPr>
            </w:pPr>
            <w:r w:rsidRPr="00CB5F4F">
              <w:rPr>
                <w:rFonts w:ascii="仿宋" w:eastAsia="仿宋" w:hAnsi="仿宋" w:cs="宋体" w:hint="eastAsia"/>
                <w:b/>
                <w:kern w:val="0"/>
                <w:szCs w:val="21"/>
              </w:rPr>
              <w:t>2220199</w:t>
            </w:r>
          </w:p>
        </w:tc>
        <w:tc>
          <w:tcPr>
            <w:tcW w:w="1766" w:type="dxa"/>
            <w:tcBorders>
              <w:top w:val="nil"/>
              <w:left w:val="nil"/>
              <w:bottom w:val="single" w:sz="4" w:space="0" w:color="auto"/>
              <w:right w:val="single" w:sz="4" w:space="0" w:color="auto"/>
            </w:tcBorders>
            <w:shd w:val="clear" w:color="auto" w:fill="FFFFFF"/>
            <w:noWrap/>
            <w:vAlign w:val="center"/>
          </w:tcPr>
          <w:p w:rsidR="00CB5F4F" w:rsidRPr="00CB5F4F" w:rsidRDefault="00CB5F4F" w:rsidP="00CB5F4F">
            <w:pPr>
              <w:widowControl/>
              <w:jc w:val="center"/>
              <w:rPr>
                <w:rFonts w:ascii="仿宋" w:eastAsia="仿宋" w:hAnsi="仿宋" w:cs="宋体"/>
                <w:b/>
                <w:kern w:val="0"/>
                <w:szCs w:val="21"/>
              </w:rPr>
            </w:pPr>
            <w:r w:rsidRPr="00CB5F4F">
              <w:rPr>
                <w:rFonts w:ascii="仿宋" w:eastAsia="仿宋" w:hAnsi="仿宋" w:cs="宋体" w:hint="eastAsia"/>
                <w:b/>
                <w:kern w:val="0"/>
                <w:szCs w:val="21"/>
              </w:rPr>
              <w:t>其他粮油事务支出</w:t>
            </w:r>
          </w:p>
        </w:tc>
        <w:tc>
          <w:tcPr>
            <w:tcW w:w="1709" w:type="dxa"/>
            <w:tcBorders>
              <w:top w:val="nil"/>
              <w:left w:val="nil"/>
              <w:bottom w:val="single" w:sz="4" w:space="0" w:color="auto"/>
              <w:right w:val="single" w:sz="4" w:space="0" w:color="auto"/>
            </w:tcBorders>
            <w:shd w:val="clear" w:color="auto" w:fill="auto"/>
            <w:noWrap/>
            <w:vAlign w:val="center"/>
          </w:tcPr>
          <w:p w:rsidR="00CB5F4F" w:rsidRPr="00CB5F4F" w:rsidRDefault="00CB5F4F" w:rsidP="00CB5F4F">
            <w:pPr>
              <w:widowControl/>
              <w:jc w:val="center"/>
              <w:rPr>
                <w:rFonts w:ascii="仿宋" w:eastAsia="仿宋" w:hAnsi="仿宋" w:cs="宋体"/>
                <w:b/>
                <w:kern w:val="0"/>
                <w:szCs w:val="21"/>
              </w:rPr>
            </w:pPr>
            <w:r>
              <w:rPr>
                <w:rFonts w:ascii="仿宋" w:eastAsia="仿宋" w:hAnsi="仿宋" w:cs="宋体" w:hint="eastAsia"/>
                <w:b/>
                <w:kern w:val="0"/>
                <w:szCs w:val="21"/>
              </w:rPr>
              <w:t>100.11</w:t>
            </w:r>
          </w:p>
        </w:tc>
        <w:tc>
          <w:tcPr>
            <w:tcW w:w="1727" w:type="dxa"/>
            <w:tcBorders>
              <w:top w:val="nil"/>
              <w:left w:val="nil"/>
              <w:bottom w:val="single" w:sz="4" w:space="0" w:color="auto"/>
              <w:right w:val="single" w:sz="4" w:space="0" w:color="auto"/>
            </w:tcBorders>
            <w:shd w:val="clear" w:color="auto" w:fill="auto"/>
            <w:noWrap/>
            <w:vAlign w:val="center"/>
          </w:tcPr>
          <w:p w:rsidR="00CB5F4F" w:rsidRPr="00CB5F4F" w:rsidRDefault="00CB5F4F" w:rsidP="00CB5F4F">
            <w:pPr>
              <w:widowControl/>
              <w:jc w:val="center"/>
              <w:rPr>
                <w:rFonts w:ascii="仿宋" w:eastAsia="仿宋" w:hAnsi="仿宋" w:cs="宋体"/>
                <w:b/>
                <w:kern w:val="0"/>
                <w:szCs w:val="21"/>
              </w:rPr>
            </w:pPr>
            <w:r>
              <w:rPr>
                <w:rFonts w:ascii="仿宋" w:eastAsia="仿宋" w:hAnsi="仿宋" w:cs="宋体" w:hint="eastAsia"/>
                <w:b/>
                <w:kern w:val="0"/>
                <w:szCs w:val="21"/>
              </w:rPr>
              <w:t>99.93</w:t>
            </w:r>
          </w:p>
        </w:tc>
        <w:tc>
          <w:tcPr>
            <w:tcW w:w="1657" w:type="dxa"/>
            <w:tcBorders>
              <w:top w:val="nil"/>
              <w:left w:val="nil"/>
              <w:bottom w:val="single" w:sz="4" w:space="0" w:color="auto"/>
              <w:right w:val="single" w:sz="4" w:space="0" w:color="auto"/>
            </w:tcBorders>
            <w:shd w:val="clear" w:color="auto" w:fill="auto"/>
            <w:noWrap/>
            <w:vAlign w:val="center"/>
          </w:tcPr>
          <w:p w:rsidR="00CB5F4F" w:rsidRPr="00805A22" w:rsidRDefault="00CB5F4F" w:rsidP="00CB5F4F">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B5F4F" w:rsidRPr="00805A22" w:rsidRDefault="00CB5F4F" w:rsidP="00CB5F4F">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B5F4F" w:rsidRPr="00805A22" w:rsidRDefault="00CB5F4F" w:rsidP="00CB5F4F">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B5F4F" w:rsidRPr="00805A22" w:rsidRDefault="00CB5F4F" w:rsidP="00CB5F4F">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B5F4F" w:rsidRPr="00805A22" w:rsidRDefault="00CB5F4F" w:rsidP="00CB5F4F">
            <w:pPr>
              <w:widowControl/>
              <w:jc w:val="center"/>
              <w:rPr>
                <w:rFonts w:ascii="仿宋" w:eastAsia="仿宋" w:hAnsi="仿宋" w:cs="宋体"/>
                <w:b/>
                <w:kern w:val="0"/>
                <w:sz w:val="22"/>
                <w:szCs w:val="22"/>
              </w:rPr>
            </w:pPr>
            <w:r>
              <w:rPr>
                <w:rFonts w:ascii="仿宋" w:eastAsia="仿宋" w:hAnsi="仿宋" w:cs="宋体" w:hint="eastAsia"/>
                <w:b/>
                <w:kern w:val="0"/>
                <w:sz w:val="22"/>
                <w:szCs w:val="22"/>
              </w:rPr>
              <w:t>0.18</w:t>
            </w:r>
          </w:p>
        </w:tc>
      </w:tr>
      <w:tr w:rsidR="008B3E08" w:rsidRPr="00805A22" w:rsidTr="00CB5F4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CB5F4F" w:rsidRDefault="008B3E08" w:rsidP="00CB5F4F">
            <w:pPr>
              <w:widowControl/>
              <w:jc w:val="center"/>
              <w:rPr>
                <w:rFonts w:ascii="仿宋" w:eastAsia="仿宋" w:hAnsi="仿宋" w:cs="宋体"/>
                <w:b/>
                <w:kern w:val="0"/>
                <w:szCs w:val="21"/>
              </w:rPr>
            </w:pPr>
          </w:p>
        </w:tc>
        <w:tc>
          <w:tcPr>
            <w:tcW w:w="1766" w:type="dxa"/>
            <w:tcBorders>
              <w:top w:val="nil"/>
              <w:left w:val="nil"/>
              <w:bottom w:val="single" w:sz="4" w:space="0" w:color="auto"/>
              <w:right w:val="single" w:sz="4" w:space="0" w:color="auto"/>
            </w:tcBorders>
            <w:shd w:val="clear" w:color="auto" w:fill="FFFFFF"/>
            <w:noWrap/>
            <w:vAlign w:val="center"/>
          </w:tcPr>
          <w:p w:rsidR="008B3E08" w:rsidRPr="00CB5F4F" w:rsidRDefault="008B3E08" w:rsidP="00CB5F4F">
            <w:pPr>
              <w:widowControl/>
              <w:jc w:val="center"/>
              <w:rPr>
                <w:rFonts w:ascii="仿宋" w:eastAsia="仿宋" w:hAnsi="仿宋" w:cs="宋体"/>
                <w:b/>
                <w:kern w:val="0"/>
                <w:szCs w:val="21"/>
              </w:rPr>
            </w:pPr>
          </w:p>
        </w:tc>
        <w:tc>
          <w:tcPr>
            <w:tcW w:w="1709" w:type="dxa"/>
            <w:tcBorders>
              <w:top w:val="nil"/>
              <w:left w:val="nil"/>
              <w:bottom w:val="single" w:sz="4" w:space="0" w:color="auto"/>
              <w:right w:val="single" w:sz="4" w:space="0" w:color="auto"/>
            </w:tcBorders>
            <w:shd w:val="clear" w:color="auto" w:fill="auto"/>
            <w:noWrap/>
            <w:vAlign w:val="center"/>
          </w:tcPr>
          <w:p w:rsidR="008B3E08" w:rsidRPr="00CB5F4F" w:rsidRDefault="008B3E08" w:rsidP="00CB5F4F">
            <w:pPr>
              <w:widowControl/>
              <w:jc w:val="center"/>
              <w:rPr>
                <w:rFonts w:ascii="仿宋" w:eastAsia="仿宋" w:hAnsi="仿宋" w:cs="宋体"/>
                <w:b/>
                <w:kern w:val="0"/>
                <w:szCs w:val="21"/>
              </w:rPr>
            </w:pPr>
          </w:p>
        </w:tc>
        <w:tc>
          <w:tcPr>
            <w:tcW w:w="1727" w:type="dxa"/>
            <w:tcBorders>
              <w:top w:val="nil"/>
              <w:left w:val="nil"/>
              <w:bottom w:val="single" w:sz="4" w:space="0" w:color="auto"/>
              <w:right w:val="single" w:sz="4" w:space="0" w:color="auto"/>
            </w:tcBorders>
            <w:shd w:val="clear" w:color="auto" w:fill="auto"/>
            <w:noWrap/>
            <w:vAlign w:val="center"/>
          </w:tcPr>
          <w:p w:rsidR="008B3E08" w:rsidRPr="00CB5F4F" w:rsidRDefault="008B3E08" w:rsidP="00CB5F4F">
            <w:pPr>
              <w:widowControl/>
              <w:jc w:val="center"/>
              <w:rPr>
                <w:rFonts w:ascii="仿宋" w:eastAsia="仿宋" w:hAnsi="仿宋" w:cs="宋体"/>
                <w:b/>
                <w:kern w:val="0"/>
                <w:szCs w:val="21"/>
              </w:rPr>
            </w:pP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CB5F4F">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CB5F4F">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CB5F4F">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CB5F4F">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CB5F4F">
            <w:pPr>
              <w:widowControl/>
              <w:jc w:val="center"/>
              <w:rPr>
                <w:rFonts w:ascii="仿宋" w:eastAsia="仿宋" w:hAnsi="仿宋" w:cs="宋体"/>
                <w:b/>
                <w:kern w:val="0"/>
                <w:sz w:val="22"/>
                <w:szCs w:val="22"/>
              </w:rPr>
            </w:pP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CB5F4F" w:rsidRDefault="00A36A36" w:rsidP="00CB5F4F">
            <w:pPr>
              <w:widowControl/>
              <w:jc w:val="left"/>
              <w:rPr>
                <w:rFonts w:ascii="仿宋" w:eastAsia="仿宋" w:hAnsi="仿宋" w:cs="宋体"/>
                <w:b/>
                <w:kern w:val="0"/>
                <w:szCs w:val="21"/>
              </w:rPr>
            </w:pPr>
          </w:p>
        </w:tc>
        <w:tc>
          <w:tcPr>
            <w:tcW w:w="1766" w:type="dxa"/>
            <w:tcBorders>
              <w:top w:val="nil"/>
              <w:left w:val="nil"/>
              <w:bottom w:val="single" w:sz="4" w:space="0" w:color="auto"/>
              <w:right w:val="single" w:sz="4" w:space="0" w:color="auto"/>
            </w:tcBorders>
            <w:shd w:val="clear" w:color="auto" w:fill="FFFFFF"/>
            <w:noWrap/>
            <w:vAlign w:val="center"/>
          </w:tcPr>
          <w:p w:rsidR="00A36A36" w:rsidRPr="00CB5F4F" w:rsidRDefault="00A36A36" w:rsidP="00CB5F4F">
            <w:pPr>
              <w:widowControl/>
              <w:jc w:val="left"/>
              <w:rPr>
                <w:rFonts w:ascii="仿宋" w:eastAsia="仿宋" w:hAnsi="仿宋" w:cs="宋体"/>
                <w:b/>
                <w:kern w:val="0"/>
                <w:szCs w:val="21"/>
              </w:rPr>
            </w:pPr>
          </w:p>
        </w:tc>
        <w:tc>
          <w:tcPr>
            <w:tcW w:w="1709" w:type="dxa"/>
            <w:tcBorders>
              <w:top w:val="nil"/>
              <w:left w:val="nil"/>
              <w:bottom w:val="single" w:sz="4" w:space="0" w:color="auto"/>
              <w:right w:val="single" w:sz="4" w:space="0" w:color="auto"/>
            </w:tcBorders>
            <w:shd w:val="clear" w:color="auto" w:fill="auto"/>
            <w:noWrap/>
            <w:vAlign w:val="center"/>
          </w:tcPr>
          <w:p w:rsidR="00A36A36" w:rsidRPr="00CB5F4F" w:rsidRDefault="00A36A36" w:rsidP="00CB5F4F">
            <w:pPr>
              <w:widowControl/>
              <w:jc w:val="left"/>
              <w:rPr>
                <w:rFonts w:ascii="仿宋" w:eastAsia="仿宋" w:hAnsi="仿宋" w:cs="宋体"/>
                <w:b/>
                <w:kern w:val="0"/>
                <w:szCs w:val="21"/>
              </w:rPr>
            </w:pPr>
          </w:p>
        </w:tc>
        <w:tc>
          <w:tcPr>
            <w:tcW w:w="1727" w:type="dxa"/>
            <w:tcBorders>
              <w:top w:val="nil"/>
              <w:left w:val="nil"/>
              <w:bottom w:val="single" w:sz="4" w:space="0" w:color="auto"/>
              <w:right w:val="single" w:sz="4" w:space="0" w:color="auto"/>
            </w:tcBorders>
            <w:shd w:val="clear" w:color="auto" w:fill="auto"/>
            <w:noWrap/>
            <w:vAlign w:val="center"/>
          </w:tcPr>
          <w:p w:rsidR="00A36A36" w:rsidRPr="00CB5F4F" w:rsidRDefault="00A36A36" w:rsidP="00CB5F4F">
            <w:pPr>
              <w:widowControl/>
              <w:jc w:val="left"/>
              <w:rPr>
                <w:rFonts w:ascii="仿宋" w:eastAsia="仿宋" w:hAnsi="仿宋" w:cs="宋体"/>
                <w:b/>
                <w:kern w:val="0"/>
                <w:szCs w:val="21"/>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CB5F4F" w:rsidRDefault="00A36A36" w:rsidP="00CB5F4F">
            <w:pPr>
              <w:widowControl/>
              <w:jc w:val="left"/>
              <w:rPr>
                <w:rFonts w:ascii="仿宋" w:eastAsia="仿宋" w:hAnsi="仿宋" w:cs="宋体"/>
                <w:b/>
                <w:kern w:val="0"/>
                <w:szCs w:val="21"/>
              </w:rPr>
            </w:pPr>
          </w:p>
        </w:tc>
        <w:tc>
          <w:tcPr>
            <w:tcW w:w="1766" w:type="dxa"/>
            <w:tcBorders>
              <w:top w:val="nil"/>
              <w:left w:val="nil"/>
              <w:bottom w:val="single" w:sz="4" w:space="0" w:color="auto"/>
              <w:right w:val="single" w:sz="4" w:space="0" w:color="auto"/>
            </w:tcBorders>
            <w:shd w:val="clear" w:color="auto" w:fill="FFFFFF"/>
            <w:noWrap/>
            <w:vAlign w:val="center"/>
          </w:tcPr>
          <w:p w:rsidR="00A36A36" w:rsidRPr="00CB5F4F" w:rsidRDefault="00A36A36" w:rsidP="00CB5F4F">
            <w:pPr>
              <w:widowControl/>
              <w:jc w:val="left"/>
              <w:rPr>
                <w:rFonts w:ascii="仿宋" w:eastAsia="仿宋" w:hAnsi="仿宋" w:cs="宋体"/>
                <w:b/>
                <w:kern w:val="0"/>
                <w:szCs w:val="21"/>
              </w:rPr>
            </w:pPr>
          </w:p>
        </w:tc>
        <w:tc>
          <w:tcPr>
            <w:tcW w:w="1709" w:type="dxa"/>
            <w:tcBorders>
              <w:top w:val="nil"/>
              <w:left w:val="nil"/>
              <w:bottom w:val="single" w:sz="4" w:space="0" w:color="auto"/>
              <w:right w:val="single" w:sz="4" w:space="0" w:color="auto"/>
            </w:tcBorders>
            <w:shd w:val="clear" w:color="auto" w:fill="auto"/>
            <w:noWrap/>
            <w:vAlign w:val="center"/>
          </w:tcPr>
          <w:p w:rsidR="00A36A36" w:rsidRPr="00CB5F4F" w:rsidRDefault="00A36A36" w:rsidP="00CB5F4F">
            <w:pPr>
              <w:widowControl/>
              <w:jc w:val="left"/>
              <w:rPr>
                <w:rFonts w:ascii="仿宋" w:eastAsia="仿宋" w:hAnsi="仿宋" w:cs="宋体"/>
                <w:b/>
                <w:kern w:val="0"/>
                <w:szCs w:val="21"/>
              </w:rPr>
            </w:pPr>
          </w:p>
        </w:tc>
        <w:tc>
          <w:tcPr>
            <w:tcW w:w="1727" w:type="dxa"/>
            <w:tcBorders>
              <w:top w:val="nil"/>
              <w:left w:val="nil"/>
              <w:bottom w:val="single" w:sz="4" w:space="0" w:color="auto"/>
              <w:right w:val="single" w:sz="4" w:space="0" w:color="auto"/>
            </w:tcBorders>
            <w:shd w:val="clear" w:color="auto" w:fill="auto"/>
            <w:noWrap/>
            <w:vAlign w:val="center"/>
          </w:tcPr>
          <w:p w:rsidR="00A36A36" w:rsidRPr="00CB5F4F" w:rsidRDefault="00A36A36" w:rsidP="00CB5F4F">
            <w:pPr>
              <w:widowControl/>
              <w:jc w:val="left"/>
              <w:rPr>
                <w:rFonts w:ascii="仿宋" w:eastAsia="仿宋" w:hAnsi="仿宋" w:cs="宋体"/>
                <w:b/>
                <w:kern w:val="0"/>
                <w:szCs w:val="21"/>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0530A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r>
      <w:tr w:rsidR="008B3E08"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AB5BCA" w:rsidRDefault="008B3E08"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1E033D" w:rsidRPr="00805A22" w:rsidRDefault="00CB5F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142.01</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CB5F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100.11</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CB5F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95.75</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CB5F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4.36</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CB5F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41.9</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B5F4F"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B5F4F" w:rsidRPr="00CB5F4F" w:rsidRDefault="00CB5F4F" w:rsidP="006D1763">
            <w:pPr>
              <w:widowControl/>
              <w:jc w:val="center"/>
              <w:rPr>
                <w:rFonts w:ascii="仿宋" w:eastAsia="仿宋" w:hAnsi="仿宋" w:cs="宋体"/>
                <w:b/>
                <w:kern w:val="0"/>
                <w:szCs w:val="21"/>
              </w:rPr>
            </w:pPr>
            <w:r w:rsidRPr="00CB5F4F">
              <w:rPr>
                <w:rFonts w:ascii="仿宋" w:eastAsia="仿宋" w:hAnsi="仿宋" w:cs="宋体" w:hint="eastAsia"/>
                <w:b/>
                <w:kern w:val="0"/>
                <w:szCs w:val="21"/>
              </w:rPr>
              <w:t>222</w:t>
            </w:r>
          </w:p>
        </w:tc>
        <w:tc>
          <w:tcPr>
            <w:tcW w:w="1787" w:type="dxa"/>
            <w:gridSpan w:val="2"/>
            <w:tcBorders>
              <w:top w:val="nil"/>
              <w:left w:val="nil"/>
              <w:bottom w:val="single" w:sz="4" w:space="0" w:color="auto"/>
              <w:right w:val="single" w:sz="4" w:space="0" w:color="auto"/>
            </w:tcBorders>
            <w:shd w:val="clear" w:color="auto" w:fill="FFFFFF"/>
            <w:noWrap/>
            <w:vAlign w:val="center"/>
          </w:tcPr>
          <w:p w:rsidR="00CB5F4F" w:rsidRPr="00CB5F4F" w:rsidRDefault="00CB5F4F" w:rsidP="006D1763">
            <w:pPr>
              <w:widowControl/>
              <w:jc w:val="center"/>
              <w:rPr>
                <w:rFonts w:ascii="仿宋" w:eastAsia="仿宋" w:hAnsi="仿宋" w:cs="宋体"/>
                <w:b/>
                <w:kern w:val="0"/>
                <w:szCs w:val="21"/>
              </w:rPr>
            </w:pPr>
            <w:r w:rsidRPr="00CB5F4F">
              <w:rPr>
                <w:rFonts w:ascii="仿宋" w:eastAsia="仿宋" w:hAnsi="仿宋" w:cs="宋体" w:hint="eastAsia"/>
                <w:b/>
                <w:kern w:val="0"/>
                <w:szCs w:val="21"/>
              </w:rPr>
              <w:t>粮油物资储备支出</w:t>
            </w:r>
          </w:p>
        </w:tc>
        <w:tc>
          <w:tcPr>
            <w:tcW w:w="1813"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142.01</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100.11</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95.75</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4.36</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41.9</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B5F4F"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B5F4F" w:rsidRPr="00CB5F4F" w:rsidRDefault="00CB5F4F" w:rsidP="006D1763">
            <w:pPr>
              <w:widowControl/>
              <w:jc w:val="center"/>
              <w:rPr>
                <w:rFonts w:ascii="仿宋" w:eastAsia="仿宋" w:hAnsi="仿宋" w:cs="宋体"/>
                <w:b/>
                <w:kern w:val="0"/>
                <w:szCs w:val="21"/>
              </w:rPr>
            </w:pPr>
            <w:r w:rsidRPr="00CB5F4F">
              <w:rPr>
                <w:rFonts w:ascii="仿宋" w:eastAsia="仿宋" w:hAnsi="仿宋" w:cs="宋体" w:hint="eastAsia"/>
                <w:b/>
                <w:kern w:val="0"/>
                <w:szCs w:val="21"/>
              </w:rPr>
              <w:t>22201</w:t>
            </w:r>
          </w:p>
        </w:tc>
        <w:tc>
          <w:tcPr>
            <w:tcW w:w="1787" w:type="dxa"/>
            <w:gridSpan w:val="2"/>
            <w:tcBorders>
              <w:top w:val="nil"/>
              <w:left w:val="nil"/>
              <w:bottom w:val="single" w:sz="4" w:space="0" w:color="auto"/>
              <w:right w:val="single" w:sz="4" w:space="0" w:color="auto"/>
            </w:tcBorders>
            <w:shd w:val="clear" w:color="auto" w:fill="FFFFFF"/>
            <w:noWrap/>
            <w:vAlign w:val="center"/>
          </w:tcPr>
          <w:p w:rsidR="00CB5F4F" w:rsidRPr="00CB5F4F" w:rsidRDefault="00CB5F4F" w:rsidP="006D1763">
            <w:pPr>
              <w:widowControl/>
              <w:jc w:val="center"/>
              <w:rPr>
                <w:rFonts w:ascii="仿宋" w:eastAsia="仿宋" w:hAnsi="仿宋" w:cs="宋体"/>
                <w:b/>
                <w:kern w:val="0"/>
                <w:szCs w:val="21"/>
              </w:rPr>
            </w:pPr>
            <w:r w:rsidRPr="00CB5F4F">
              <w:rPr>
                <w:rFonts w:ascii="仿宋" w:eastAsia="仿宋" w:hAnsi="仿宋" w:cs="宋体" w:hint="eastAsia"/>
                <w:b/>
                <w:kern w:val="0"/>
                <w:szCs w:val="21"/>
              </w:rPr>
              <w:t>粮油事务</w:t>
            </w:r>
          </w:p>
        </w:tc>
        <w:tc>
          <w:tcPr>
            <w:tcW w:w="1813"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142.01</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100.11</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95.75</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4.36</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41.9</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B5F4F"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B5F4F" w:rsidRPr="00CB5F4F" w:rsidRDefault="00CB5F4F" w:rsidP="006D1763">
            <w:pPr>
              <w:widowControl/>
              <w:jc w:val="center"/>
              <w:rPr>
                <w:rFonts w:ascii="仿宋" w:eastAsia="仿宋" w:hAnsi="仿宋" w:cs="宋体"/>
                <w:b/>
                <w:kern w:val="0"/>
                <w:szCs w:val="21"/>
              </w:rPr>
            </w:pPr>
            <w:r w:rsidRPr="00CB5F4F">
              <w:rPr>
                <w:rFonts w:ascii="仿宋" w:eastAsia="仿宋" w:hAnsi="仿宋" w:cs="宋体" w:hint="eastAsia"/>
                <w:b/>
                <w:kern w:val="0"/>
                <w:szCs w:val="21"/>
              </w:rPr>
              <w:t>2220199</w:t>
            </w:r>
          </w:p>
        </w:tc>
        <w:tc>
          <w:tcPr>
            <w:tcW w:w="1787" w:type="dxa"/>
            <w:gridSpan w:val="2"/>
            <w:tcBorders>
              <w:top w:val="nil"/>
              <w:left w:val="nil"/>
              <w:bottom w:val="single" w:sz="4" w:space="0" w:color="auto"/>
              <w:right w:val="single" w:sz="4" w:space="0" w:color="auto"/>
            </w:tcBorders>
            <w:shd w:val="clear" w:color="auto" w:fill="FFFFFF"/>
            <w:noWrap/>
            <w:vAlign w:val="center"/>
          </w:tcPr>
          <w:p w:rsidR="00CB5F4F" w:rsidRPr="00CB5F4F" w:rsidRDefault="00CB5F4F" w:rsidP="006D1763">
            <w:pPr>
              <w:widowControl/>
              <w:jc w:val="center"/>
              <w:rPr>
                <w:rFonts w:ascii="仿宋" w:eastAsia="仿宋" w:hAnsi="仿宋" w:cs="宋体"/>
                <w:b/>
                <w:kern w:val="0"/>
                <w:szCs w:val="21"/>
              </w:rPr>
            </w:pPr>
            <w:r w:rsidRPr="00CB5F4F">
              <w:rPr>
                <w:rFonts w:ascii="仿宋" w:eastAsia="仿宋" w:hAnsi="仿宋" w:cs="宋体" w:hint="eastAsia"/>
                <w:b/>
                <w:kern w:val="0"/>
                <w:szCs w:val="21"/>
              </w:rPr>
              <w:t>其他粮油事务支出</w:t>
            </w:r>
          </w:p>
        </w:tc>
        <w:tc>
          <w:tcPr>
            <w:tcW w:w="1813"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142.01</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100.11</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95.75</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4.36</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41.9</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B5F4F"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B5F4F" w:rsidRPr="00805A22" w:rsidRDefault="00CB5F4F"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B5F4F" w:rsidRPr="00805A22" w:rsidRDefault="00CB5F4F"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B5F4F" w:rsidRPr="00805A22" w:rsidRDefault="00CB5F4F"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B5F4F"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B5F4F" w:rsidRPr="00805A22" w:rsidRDefault="00CB5F4F"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B5F4F" w:rsidRPr="00805A22" w:rsidRDefault="00CB5F4F"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r>
      <w:tr w:rsidR="00CB5F4F"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B5F4F" w:rsidRPr="00805A22" w:rsidRDefault="00CB5F4F"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B5F4F" w:rsidRPr="00805A22" w:rsidRDefault="00CB5F4F"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r>
      <w:tr w:rsidR="00CB5F4F"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B5F4F" w:rsidRPr="00805A22" w:rsidRDefault="00CB5F4F"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B5F4F" w:rsidRPr="00805A22" w:rsidRDefault="00CB5F4F"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B5F4F" w:rsidRPr="00805A22" w:rsidRDefault="00CB5F4F"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99.93</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141.83</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141.83</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99.93</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141.83</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141.83</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93.67</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51.77</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51.77</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193.6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193.6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193.6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2" w:name="RANGE!A1:H16"/>
            <w:r w:rsidRPr="00805A22">
              <w:rPr>
                <w:rFonts w:ascii="仿宋" w:eastAsia="仿宋" w:hAnsi="仿宋" w:cs="宋体" w:hint="eastAsia"/>
                <w:b/>
                <w:kern w:val="0"/>
                <w:sz w:val="32"/>
                <w:szCs w:val="32"/>
              </w:rPr>
              <w:t>一般公共预算财政拨款支出决算表</w:t>
            </w:r>
            <w:bookmarkEnd w:id="2"/>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141.83</w:t>
            </w:r>
            <w:r w:rsidR="00CC52B0"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C52B0"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99.93</w:t>
            </w:r>
            <w:r w:rsidR="00CC52B0"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C52B0"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95.75</w:t>
            </w:r>
            <w:r w:rsidR="00CC52B0"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C52B0"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4.18</w:t>
            </w:r>
            <w:r w:rsidR="00CC52B0"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41.9</w:t>
            </w:r>
            <w:r w:rsidR="00CC52B0" w:rsidRPr="00805A22">
              <w:rPr>
                <w:rFonts w:ascii="仿宋" w:eastAsia="仿宋" w:hAnsi="仿宋" w:cs="宋体" w:hint="eastAsia"/>
                <w:b/>
                <w:kern w:val="0"/>
                <w:sz w:val="22"/>
                <w:szCs w:val="22"/>
              </w:rPr>
              <w:t xml:space="preserve">　</w:t>
            </w:r>
          </w:p>
        </w:tc>
      </w:tr>
      <w:tr w:rsidR="00D7321A"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7321A" w:rsidRPr="00CB5F4F" w:rsidRDefault="00D7321A" w:rsidP="006D1763">
            <w:pPr>
              <w:widowControl/>
              <w:jc w:val="center"/>
              <w:rPr>
                <w:rFonts w:ascii="仿宋" w:eastAsia="仿宋" w:hAnsi="仿宋" w:cs="宋体"/>
                <w:b/>
                <w:kern w:val="0"/>
                <w:szCs w:val="21"/>
              </w:rPr>
            </w:pPr>
            <w:r w:rsidRPr="00CB5F4F">
              <w:rPr>
                <w:rFonts w:ascii="仿宋" w:eastAsia="仿宋" w:hAnsi="仿宋" w:cs="宋体" w:hint="eastAsia"/>
                <w:b/>
                <w:kern w:val="0"/>
                <w:szCs w:val="21"/>
              </w:rPr>
              <w:t>222</w:t>
            </w:r>
          </w:p>
        </w:tc>
        <w:tc>
          <w:tcPr>
            <w:tcW w:w="2175" w:type="dxa"/>
            <w:tcBorders>
              <w:top w:val="nil"/>
              <w:left w:val="nil"/>
              <w:bottom w:val="single" w:sz="4" w:space="0" w:color="auto"/>
              <w:right w:val="single" w:sz="4" w:space="0" w:color="auto"/>
            </w:tcBorders>
            <w:shd w:val="clear" w:color="auto" w:fill="auto"/>
            <w:vAlign w:val="center"/>
          </w:tcPr>
          <w:p w:rsidR="00D7321A" w:rsidRPr="00CB5F4F" w:rsidRDefault="00D7321A" w:rsidP="006D1763">
            <w:pPr>
              <w:widowControl/>
              <w:jc w:val="center"/>
              <w:rPr>
                <w:rFonts w:ascii="仿宋" w:eastAsia="仿宋" w:hAnsi="仿宋" w:cs="宋体"/>
                <w:b/>
                <w:kern w:val="0"/>
                <w:szCs w:val="21"/>
              </w:rPr>
            </w:pPr>
            <w:r w:rsidRPr="00CB5F4F">
              <w:rPr>
                <w:rFonts w:ascii="仿宋" w:eastAsia="仿宋" w:hAnsi="仿宋" w:cs="宋体" w:hint="eastAsia"/>
                <w:b/>
                <w:kern w:val="0"/>
                <w:szCs w:val="21"/>
              </w:rPr>
              <w:t>粮油物资储备支出</w:t>
            </w:r>
          </w:p>
        </w:tc>
        <w:tc>
          <w:tcPr>
            <w:tcW w:w="2405" w:type="dxa"/>
            <w:tcBorders>
              <w:top w:val="nil"/>
              <w:left w:val="nil"/>
              <w:bottom w:val="single" w:sz="4" w:space="0" w:color="auto"/>
              <w:right w:val="single" w:sz="4" w:space="0" w:color="auto"/>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141.83</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7321A" w:rsidRPr="00805A22" w:rsidRDefault="00D7321A"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99.93</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7321A" w:rsidRPr="00805A22" w:rsidRDefault="00D7321A"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95.75</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7321A" w:rsidRPr="00805A22" w:rsidRDefault="00D7321A"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4.18</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7321A" w:rsidRPr="00805A22" w:rsidRDefault="00D7321A"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41.9</w:t>
            </w:r>
            <w:r w:rsidRPr="00805A22">
              <w:rPr>
                <w:rFonts w:ascii="仿宋" w:eastAsia="仿宋" w:hAnsi="仿宋" w:cs="宋体" w:hint="eastAsia"/>
                <w:b/>
                <w:kern w:val="0"/>
                <w:sz w:val="22"/>
                <w:szCs w:val="22"/>
              </w:rPr>
              <w:t xml:space="preserve">　</w:t>
            </w:r>
          </w:p>
        </w:tc>
      </w:tr>
      <w:tr w:rsidR="00D7321A"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7321A" w:rsidRPr="00CB5F4F" w:rsidRDefault="00D7321A" w:rsidP="006D1763">
            <w:pPr>
              <w:widowControl/>
              <w:jc w:val="center"/>
              <w:rPr>
                <w:rFonts w:ascii="仿宋" w:eastAsia="仿宋" w:hAnsi="仿宋" w:cs="宋体"/>
                <w:b/>
                <w:kern w:val="0"/>
                <w:szCs w:val="21"/>
              </w:rPr>
            </w:pPr>
            <w:r w:rsidRPr="00CB5F4F">
              <w:rPr>
                <w:rFonts w:ascii="仿宋" w:eastAsia="仿宋" w:hAnsi="仿宋" w:cs="宋体" w:hint="eastAsia"/>
                <w:b/>
                <w:kern w:val="0"/>
                <w:szCs w:val="21"/>
              </w:rPr>
              <w:t>22201</w:t>
            </w:r>
          </w:p>
        </w:tc>
        <w:tc>
          <w:tcPr>
            <w:tcW w:w="2175" w:type="dxa"/>
            <w:tcBorders>
              <w:top w:val="nil"/>
              <w:left w:val="nil"/>
              <w:bottom w:val="single" w:sz="4" w:space="0" w:color="auto"/>
              <w:right w:val="single" w:sz="4" w:space="0" w:color="auto"/>
            </w:tcBorders>
            <w:shd w:val="clear" w:color="auto" w:fill="auto"/>
            <w:vAlign w:val="center"/>
          </w:tcPr>
          <w:p w:rsidR="00D7321A" w:rsidRPr="00CB5F4F" w:rsidRDefault="00D7321A" w:rsidP="006D1763">
            <w:pPr>
              <w:widowControl/>
              <w:jc w:val="center"/>
              <w:rPr>
                <w:rFonts w:ascii="仿宋" w:eastAsia="仿宋" w:hAnsi="仿宋" w:cs="宋体"/>
                <w:b/>
                <w:kern w:val="0"/>
                <w:szCs w:val="21"/>
              </w:rPr>
            </w:pPr>
            <w:r w:rsidRPr="00CB5F4F">
              <w:rPr>
                <w:rFonts w:ascii="仿宋" w:eastAsia="仿宋" w:hAnsi="仿宋" w:cs="宋体" w:hint="eastAsia"/>
                <w:b/>
                <w:kern w:val="0"/>
                <w:szCs w:val="21"/>
              </w:rPr>
              <w:t>粮油事务</w:t>
            </w:r>
          </w:p>
        </w:tc>
        <w:tc>
          <w:tcPr>
            <w:tcW w:w="2405" w:type="dxa"/>
            <w:tcBorders>
              <w:top w:val="nil"/>
              <w:left w:val="nil"/>
              <w:bottom w:val="single" w:sz="4" w:space="0" w:color="auto"/>
              <w:right w:val="single" w:sz="4" w:space="0" w:color="auto"/>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141.83</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7321A" w:rsidRPr="00805A22" w:rsidRDefault="00D7321A"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99.93</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7321A" w:rsidRPr="00805A22" w:rsidRDefault="00D7321A"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95.75</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7321A" w:rsidRPr="00805A22" w:rsidRDefault="00D7321A"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4.18</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7321A" w:rsidRPr="00805A22" w:rsidRDefault="00D7321A"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41.9</w:t>
            </w:r>
            <w:r w:rsidRPr="00805A22">
              <w:rPr>
                <w:rFonts w:ascii="仿宋" w:eastAsia="仿宋" w:hAnsi="仿宋" w:cs="宋体" w:hint="eastAsia"/>
                <w:b/>
                <w:kern w:val="0"/>
                <w:sz w:val="22"/>
                <w:szCs w:val="22"/>
              </w:rPr>
              <w:t xml:space="preserve">　</w:t>
            </w:r>
          </w:p>
        </w:tc>
      </w:tr>
      <w:tr w:rsidR="00D7321A"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7321A" w:rsidRPr="00CB5F4F" w:rsidRDefault="00D7321A" w:rsidP="006D1763">
            <w:pPr>
              <w:widowControl/>
              <w:jc w:val="center"/>
              <w:rPr>
                <w:rFonts w:ascii="仿宋" w:eastAsia="仿宋" w:hAnsi="仿宋" w:cs="宋体"/>
                <w:b/>
                <w:kern w:val="0"/>
                <w:szCs w:val="21"/>
              </w:rPr>
            </w:pPr>
            <w:r w:rsidRPr="00CB5F4F">
              <w:rPr>
                <w:rFonts w:ascii="仿宋" w:eastAsia="仿宋" w:hAnsi="仿宋" w:cs="宋体" w:hint="eastAsia"/>
                <w:b/>
                <w:kern w:val="0"/>
                <w:szCs w:val="21"/>
              </w:rPr>
              <w:t>2220199</w:t>
            </w:r>
          </w:p>
        </w:tc>
        <w:tc>
          <w:tcPr>
            <w:tcW w:w="2175" w:type="dxa"/>
            <w:tcBorders>
              <w:top w:val="nil"/>
              <w:left w:val="nil"/>
              <w:bottom w:val="single" w:sz="4" w:space="0" w:color="auto"/>
              <w:right w:val="single" w:sz="4" w:space="0" w:color="auto"/>
            </w:tcBorders>
            <w:shd w:val="clear" w:color="auto" w:fill="auto"/>
            <w:vAlign w:val="center"/>
          </w:tcPr>
          <w:p w:rsidR="00D7321A" w:rsidRPr="00CB5F4F" w:rsidRDefault="00D7321A" w:rsidP="006D1763">
            <w:pPr>
              <w:widowControl/>
              <w:jc w:val="center"/>
              <w:rPr>
                <w:rFonts w:ascii="仿宋" w:eastAsia="仿宋" w:hAnsi="仿宋" w:cs="宋体"/>
                <w:b/>
                <w:kern w:val="0"/>
                <w:szCs w:val="21"/>
              </w:rPr>
            </w:pPr>
            <w:r w:rsidRPr="00CB5F4F">
              <w:rPr>
                <w:rFonts w:ascii="仿宋" w:eastAsia="仿宋" w:hAnsi="仿宋" w:cs="宋体" w:hint="eastAsia"/>
                <w:b/>
                <w:kern w:val="0"/>
                <w:szCs w:val="21"/>
              </w:rPr>
              <w:t>其他粮油事务支出</w:t>
            </w:r>
          </w:p>
        </w:tc>
        <w:tc>
          <w:tcPr>
            <w:tcW w:w="2405" w:type="dxa"/>
            <w:tcBorders>
              <w:top w:val="nil"/>
              <w:left w:val="nil"/>
              <w:bottom w:val="single" w:sz="4" w:space="0" w:color="auto"/>
              <w:right w:val="single" w:sz="4" w:space="0" w:color="auto"/>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141.83</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7321A" w:rsidRPr="00805A22" w:rsidRDefault="00D7321A"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99.93</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7321A" w:rsidRPr="00805A22" w:rsidRDefault="00D7321A"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95.75</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7321A" w:rsidRPr="00805A22" w:rsidRDefault="00D7321A"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4.18</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7321A" w:rsidRPr="00805A22" w:rsidRDefault="00D7321A" w:rsidP="006D1763">
            <w:pPr>
              <w:widowControl/>
              <w:jc w:val="right"/>
              <w:rPr>
                <w:rFonts w:ascii="仿宋" w:eastAsia="仿宋" w:hAnsi="仿宋" w:cs="宋体"/>
                <w:b/>
                <w:kern w:val="0"/>
                <w:sz w:val="22"/>
                <w:szCs w:val="22"/>
              </w:rPr>
            </w:pPr>
            <w:r>
              <w:rPr>
                <w:rFonts w:ascii="仿宋" w:eastAsia="仿宋" w:hAnsi="仿宋" w:cs="宋体" w:hint="eastAsia"/>
                <w:b/>
                <w:kern w:val="0"/>
                <w:sz w:val="22"/>
                <w:szCs w:val="22"/>
              </w:rPr>
              <w:t>41.9</w:t>
            </w:r>
            <w:r w:rsidRPr="00805A22">
              <w:rPr>
                <w:rFonts w:ascii="仿宋" w:eastAsia="仿宋" w:hAnsi="仿宋" w:cs="宋体" w:hint="eastAsia"/>
                <w:b/>
                <w:kern w:val="0"/>
                <w:sz w:val="22"/>
                <w:szCs w:val="22"/>
              </w:rPr>
              <w:t xml:space="preserve">　</w:t>
            </w:r>
          </w:p>
        </w:tc>
      </w:tr>
      <w:tr w:rsidR="00D7321A"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7321A" w:rsidRPr="00CB5F4F" w:rsidRDefault="00D7321A" w:rsidP="006D1763">
            <w:pPr>
              <w:widowControl/>
              <w:jc w:val="center"/>
              <w:rPr>
                <w:rFonts w:ascii="仿宋" w:eastAsia="仿宋" w:hAnsi="仿宋" w:cs="宋体"/>
                <w:b/>
                <w:kern w:val="0"/>
                <w:szCs w:val="21"/>
              </w:rPr>
            </w:pPr>
          </w:p>
        </w:tc>
        <w:tc>
          <w:tcPr>
            <w:tcW w:w="2175" w:type="dxa"/>
            <w:tcBorders>
              <w:top w:val="nil"/>
              <w:left w:val="nil"/>
              <w:bottom w:val="single" w:sz="4" w:space="0" w:color="auto"/>
              <w:right w:val="single" w:sz="4" w:space="0" w:color="auto"/>
            </w:tcBorders>
            <w:shd w:val="clear" w:color="auto" w:fill="auto"/>
            <w:vAlign w:val="center"/>
          </w:tcPr>
          <w:p w:rsidR="00D7321A" w:rsidRPr="00CB5F4F" w:rsidRDefault="00D7321A" w:rsidP="006D1763">
            <w:pPr>
              <w:widowControl/>
              <w:jc w:val="center"/>
              <w:rPr>
                <w:rFonts w:ascii="仿宋" w:eastAsia="仿宋" w:hAnsi="仿宋" w:cs="宋体"/>
                <w:b/>
                <w:kern w:val="0"/>
                <w:szCs w:val="21"/>
              </w:rPr>
            </w:pPr>
          </w:p>
        </w:tc>
        <w:tc>
          <w:tcPr>
            <w:tcW w:w="2405" w:type="dxa"/>
            <w:tcBorders>
              <w:top w:val="nil"/>
              <w:left w:val="nil"/>
              <w:bottom w:val="single" w:sz="4" w:space="0" w:color="auto"/>
              <w:right w:val="single" w:sz="4" w:space="0" w:color="auto"/>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7321A"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7321A" w:rsidRPr="00805A22" w:rsidRDefault="00D7321A"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D7321A" w:rsidRPr="00805A22" w:rsidRDefault="00D7321A"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p>
        </w:tc>
      </w:tr>
      <w:tr w:rsidR="00D7321A"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7321A" w:rsidRPr="00805A22" w:rsidRDefault="00D7321A"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D7321A" w:rsidRPr="00805A22" w:rsidRDefault="00D7321A"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p>
        </w:tc>
      </w:tr>
      <w:tr w:rsidR="00D7321A"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7321A" w:rsidRPr="00805A22" w:rsidRDefault="00D7321A"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D7321A" w:rsidRPr="00805A22" w:rsidRDefault="00D7321A"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7321A" w:rsidRPr="00805A22" w:rsidRDefault="00D7321A" w:rsidP="00A36A36">
            <w:pPr>
              <w:widowControl/>
              <w:jc w:val="right"/>
              <w:rPr>
                <w:rFonts w:ascii="仿宋" w:eastAsia="仿宋" w:hAnsi="仿宋" w:cs="宋体"/>
                <w:b/>
                <w:kern w:val="0"/>
                <w:sz w:val="22"/>
                <w:szCs w:val="22"/>
              </w:rPr>
            </w:pPr>
          </w:p>
        </w:tc>
      </w:tr>
      <w:tr w:rsidR="00D7321A"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D7321A" w:rsidRPr="00AB5BCA" w:rsidRDefault="00D7321A"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I36"/>
            <w:r w:rsidRPr="00805A22">
              <w:rPr>
                <w:rFonts w:ascii="仿宋" w:eastAsia="仿宋" w:hAnsi="仿宋" w:cs="宋体" w:hint="eastAsia"/>
                <w:b/>
                <w:kern w:val="0"/>
                <w:sz w:val="32"/>
                <w:szCs w:val="32"/>
              </w:rPr>
              <w:t>一般公共预算财政拨款基本支出决算表</w:t>
            </w:r>
            <w:bookmarkEnd w:id="3"/>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4F58EB" w:rsidP="0033017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81.38</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6D1763" w:rsidP="0033017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4.18</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4F58EB" w:rsidP="0033017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33.98</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A24819" w:rsidP="0033017B">
            <w:pPr>
              <w:widowControl/>
              <w:jc w:val="center"/>
              <w:rPr>
                <w:rFonts w:ascii="仿宋" w:eastAsia="仿宋" w:hAnsi="仿宋" w:cs="宋体"/>
                <w:b/>
                <w:color w:val="000000"/>
                <w:kern w:val="0"/>
                <w:sz w:val="20"/>
              </w:rPr>
            </w:pP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D1763" w:rsidP="0033017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1.52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D1763" w:rsidP="0033017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D1763" w:rsidP="0033017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21.34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D1763" w:rsidP="0033017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4.14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D1763" w:rsidP="0033017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10.32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D1763" w:rsidP="0033017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4.18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D1763" w:rsidP="0033017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9.93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D1763" w:rsidP="0033017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14.37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D1763" w:rsidP="0033017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7.72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D1763" w:rsidP="0033017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6.13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D1763" w:rsidP="0033017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3017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6D1763" w:rsidP="0033017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95.75</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6D1763" w:rsidP="0033017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4.18</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33017B">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4" w:name="RANGE!A1:L9"/>
            <w:r w:rsidRPr="00805A22">
              <w:rPr>
                <w:rFonts w:ascii="仿宋" w:eastAsia="仿宋" w:hAnsi="仿宋" w:cs="宋体" w:hint="eastAsia"/>
                <w:b/>
                <w:kern w:val="0"/>
                <w:sz w:val="32"/>
                <w:szCs w:val="32"/>
              </w:rPr>
              <w:t>一般公共预算财政拨款“三公”经费支出决算表</w:t>
            </w:r>
            <w:bookmarkEnd w:id="4"/>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K16"/>
            <w:r w:rsidRPr="00805A22">
              <w:rPr>
                <w:rFonts w:ascii="仿宋" w:eastAsia="仿宋" w:hAnsi="仿宋" w:cs="宋体" w:hint="eastAsia"/>
                <w:b/>
                <w:kern w:val="0"/>
                <w:sz w:val="32"/>
                <w:szCs w:val="32"/>
              </w:rPr>
              <w:t>政府性基金预算财政拨款收入支出决算表</w:t>
            </w:r>
            <w:bookmarkEnd w:id="5"/>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6E57D2" w:rsidRDefault="00CC52B0">
      <w:pPr>
        <w:jc w:val="center"/>
        <w:rPr>
          <w:rFonts w:ascii="方正小标宋_GBK" w:eastAsia="方正小标宋_GBK" w:hAnsi="方正小标宋简体"/>
          <w:sz w:val="44"/>
        </w:rPr>
      </w:pPr>
      <w:r w:rsidRPr="006E57D2">
        <w:rPr>
          <w:rFonts w:ascii="方正小标宋_GBK" w:eastAsia="方正小标宋_GBK" w:hAnsi="方正小标宋简体" w:hint="eastAsia"/>
          <w:sz w:val="44"/>
        </w:rPr>
        <w:t xml:space="preserve">第三部分  </w:t>
      </w:r>
      <w:r w:rsidR="009B110C" w:rsidRPr="006E57D2">
        <w:rPr>
          <w:rFonts w:ascii="方正小标宋_GBK" w:eastAsia="方正小标宋_GBK" w:hAnsi="方正小标宋简体" w:hint="eastAsia"/>
          <w:sz w:val="44"/>
        </w:rPr>
        <w:t>2019年</w:t>
      </w:r>
      <w:r w:rsidRPr="006E57D2">
        <w:rPr>
          <w:rFonts w:ascii="方正小标宋_GBK" w:eastAsia="方正小标宋_GBK" w:hAnsi="方正小标宋简体" w:hint="eastAsia"/>
          <w:sz w:val="44"/>
        </w:rPr>
        <w:t>度部门决算情况说明</w:t>
      </w:r>
    </w:p>
    <w:p w:rsidR="00CC52B0" w:rsidRPr="006E57D2" w:rsidRDefault="00CC52B0">
      <w:pPr>
        <w:rPr>
          <w:rFonts w:ascii="仿宋" w:eastAsia="仿宋" w:hAnsi="仿宋"/>
          <w:sz w:val="32"/>
        </w:rPr>
      </w:pPr>
    </w:p>
    <w:p w:rsidR="00CC52B0" w:rsidRPr="006E57D2" w:rsidRDefault="00CC52B0" w:rsidP="00805A22">
      <w:pPr>
        <w:spacing w:line="560" w:lineRule="exact"/>
        <w:rPr>
          <w:rFonts w:ascii="仿宋" w:eastAsia="仿宋" w:hAnsi="仿宋"/>
          <w:sz w:val="32"/>
        </w:rPr>
      </w:pPr>
      <w:r w:rsidRPr="006E57D2">
        <w:rPr>
          <w:rFonts w:ascii="仿宋" w:eastAsia="仿宋" w:hAnsi="仿宋" w:hint="eastAsia"/>
          <w:sz w:val="32"/>
        </w:rPr>
        <w:t xml:space="preserve">    </w:t>
      </w:r>
      <w:r w:rsidRPr="006E57D2">
        <w:rPr>
          <w:rFonts w:ascii="黑体" w:eastAsia="黑体" w:hAnsi="黑体" w:hint="eastAsia"/>
          <w:sz w:val="32"/>
        </w:rPr>
        <w:t>一、</w:t>
      </w:r>
      <w:r w:rsidR="009B110C" w:rsidRPr="006E57D2">
        <w:rPr>
          <w:rFonts w:ascii="黑体" w:eastAsia="黑体" w:hAnsi="黑体" w:hint="eastAsia"/>
          <w:sz w:val="32"/>
          <w:szCs w:val="30"/>
        </w:rPr>
        <w:t>2019年</w:t>
      </w:r>
      <w:r w:rsidRPr="006E57D2">
        <w:rPr>
          <w:rFonts w:ascii="黑体" w:eastAsia="黑体" w:hAnsi="黑体" w:hint="eastAsia"/>
          <w:sz w:val="32"/>
          <w:szCs w:val="30"/>
        </w:rPr>
        <w:t>度收入支出决算总体情况说明</w:t>
      </w:r>
    </w:p>
    <w:p w:rsidR="00CC52B0" w:rsidRPr="006E57D2" w:rsidRDefault="00CC52B0" w:rsidP="00805A22">
      <w:pPr>
        <w:spacing w:line="560" w:lineRule="exact"/>
        <w:rPr>
          <w:rFonts w:ascii="仿宋" w:eastAsia="仿宋" w:hAnsi="仿宋"/>
          <w:sz w:val="32"/>
          <w:szCs w:val="30"/>
        </w:rPr>
      </w:pPr>
      <w:r w:rsidRPr="006E57D2">
        <w:rPr>
          <w:rFonts w:ascii="仿宋" w:eastAsia="仿宋" w:hAnsi="仿宋" w:hint="eastAsia"/>
          <w:sz w:val="32"/>
        </w:rPr>
        <w:t xml:space="preserve">    按照部门决算与部门预算相衔接的原则，决算编制内容包括预算单位的全部收支情况。收入包括：财政拨款收入、其他收入、年初结转和结余；支出包括：</w:t>
      </w:r>
      <w:r w:rsidR="006D1763" w:rsidRPr="006E57D2">
        <w:rPr>
          <w:rFonts w:ascii="仿宋" w:eastAsia="仿宋" w:hAnsi="仿宋" w:hint="eastAsia"/>
          <w:sz w:val="32"/>
        </w:rPr>
        <w:t>粮食物资储备支出</w:t>
      </w:r>
      <w:r w:rsidRPr="006E57D2">
        <w:rPr>
          <w:rFonts w:ascii="仿宋" w:eastAsia="仿宋" w:hAnsi="仿宋" w:hint="eastAsia"/>
          <w:sz w:val="32"/>
        </w:rPr>
        <w:t>。</w:t>
      </w:r>
      <w:r w:rsidR="009B110C" w:rsidRPr="006E57D2">
        <w:rPr>
          <w:rFonts w:ascii="仿宋" w:eastAsia="仿宋" w:hAnsi="仿宋" w:hint="eastAsia"/>
          <w:sz w:val="32"/>
        </w:rPr>
        <w:t>2019年</w:t>
      </w:r>
      <w:r w:rsidRPr="006E57D2">
        <w:rPr>
          <w:rFonts w:ascii="仿宋" w:eastAsia="仿宋" w:hAnsi="仿宋" w:hint="eastAsia"/>
          <w:sz w:val="32"/>
          <w:szCs w:val="30"/>
        </w:rPr>
        <w:t>收入总计</w:t>
      </w:r>
      <w:r w:rsidR="006D1763" w:rsidRPr="006E57D2">
        <w:rPr>
          <w:rFonts w:ascii="仿宋" w:eastAsia="仿宋" w:hAnsi="仿宋" w:hint="eastAsia"/>
          <w:sz w:val="32"/>
          <w:szCs w:val="30"/>
        </w:rPr>
        <w:t>100.11</w:t>
      </w:r>
      <w:r w:rsidRPr="006E57D2">
        <w:rPr>
          <w:rFonts w:ascii="仿宋" w:eastAsia="仿宋" w:hAnsi="仿宋" w:hint="eastAsia"/>
          <w:sz w:val="32"/>
          <w:szCs w:val="30"/>
        </w:rPr>
        <w:t>万元，支出总计</w:t>
      </w:r>
      <w:r w:rsidR="006D1763" w:rsidRPr="006E57D2">
        <w:rPr>
          <w:rFonts w:ascii="仿宋" w:eastAsia="仿宋" w:hAnsi="仿宋" w:hint="eastAsia"/>
          <w:sz w:val="32"/>
          <w:szCs w:val="30"/>
        </w:rPr>
        <w:t>142.01</w:t>
      </w:r>
      <w:r w:rsidRPr="006E57D2">
        <w:rPr>
          <w:rFonts w:ascii="仿宋" w:eastAsia="仿宋" w:hAnsi="仿宋" w:hint="eastAsia"/>
          <w:sz w:val="32"/>
          <w:szCs w:val="30"/>
        </w:rPr>
        <w:t>万元。</w:t>
      </w:r>
    </w:p>
    <w:p w:rsidR="00CC52B0" w:rsidRPr="006E57D2" w:rsidRDefault="00CC52B0" w:rsidP="00805A22">
      <w:pPr>
        <w:spacing w:line="560" w:lineRule="exact"/>
        <w:rPr>
          <w:rFonts w:ascii="仿宋" w:eastAsia="仿宋" w:hAnsi="仿宋"/>
          <w:sz w:val="32"/>
        </w:rPr>
      </w:pPr>
      <w:r w:rsidRPr="006E57D2">
        <w:rPr>
          <w:rFonts w:ascii="仿宋" w:eastAsia="仿宋" w:hAnsi="仿宋" w:hint="eastAsia"/>
          <w:sz w:val="32"/>
        </w:rPr>
        <w:t xml:space="preserve">    </w:t>
      </w:r>
      <w:r w:rsidRPr="006E57D2">
        <w:rPr>
          <w:rFonts w:ascii="黑体" w:eastAsia="黑体" w:hAnsi="黑体" w:hint="eastAsia"/>
          <w:sz w:val="32"/>
        </w:rPr>
        <w:t>二、</w:t>
      </w:r>
      <w:r w:rsidR="009B110C" w:rsidRPr="006E57D2">
        <w:rPr>
          <w:rFonts w:ascii="黑体" w:eastAsia="黑体" w:hAnsi="黑体" w:hint="eastAsia"/>
          <w:sz w:val="32"/>
          <w:szCs w:val="30"/>
        </w:rPr>
        <w:t>2019年</w:t>
      </w:r>
      <w:r w:rsidRPr="006E57D2">
        <w:rPr>
          <w:rFonts w:ascii="黑体" w:eastAsia="黑体" w:hAnsi="黑体" w:hint="eastAsia"/>
          <w:sz w:val="32"/>
          <w:szCs w:val="30"/>
        </w:rPr>
        <w:t>度收入决算情况说明</w:t>
      </w:r>
    </w:p>
    <w:p w:rsidR="00CC52B0" w:rsidRPr="006E57D2" w:rsidRDefault="00CC52B0" w:rsidP="00805A22">
      <w:pPr>
        <w:spacing w:line="560" w:lineRule="exact"/>
        <w:rPr>
          <w:rFonts w:ascii="仿宋" w:eastAsia="仿宋" w:hAnsi="仿宋"/>
          <w:sz w:val="32"/>
        </w:rPr>
      </w:pPr>
      <w:r w:rsidRPr="006E57D2">
        <w:rPr>
          <w:rFonts w:ascii="仿宋" w:eastAsia="仿宋" w:hAnsi="仿宋" w:hint="eastAsia"/>
          <w:sz w:val="32"/>
        </w:rPr>
        <w:t xml:space="preserve">    本年收入合计</w:t>
      </w:r>
      <w:r w:rsidR="006D1763" w:rsidRPr="006E57D2">
        <w:rPr>
          <w:rFonts w:ascii="仿宋" w:eastAsia="仿宋" w:hAnsi="仿宋" w:hint="eastAsia"/>
          <w:sz w:val="32"/>
          <w:szCs w:val="30"/>
        </w:rPr>
        <w:t>100.11</w:t>
      </w:r>
      <w:r w:rsidRPr="006E57D2">
        <w:rPr>
          <w:rFonts w:ascii="仿宋" w:eastAsia="仿宋" w:hAnsi="仿宋" w:hint="eastAsia"/>
          <w:sz w:val="32"/>
        </w:rPr>
        <w:t>万元，</w:t>
      </w:r>
      <w:r w:rsidR="00981DAD" w:rsidRPr="006E57D2">
        <w:rPr>
          <w:rFonts w:ascii="仿宋" w:eastAsia="仿宋" w:hAnsi="仿宋" w:hint="eastAsia"/>
          <w:sz w:val="32"/>
          <w:szCs w:val="30"/>
        </w:rPr>
        <w:t>与</w:t>
      </w:r>
      <w:r w:rsidR="009B110C" w:rsidRPr="006E57D2">
        <w:rPr>
          <w:rFonts w:ascii="仿宋" w:eastAsia="仿宋" w:hAnsi="仿宋" w:hint="eastAsia"/>
          <w:sz w:val="32"/>
          <w:szCs w:val="30"/>
        </w:rPr>
        <w:t>2018年</w:t>
      </w:r>
      <w:r w:rsidR="00981DAD" w:rsidRPr="006E57D2">
        <w:rPr>
          <w:rFonts w:ascii="仿宋" w:eastAsia="仿宋" w:hAnsi="仿宋" w:hint="eastAsia"/>
          <w:sz w:val="32"/>
          <w:szCs w:val="30"/>
        </w:rPr>
        <w:t>相比减少</w:t>
      </w:r>
      <w:r w:rsidR="006D1763" w:rsidRPr="006E57D2">
        <w:rPr>
          <w:rFonts w:ascii="仿宋" w:eastAsia="仿宋" w:hAnsi="仿宋" w:hint="eastAsia"/>
          <w:sz w:val="32"/>
          <w:szCs w:val="30"/>
        </w:rPr>
        <w:t>258.82</w:t>
      </w:r>
      <w:r w:rsidR="00981DAD" w:rsidRPr="006E57D2">
        <w:rPr>
          <w:rFonts w:ascii="仿宋" w:eastAsia="仿宋" w:hAnsi="仿宋" w:hint="eastAsia"/>
          <w:sz w:val="32"/>
          <w:szCs w:val="30"/>
        </w:rPr>
        <w:t>万元，降低</w:t>
      </w:r>
      <w:r w:rsidR="006D1763" w:rsidRPr="006E57D2">
        <w:rPr>
          <w:rFonts w:ascii="仿宋" w:eastAsia="仿宋" w:hAnsi="仿宋" w:hint="eastAsia"/>
          <w:sz w:val="32"/>
          <w:szCs w:val="30"/>
        </w:rPr>
        <w:t>72.11</w:t>
      </w:r>
      <w:r w:rsidR="00371224" w:rsidRPr="006E57D2">
        <w:rPr>
          <w:rFonts w:ascii="仿宋" w:eastAsia="仿宋" w:hAnsi="仿宋" w:hint="eastAsia"/>
          <w:sz w:val="32"/>
          <w:szCs w:val="30"/>
        </w:rPr>
        <w:t xml:space="preserve"> </w:t>
      </w:r>
      <w:r w:rsidR="00981DAD" w:rsidRPr="006E57D2">
        <w:rPr>
          <w:rFonts w:ascii="仿宋" w:eastAsia="仿宋" w:hAnsi="仿宋" w:hint="eastAsia"/>
          <w:sz w:val="32"/>
          <w:szCs w:val="30"/>
        </w:rPr>
        <w:t>%。主要原因：</w:t>
      </w:r>
      <w:r w:rsidR="006D1763" w:rsidRPr="006E57D2">
        <w:rPr>
          <w:rFonts w:ascii="仿宋" w:eastAsia="仿宋" w:hAnsi="仿宋" w:hint="eastAsia"/>
          <w:sz w:val="32"/>
          <w:szCs w:val="30"/>
        </w:rPr>
        <w:t>正常因素变动</w:t>
      </w:r>
      <w:r w:rsidR="00981DAD" w:rsidRPr="006E57D2">
        <w:rPr>
          <w:rFonts w:ascii="仿宋" w:eastAsia="仿宋" w:hAnsi="仿宋" w:hint="eastAsia"/>
          <w:sz w:val="32"/>
          <w:szCs w:val="30"/>
        </w:rPr>
        <w:t>。</w:t>
      </w:r>
      <w:r w:rsidRPr="006E57D2">
        <w:rPr>
          <w:rFonts w:ascii="仿宋" w:eastAsia="仿宋" w:hAnsi="仿宋" w:hint="eastAsia"/>
          <w:sz w:val="32"/>
        </w:rPr>
        <w:t>其中：财政拨款收入</w:t>
      </w:r>
      <w:r w:rsidR="006D1763" w:rsidRPr="006E57D2">
        <w:rPr>
          <w:rFonts w:ascii="仿宋" w:eastAsia="仿宋" w:hAnsi="仿宋" w:hint="eastAsia"/>
          <w:sz w:val="32"/>
        </w:rPr>
        <w:t>99.93</w:t>
      </w:r>
      <w:r w:rsidRPr="006E57D2">
        <w:rPr>
          <w:rFonts w:ascii="仿宋" w:eastAsia="仿宋" w:hAnsi="仿宋" w:hint="eastAsia"/>
          <w:sz w:val="32"/>
        </w:rPr>
        <w:t>万元，占</w:t>
      </w:r>
      <w:r w:rsidR="006D1763" w:rsidRPr="006E57D2">
        <w:rPr>
          <w:rFonts w:ascii="仿宋" w:eastAsia="仿宋" w:hAnsi="仿宋" w:hint="eastAsia"/>
          <w:sz w:val="32"/>
        </w:rPr>
        <w:t>99.82</w:t>
      </w:r>
      <w:r w:rsidR="00371224" w:rsidRPr="006E57D2">
        <w:rPr>
          <w:rFonts w:ascii="仿宋" w:eastAsia="仿宋" w:hAnsi="仿宋" w:hint="eastAsia"/>
          <w:sz w:val="32"/>
          <w:szCs w:val="30"/>
        </w:rPr>
        <w:t xml:space="preserve"> </w:t>
      </w:r>
      <w:r w:rsidRPr="006E57D2">
        <w:rPr>
          <w:rFonts w:ascii="仿宋" w:eastAsia="仿宋" w:hAnsi="仿宋" w:hint="eastAsia"/>
          <w:sz w:val="32"/>
        </w:rPr>
        <w:t>%；其他收入</w:t>
      </w:r>
      <w:r w:rsidR="006D1763" w:rsidRPr="006E57D2">
        <w:rPr>
          <w:rFonts w:ascii="仿宋" w:eastAsia="仿宋" w:hAnsi="仿宋" w:hint="eastAsia"/>
          <w:sz w:val="32"/>
        </w:rPr>
        <w:t>0.18</w:t>
      </w:r>
      <w:r w:rsidRPr="006E57D2">
        <w:rPr>
          <w:rFonts w:ascii="仿宋" w:eastAsia="仿宋" w:hAnsi="仿宋" w:hint="eastAsia"/>
          <w:sz w:val="32"/>
        </w:rPr>
        <w:t>万元，占</w:t>
      </w:r>
      <w:r w:rsidR="006D1763" w:rsidRPr="006E57D2">
        <w:rPr>
          <w:rFonts w:ascii="仿宋" w:eastAsia="仿宋" w:hAnsi="仿宋" w:hint="eastAsia"/>
          <w:sz w:val="32"/>
        </w:rPr>
        <w:t>0.18</w:t>
      </w:r>
      <w:r w:rsidRPr="006E57D2">
        <w:rPr>
          <w:rFonts w:ascii="仿宋" w:eastAsia="仿宋" w:hAnsi="仿宋" w:hint="eastAsia"/>
          <w:sz w:val="32"/>
        </w:rPr>
        <w:t xml:space="preserve"> %</w:t>
      </w:r>
      <w:r w:rsidR="00371224" w:rsidRPr="006E57D2">
        <w:rPr>
          <w:rFonts w:ascii="仿宋" w:eastAsia="仿宋" w:hAnsi="仿宋" w:hint="eastAsia"/>
          <w:sz w:val="32"/>
        </w:rPr>
        <w:t>。</w:t>
      </w:r>
    </w:p>
    <w:p w:rsidR="00CC52B0" w:rsidRPr="006E57D2" w:rsidRDefault="00CC52B0" w:rsidP="00805A22">
      <w:pPr>
        <w:spacing w:line="560" w:lineRule="exact"/>
        <w:rPr>
          <w:rFonts w:ascii="仿宋" w:eastAsia="仿宋" w:hAnsi="仿宋"/>
          <w:sz w:val="32"/>
        </w:rPr>
      </w:pPr>
      <w:r w:rsidRPr="006E57D2">
        <w:rPr>
          <w:rFonts w:ascii="仿宋" w:eastAsia="仿宋" w:hAnsi="仿宋" w:hint="eastAsia"/>
          <w:sz w:val="32"/>
        </w:rPr>
        <w:t xml:space="preserve">    </w:t>
      </w:r>
      <w:r w:rsidRPr="006E57D2">
        <w:rPr>
          <w:rFonts w:ascii="黑体" w:eastAsia="黑体" w:hAnsi="黑体" w:hint="eastAsia"/>
          <w:sz w:val="32"/>
        </w:rPr>
        <w:t>三、</w:t>
      </w:r>
      <w:r w:rsidR="009B110C" w:rsidRPr="006E57D2">
        <w:rPr>
          <w:rFonts w:ascii="黑体" w:eastAsia="黑体" w:hAnsi="黑体" w:hint="eastAsia"/>
          <w:sz w:val="32"/>
          <w:szCs w:val="30"/>
        </w:rPr>
        <w:t>2019年</w:t>
      </w:r>
      <w:r w:rsidRPr="006E57D2">
        <w:rPr>
          <w:rFonts w:ascii="黑体" w:eastAsia="黑体" w:hAnsi="黑体" w:hint="eastAsia"/>
          <w:sz w:val="32"/>
          <w:szCs w:val="30"/>
        </w:rPr>
        <w:t>度支出决算情况说明</w:t>
      </w:r>
    </w:p>
    <w:p w:rsidR="00CC52B0" w:rsidRPr="006E57D2" w:rsidRDefault="00CC52B0" w:rsidP="00805A22">
      <w:pPr>
        <w:spacing w:line="560" w:lineRule="exact"/>
        <w:rPr>
          <w:rFonts w:ascii="仿宋" w:eastAsia="仿宋" w:hAnsi="仿宋"/>
          <w:sz w:val="32"/>
        </w:rPr>
      </w:pPr>
      <w:r w:rsidRPr="006E57D2">
        <w:rPr>
          <w:rFonts w:ascii="仿宋" w:eastAsia="仿宋" w:hAnsi="仿宋" w:hint="eastAsia"/>
          <w:sz w:val="32"/>
        </w:rPr>
        <w:t xml:space="preserve">    本年支出合计</w:t>
      </w:r>
      <w:r w:rsidR="006D1763" w:rsidRPr="006E57D2">
        <w:rPr>
          <w:rFonts w:ascii="仿宋" w:eastAsia="仿宋" w:hAnsi="仿宋" w:hint="eastAsia"/>
          <w:sz w:val="32"/>
        </w:rPr>
        <w:t>142.01</w:t>
      </w:r>
      <w:r w:rsidRPr="006E57D2">
        <w:rPr>
          <w:rFonts w:ascii="仿宋" w:eastAsia="仿宋" w:hAnsi="仿宋" w:hint="eastAsia"/>
          <w:sz w:val="32"/>
        </w:rPr>
        <w:t>万元，</w:t>
      </w:r>
      <w:r w:rsidR="00EE1E44" w:rsidRPr="006E57D2">
        <w:rPr>
          <w:rFonts w:ascii="仿宋" w:eastAsia="仿宋" w:hAnsi="仿宋" w:hint="eastAsia"/>
          <w:sz w:val="32"/>
          <w:szCs w:val="30"/>
        </w:rPr>
        <w:t>与</w:t>
      </w:r>
      <w:r w:rsidR="009B110C" w:rsidRPr="006E57D2">
        <w:rPr>
          <w:rFonts w:ascii="仿宋" w:eastAsia="仿宋" w:hAnsi="仿宋" w:hint="eastAsia"/>
          <w:sz w:val="32"/>
          <w:szCs w:val="30"/>
        </w:rPr>
        <w:t>2018年</w:t>
      </w:r>
      <w:r w:rsidR="00EE1E44" w:rsidRPr="006E57D2">
        <w:rPr>
          <w:rFonts w:ascii="仿宋" w:eastAsia="仿宋" w:hAnsi="仿宋" w:hint="eastAsia"/>
          <w:sz w:val="32"/>
          <w:szCs w:val="30"/>
        </w:rPr>
        <w:t>相比减少</w:t>
      </w:r>
      <w:r w:rsidR="006D1763" w:rsidRPr="006E57D2">
        <w:rPr>
          <w:rFonts w:ascii="仿宋" w:eastAsia="仿宋" w:hAnsi="仿宋" w:hint="eastAsia"/>
          <w:sz w:val="32"/>
          <w:szCs w:val="30"/>
        </w:rPr>
        <w:t>216.12</w:t>
      </w:r>
      <w:r w:rsidR="00EE1E44" w:rsidRPr="006E57D2">
        <w:rPr>
          <w:rFonts w:ascii="仿宋" w:eastAsia="仿宋" w:hAnsi="仿宋" w:hint="eastAsia"/>
          <w:sz w:val="32"/>
          <w:szCs w:val="30"/>
        </w:rPr>
        <w:t>万元，降低</w:t>
      </w:r>
      <w:r w:rsidR="006D1763" w:rsidRPr="006E57D2">
        <w:rPr>
          <w:rFonts w:ascii="仿宋" w:eastAsia="仿宋" w:hAnsi="仿宋" w:hint="eastAsia"/>
          <w:sz w:val="32"/>
          <w:szCs w:val="30"/>
        </w:rPr>
        <w:t>60.35</w:t>
      </w:r>
      <w:r w:rsidR="00371224" w:rsidRPr="006E57D2">
        <w:rPr>
          <w:rFonts w:ascii="仿宋" w:eastAsia="仿宋" w:hAnsi="仿宋" w:hint="eastAsia"/>
          <w:sz w:val="32"/>
          <w:szCs w:val="30"/>
        </w:rPr>
        <w:t xml:space="preserve"> </w:t>
      </w:r>
      <w:r w:rsidR="00EE1E44" w:rsidRPr="006E57D2">
        <w:rPr>
          <w:rFonts w:ascii="仿宋" w:eastAsia="仿宋" w:hAnsi="仿宋" w:hint="eastAsia"/>
          <w:sz w:val="32"/>
          <w:szCs w:val="30"/>
        </w:rPr>
        <w:t>%。主要原因：</w:t>
      </w:r>
      <w:r w:rsidR="006D1763" w:rsidRPr="006E57D2">
        <w:rPr>
          <w:rFonts w:ascii="仿宋" w:eastAsia="仿宋" w:hAnsi="仿宋" w:hint="eastAsia"/>
          <w:sz w:val="32"/>
          <w:szCs w:val="30"/>
        </w:rPr>
        <w:t>正常因素变动。</w:t>
      </w:r>
      <w:r w:rsidRPr="006E57D2">
        <w:rPr>
          <w:rFonts w:ascii="仿宋" w:eastAsia="仿宋" w:hAnsi="仿宋" w:hint="eastAsia"/>
          <w:sz w:val="32"/>
        </w:rPr>
        <w:t>其中：基本支出</w:t>
      </w:r>
      <w:r w:rsidR="006D1763" w:rsidRPr="006E57D2">
        <w:rPr>
          <w:rFonts w:ascii="仿宋" w:eastAsia="仿宋" w:hAnsi="仿宋" w:hint="eastAsia"/>
          <w:sz w:val="32"/>
          <w:szCs w:val="30"/>
        </w:rPr>
        <w:t>100.11</w:t>
      </w:r>
      <w:r w:rsidRPr="006E57D2">
        <w:rPr>
          <w:rFonts w:ascii="仿宋" w:eastAsia="仿宋" w:hAnsi="仿宋" w:hint="eastAsia"/>
          <w:sz w:val="32"/>
        </w:rPr>
        <w:t>万元，占</w:t>
      </w:r>
      <w:r w:rsidR="006D1763" w:rsidRPr="006E57D2">
        <w:rPr>
          <w:rFonts w:ascii="仿宋" w:eastAsia="仿宋" w:hAnsi="仿宋" w:hint="eastAsia"/>
          <w:sz w:val="32"/>
          <w:szCs w:val="30"/>
        </w:rPr>
        <w:t>70.49</w:t>
      </w:r>
      <w:r w:rsidR="00371224" w:rsidRPr="006E57D2">
        <w:rPr>
          <w:rFonts w:ascii="仿宋" w:eastAsia="仿宋" w:hAnsi="仿宋" w:hint="eastAsia"/>
          <w:sz w:val="32"/>
          <w:szCs w:val="30"/>
        </w:rPr>
        <w:t xml:space="preserve"> </w:t>
      </w:r>
      <w:r w:rsidRPr="006E57D2">
        <w:rPr>
          <w:rFonts w:ascii="仿宋" w:eastAsia="仿宋" w:hAnsi="仿宋" w:hint="eastAsia"/>
          <w:sz w:val="32"/>
        </w:rPr>
        <w:t>%；项目支出</w:t>
      </w:r>
      <w:r w:rsidR="006D1763" w:rsidRPr="006E57D2">
        <w:rPr>
          <w:rFonts w:ascii="仿宋" w:eastAsia="仿宋" w:hAnsi="仿宋" w:hint="eastAsia"/>
          <w:sz w:val="32"/>
        </w:rPr>
        <w:t>41.9</w:t>
      </w:r>
      <w:r w:rsidRPr="006E57D2">
        <w:rPr>
          <w:rFonts w:ascii="仿宋" w:eastAsia="仿宋" w:hAnsi="仿宋" w:hint="eastAsia"/>
          <w:sz w:val="32"/>
        </w:rPr>
        <w:t>万元，占</w:t>
      </w:r>
      <w:r w:rsidR="006D1763" w:rsidRPr="006E57D2">
        <w:rPr>
          <w:rFonts w:ascii="仿宋" w:eastAsia="仿宋" w:hAnsi="仿宋" w:hint="eastAsia"/>
          <w:sz w:val="32"/>
        </w:rPr>
        <w:t>29.51</w:t>
      </w:r>
      <w:r w:rsidR="00371224" w:rsidRPr="006E57D2">
        <w:rPr>
          <w:rFonts w:ascii="仿宋" w:eastAsia="仿宋" w:hAnsi="仿宋" w:hint="eastAsia"/>
          <w:sz w:val="32"/>
          <w:szCs w:val="30"/>
        </w:rPr>
        <w:t xml:space="preserve"> </w:t>
      </w:r>
      <w:r w:rsidRPr="006E57D2">
        <w:rPr>
          <w:rFonts w:ascii="仿宋" w:eastAsia="仿宋" w:hAnsi="仿宋" w:hint="eastAsia"/>
          <w:sz w:val="32"/>
        </w:rPr>
        <w:t>%；基本支出中，人员经费</w:t>
      </w:r>
      <w:r w:rsidR="006D1763" w:rsidRPr="006E57D2">
        <w:rPr>
          <w:rFonts w:ascii="仿宋" w:eastAsia="仿宋" w:hAnsi="仿宋" w:hint="eastAsia"/>
          <w:sz w:val="32"/>
        </w:rPr>
        <w:t>95.75</w:t>
      </w:r>
      <w:r w:rsidRPr="006E57D2">
        <w:rPr>
          <w:rFonts w:ascii="仿宋" w:eastAsia="仿宋" w:hAnsi="仿宋" w:hint="eastAsia"/>
          <w:sz w:val="32"/>
        </w:rPr>
        <w:t>万元，占</w:t>
      </w:r>
      <w:r w:rsidR="006D1763" w:rsidRPr="006E57D2">
        <w:rPr>
          <w:rFonts w:ascii="仿宋" w:eastAsia="仿宋" w:hAnsi="仿宋" w:hint="eastAsia"/>
          <w:sz w:val="32"/>
        </w:rPr>
        <w:t>95.64</w:t>
      </w:r>
      <w:r w:rsidRPr="006E57D2">
        <w:rPr>
          <w:rFonts w:ascii="仿宋" w:eastAsia="仿宋" w:hAnsi="仿宋" w:hint="eastAsia"/>
          <w:sz w:val="32"/>
        </w:rPr>
        <w:t>%；公用经费</w:t>
      </w:r>
      <w:r w:rsidR="006D1763" w:rsidRPr="006E57D2">
        <w:rPr>
          <w:rFonts w:ascii="仿宋" w:eastAsia="仿宋" w:hAnsi="仿宋" w:hint="eastAsia"/>
          <w:sz w:val="32"/>
        </w:rPr>
        <w:t>4.36</w:t>
      </w:r>
      <w:r w:rsidRPr="006E57D2">
        <w:rPr>
          <w:rFonts w:ascii="仿宋" w:eastAsia="仿宋" w:hAnsi="仿宋" w:hint="eastAsia"/>
          <w:sz w:val="32"/>
        </w:rPr>
        <w:t>万元，占</w:t>
      </w:r>
      <w:r w:rsidR="006D1763" w:rsidRPr="006E57D2">
        <w:rPr>
          <w:rFonts w:ascii="仿宋" w:eastAsia="仿宋" w:hAnsi="仿宋" w:hint="eastAsia"/>
          <w:sz w:val="32"/>
        </w:rPr>
        <w:t>4.35</w:t>
      </w:r>
      <w:r w:rsidRPr="006E57D2">
        <w:rPr>
          <w:rFonts w:ascii="仿宋" w:eastAsia="仿宋" w:hAnsi="仿宋" w:hint="eastAsia"/>
          <w:sz w:val="32"/>
        </w:rPr>
        <w:t xml:space="preserve"> %</w:t>
      </w:r>
      <w:r w:rsidRPr="006E57D2">
        <w:rPr>
          <w:rFonts w:ascii="仿宋" w:eastAsia="仿宋" w:hAnsi="仿宋" w:hint="eastAsia"/>
          <w:sz w:val="32"/>
          <w:szCs w:val="30"/>
        </w:rPr>
        <w:t>。</w:t>
      </w:r>
    </w:p>
    <w:p w:rsidR="00CC52B0" w:rsidRPr="006E57D2" w:rsidRDefault="00CC52B0" w:rsidP="00805A22">
      <w:pPr>
        <w:spacing w:line="560" w:lineRule="exact"/>
        <w:rPr>
          <w:rFonts w:ascii="仿宋" w:eastAsia="仿宋" w:hAnsi="仿宋"/>
          <w:sz w:val="32"/>
        </w:rPr>
      </w:pPr>
      <w:r w:rsidRPr="006E57D2">
        <w:rPr>
          <w:rFonts w:ascii="仿宋" w:eastAsia="仿宋" w:hAnsi="仿宋" w:hint="eastAsia"/>
          <w:sz w:val="32"/>
        </w:rPr>
        <w:t xml:space="preserve">    </w:t>
      </w:r>
      <w:r w:rsidRPr="006E57D2">
        <w:rPr>
          <w:rFonts w:ascii="黑体" w:eastAsia="黑体" w:hAnsi="黑体" w:hint="eastAsia"/>
          <w:sz w:val="32"/>
        </w:rPr>
        <w:t>四、</w:t>
      </w:r>
      <w:r w:rsidR="009B110C" w:rsidRPr="006E57D2">
        <w:rPr>
          <w:rFonts w:ascii="黑体" w:eastAsia="黑体" w:hAnsi="黑体" w:hint="eastAsia"/>
          <w:sz w:val="32"/>
          <w:szCs w:val="30"/>
        </w:rPr>
        <w:t>2019年</w:t>
      </w:r>
      <w:r w:rsidRPr="006E57D2">
        <w:rPr>
          <w:rFonts w:ascii="黑体" w:eastAsia="黑体" w:hAnsi="黑体" w:hint="eastAsia"/>
          <w:sz w:val="32"/>
          <w:szCs w:val="30"/>
        </w:rPr>
        <w:t>度财政拨款收入支出决算总体情况说明</w:t>
      </w:r>
    </w:p>
    <w:p w:rsidR="00CC52B0" w:rsidRPr="006E57D2" w:rsidRDefault="00CC52B0" w:rsidP="00805A22">
      <w:pPr>
        <w:spacing w:line="560" w:lineRule="exact"/>
        <w:rPr>
          <w:rFonts w:ascii="仿宋" w:eastAsia="仿宋" w:hAnsi="仿宋"/>
          <w:sz w:val="32"/>
          <w:szCs w:val="30"/>
        </w:rPr>
      </w:pPr>
      <w:r w:rsidRPr="006E57D2">
        <w:rPr>
          <w:rFonts w:ascii="仿宋" w:eastAsia="仿宋" w:hAnsi="仿宋" w:hint="eastAsia"/>
          <w:sz w:val="32"/>
        </w:rPr>
        <w:t xml:space="preserve">    </w:t>
      </w:r>
      <w:r w:rsidR="009B110C" w:rsidRPr="006E57D2">
        <w:rPr>
          <w:rFonts w:ascii="仿宋" w:eastAsia="仿宋" w:hAnsi="仿宋" w:hint="eastAsia"/>
          <w:sz w:val="32"/>
          <w:szCs w:val="30"/>
        </w:rPr>
        <w:t>2019年</w:t>
      </w:r>
      <w:r w:rsidRPr="006E57D2">
        <w:rPr>
          <w:rFonts w:ascii="仿宋" w:eastAsia="仿宋" w:hAnsi="仿宋" w:hint="eastAsia"/>
          <w:sz w:val="32"/>
          <w:szCs w:val="30"/>
        </w:rPr>
        <w:t>财政拨款收</w:t>
      </w:r>
      <w:r w:rsidR="00371224" w:rsidRPr="006E57D2">
        <w:rPr>
          <w:rFonts w:ascii="仿宋" w:eastAsia="仿宋" w:hAnsi="仿宋" w:hint="eastAsia"/>
          <w:sz w:val="32"/>
          <w:szCs w:val="30"/>
        </w:rPr>
        <w:t>入</w:t>
      </w:r>
      <w:r w:rsidR="006D1763" w:rsidRPr="006E57D2">
        <w:rPr>
          <w:rFonts w:ascii="仿宋" w:eastAsia="仿宋" w:hAnsi="仿宋" w:hint="eastAsia"/>
          <w:sz w:val="32"/>
          <w:szCs w:val="30"/>
        </w:rPr>
        <w:t>99.93</w:t>
      </w:r>
      <w:r w:rsidR="00371224" w:rsidRPr="006E57D2">
        <w:rPr>
          <w:rFonts w:ascii="仿宋" w:eastAsia="仿宋" w:hAnsi="仿宋" w:hint="eastAsia"/>
          <w:sz w:val="32"/>
          <w:szCs w:val="30"/>
        </w:rPr>
        <w:t>万元,</w:t>
      </w:r>
      <w:r w:rsidRPr="006E57D2">
        <w:rPr>
          <w:rFonts w:ascii="仿宋" w:eastAsia="仿宋" w:hAnsi="仿宋" w:hint="eastAsia"/>
          <w:sz w:val="32"/>
          <w:szCs w:val="30"/>
        </w:rPr>
        <w:t>支</w:t>
      </w:r>
      <w:r w:rsidR="00371224" w:rsidRPr="006E57D2">
        <w:rPr>
          <w:rFonts w:ascii="仿宋" w:eastAsia="仿宋" w:hAnsi="仿宋" w:hint="eastAsia"/>
          <w:sz w:val="32"/>
          <w:szCs w:val="30"/>
        </w:rPr>
        <w:t>出</w:t>
      </w:r>
      <w:r w:rsidR="006D1763" w:rsidRPr="006E57D2">
        <w:rPr>
          <w:rFonts w:ascii="仿宋" w:eastAsia="仿宋" w:hAnsi="仿宋" w:hint="eastAsia"/>
          <w:sz w:val="32"/>
          <w:szCs w:val="30"/>
        </w:rPr>
        <w:t>141.83</w:t>
      </w:r>
      <w:r w:rsidRPr="006E57D2">
        <w:rPr>
          <w:rFonts w:ascii="仿宋" w:eastAsia="仿宋" w:hAnsi="仿宋" w:hint="eastAsia"/>
          <w:sz w:val="32"/>
          <w:szCs w:val="30"/>
        </w:rPr>
        <w:t>万元，比</w:t>
      </w:r>
      <w:r w:rsidR="009B110C" w:rsidRPr="006E57D2">
        <w:rPr>
          <w:rFonts w:ascii="仿宋" w:eastAsia="仿宋" w:hAnsi="仿宋" w:hint="eastAsia"/>
          <w:sz w:val="32"/>
          <w:szCs w:val="30"/>
        </w:rPr>
        <w:t>2018年</w:t>
      </w:r>
      <w:r w:rsidR="00371224" w:rsidRPr="006E57D2">
        <w:rPr>
          <w:rFonts w:ascii="仿宋" w:eastAsia="仿宋" w:hAnsi="仿宋" w:hint="eastAsia"/>
          <w:sz w:val="32"/>
          <w:szCs w:val="30"/>
        </w:rPr>
        <w:t>分别</w:t>
      </w:r>
      <w:r w:rsidRPr="006E57D2">
        <w:rPr>
          <w:rFonts w:ascii="仿宋" w:eastAsia="仿宋" w:hAnsi="仿宋" w:hint="eastAsia"/>
          <w:sz w:val="32"/>
          <w:szCs w:val="30"/>
        </w:rPr>
        <w:t>减少</w:t>
      </w:r>
      <w:r w:rsidR="006D1763" w:rsidRPr="006E57D2">
        <w:rPr>
          <w:rFonts w:ascii="仿宋" w:eastAsia="仿宋" w:hAnsi="仿宋" w:hint="eastAsia"/>
          <w:sz w:val="32"/>
          <w:szCs w:val="30"/>
        </w:rPr>
        <w:t>258.74</w:t>
      </w:r>
      <w:r w:rsidRPr="006E57D2">
        <w:rPr>
          <w:rFonts w:ascii="仿宋" w:eastAsia="仿宋" w:hAnsi="仿宋" w:hint="eastAsia"/>
          <w:sz w:val="32"/>
          <w:szCs w:val="30"/>
        </w:rPr>
        <w:t>万元</w:t>
      </w:r>
      <w:r w:rsidR="00371224" w:rsidRPr="006E57D2">
        <w:rPr>
          <w:rFonts w:ascii="仿宋" w:eastAsia="仿宋" w:hAnsi="仿宋" w:hint="eastAsia"/>
          <w:sz w:val="32"/>
          <w:szCs w:val="30"/>
        </w:rPr>
        <w:t>、</w:t>
      </w:r>
      <w:r w:rsidR="0067685B" w:rsidRPr="006E57D2">
        <w:rPr>
          <w:rFonts w:ascii="仿宋" w:eastAsia="仿宋" w:hAnsi="仿宋" w:hint="eastAsia"/>
          <w:sz w:val="32"/>
          <w:szCs w:val="30"/>
        </w:rPr>
        <w:t>125.88</w:t>
      </w:r>
      <w:r w:rsidR="00371224" w:rsidRPr="006E57D2">
        <w:rPr>
          <w:rFonts w:ascii="仿宋" w:eastAsia="仿宋" w:hAnsi="仿宋" w:hint="eastAsia"/>
          <w:sz w:val="32"/>
          <w:szCs w:val="30"/>
        </w:rPr>
        <w:t>万元</w:t>
      </w:r>
      <w:r w:rsidRPr="006E57D2">
        <w:rPr>
          <w:rFonts w:ascii="仿宋" w:eastAsia="仿宋" w:hAnsi="仿宋" w:hint="eastAsia"/>
          <w:sz w:val="32"/>
          <w:szCs w:val="30"/>
        </w:rPr>
        <w:t>，降低</w:t>
      </w:r>
      <w:r w:rsidR="0067685B" w:rsidRPr="006E57D2">
        <w:rPr>
          <w:rFonts w:ascii="仿宋" w:eastAsia="仿宋" w:hAnsi="仿宋" w:hint="eastAsia"/>
          <w:sz w:val="32"/>
          <w:szCs w:val="30"/>
        </w:rPr>
        <w:t>72.14</w:t>
      </w:r>
      <w:r w:rsidRPr="006E57D2">
        <w:rPr>
          <w:rFonts w:ascii="仿宋" w:eastAsia="仿宋" w:hAnsi="仿宋" w:hint="eastAsia"/>
          <w:sz w:val="32"/>
          <w:szCs w:val="30"/>
        </w:rPr>
        <w:t>%</w:t>
      </w:r>
      <w:r w:rsidR="00371224" w:rsidRPr="006E57D2">
        <w:rPr>
          <w:rFonts w:ascii="仿宋" w:eastAsia="仿宋" w:hAnsi="仿宋" w:hint="eastAsia"/>
          <w:sz w:val="32"/>
          <w:szCs w:val="30"/>
        </w:rPr>
        <w:t>、降低</w:t>
      </w:r>
      <w:r w:rsidR="0067685B" w:rsidRPr="006E57D2">
        <w:rPr>
          <w:rFonts w:ascii="仿宋" w:eastAsia="仿宋" w:hAnsi="仿宋" w:hint="eastAsia"/>
          <w:sz w:val="32"/>
          <w:szCs w:val="30"/>
        </w:rPr>
        <w:t>47.02</w:t>
      </w:r>
      <w:r w:rsidR="00371224" w:rsidRPr="006E57D2">
        <w:rPr>
          <w:rFonts w:ascii="仿宋" w:eastAsia="仿宋" w:hAnsi="仿宋" w:hint="eastAsia"/>
          <w:sz w:val="32"/>
          <w:szCs w:val="30"/>
        </w:rPr>
        <w:t>%</w:t>
      </w:r>
      <w:r w:rsidRPr="006E57D2">
        <w:rPr>
          <w:rFonts w:ascii="仿宋" w:eastAsia="仿宋" w:hAnsi="仿宋" w:hint="eastAsia"/>
          <w:sz w:val="32"/>
          <w:szCs w:val="30"/>
        </w:rPr>
        <w:t>。主要原因：</w:t>
      </w:r>
      <w:r w:rsidR="0067685B" w:rsidRPr="006E57D2">
        <w:rPr>
          <w:rFonts w:ascii="仿宋" w:eastAsia="仿宋" w:hAnsi="仿宋" w:hint="eastAsia"/>
          <w:sz w:val="32"/>
          <w:szCs w:val="30"/>
        </w:rPr>
        <w:t>正常因素变动</w:t>
      </w:r>
      <w:r w:rsidRPr="006E57D2">
        <w:rPr>
          <w:rFonts w:ascii="仿宋" w:eastAsia="仿宋" w:hAnsi="仿宋" w:hint="eastAsia"/>
          <w:sz w:val="32"/>
          <w:szCs w:val="30"/>
        </w:rPr>
        <w:t>。</w:t>
      </w:r>
    </w:p>
    <w:p w:rsidR="00CC52B0" w:rsidRPr="006E57D2" w:rsidRDefault="00CC52B0" w:rsidP="00805A22">
      <w:pPr>
        <w:spacing w:line="560" w:lineRule="exact"/>
        <w:rPr>
          <w:rFonts w:ascii="仿宋" w:eastAsia="仿宋" w:hAnsi="仿宋"/>
          <w:sz w:val="32"/>
        </w:rPr>
      </w:pPr>
      <w:r w:rsidRPr="006E57D2">
        <w:rPr>
          <w:rFonts w:ascii="仿宋" w:eastAsia="仿宋" w:hAnsi="仿宋" w:hint="eastAsia"/>
          <w:sz w:val="32"/>
        </w:rPr>
        <w:t xml:space="preserve">    </w:t>
      </w:r>
      <w:r w:rsidRPr="006E57D2">
        <w:rPr>
          <w:rFonts w:ascii="黑体" w:eastAsia="黑体" w:hAnsi="黑体" w:hint="eastAsia"/>
          <w:sz w:val="32"/>
        </w:rPr>
        <w:t>五、</w:t>
      </w:r>
      <w:r w:rsidR="009B110C" w:rsidRPr="006E57D2">
        <w:rPr>
          <w:rFonts w:ascii="黑体" w:eastAsia="黑体" w:hAnsi="黑体" w:hint="eastAsia"/>
          <w:sz w:val="32"/>
          <w:szCs w:val="30"/>
        </w:rPr>
        <w:t>2019年</w:t>
      </w:r>
      <w:r w:rsidRPr="006E57D2">
        <w:rPr>
          <w:rFonts w:ascii="黑体" w:eastAsia="黑体" w:hAnsi="黑体" w:hint="eastAsia"/>
          <w:sz w:val="32"/>
          <w:szCs w:val="30"/>
        </w:rPr>
        <w:t>度一般公共预算财政拨款支出决算情况说明</w:t>
      </w:r>
    </w:p>
    <w:p w:rsidR="00CC52B0" w:rsidRPr="006E57D2" w:rsidRDefault="00CC52B0" w:rsidP="00805A22">
      <w:pPr>
        <w:spacing w:line="560" w:lineRule="exact"/>
        <w:rPr>
          <w:rFonts w:ascii="楷体" w:eastAsia="楷体" w:hAnsi="楷体"/>
          <w:b/>
          <w:bCs/>
          <w:sz w:val="32"/>
        </w:rPr>
      </w:pPr>
      <w:r w:rsidRPr="006E57D2">
        <w:rPr>
          <w:rFonts w:ascii="楷体" w:eastAsia="楷体" w:hAnsi="楷体" w:hint="eastAsia"/>
          <w:sz w:val="32"/>
        </w:rPr>
        <w:lastRenderedPageBreak/>
        <w:t xml:space="preserve">    </w:t>
      </w:r>
      <w:r w:rsidRPr="006E57D2">
        <w:rPr>
          <w:rFonts w:ascii="楷体" w:eastAsia="楷体" w:hAnsi="楷体" w:hint="eastAsia"/>
          <w:b/>
          <w:bCs/>
          <w:sz w:val="32"/>
        </w:rPr>
        <w:t>（一）财政拨款支出决算总体情况</w:t>
      </w:r>
    </w:p>
    <w:p w:rsidR="00CC52B0" w:rsidRPr="006E57D2" w:rsidRDefault="00CC52B0" w:rsidP="00805A22">
      <w:pPr>
        <w:spacing w:line="560" w:lineRule="exact"/>
        <w:rPr>
          <w:rFonts w:ascii="仿宋" w:eastAsia="仿宋" w:hAnsi="仿宋"/>
          <w:sz w:val="32"/>
          <w:szCs w:val="30"/>
        </w:rPr>
      </w:pPr>
      <w:r w:rsidRPr="006E57D2">
        <w:rPr>
          <w:rFonts w:ascii="仿宋" w:eastAsia="仿宋" w:hAnsi="仿宋" w:hint="eastAsia"/>
          <w:sz w:val="32"/>
        </w:rPr>
        <w:t xml:space="preserve">    </w:t>
      </w:r>
      <w:r w:rsidR="009B110C" w:rsidRPr="006E57D2">
        <w:rPr>
          <w:rFonts w:ascii="仿宋" w:eastAsia="仿宋" w:hAnsi="仿宋" w:hint="eastAsia"/>
          <w:sz w:val="32"/>
          <w:szCs w:val="30"/>
        </w:rPr>
        <w:t>2019年</w:t>
      </w:r>
      <w:r w:rsidRPr="006E57D2">
        <w:rPr>
          <w:rFonts w:ascii="仿宋" w:eastAsia="仿宋" w:hAnsi="仿宋" w:hint="eastAsia"/>
          <w:sz w:val="32"/>
          <w:szCs w:val="30"/>
        </w:rPr>
        <w:t>财政拨款支出</w:t>
      </w:r>
      <w:r w:rsidR="0067685B" w:rsidRPr="006E57D2">
        <w:rPr>
          <w:rFonts w:ascii="仿宋" w:eastAsia="仿宋" w:hAnsi="仿宋" w:hint="eastAsia"/>
          <w:sz w:val="32"/>
          <w:szCs w:val="30"/>
        </w:rPr>
        <w:t>141.83</w:t>
      </w:r>
      <w:r w:rsidRPr="006E57D2">
        <w:rPr>
          <w:rFonts w:ascii="仿宋" w:eastAsia="仿宋" w:hAnsi="仿宋" w:hint="eastAsia"/>
          <w:sz w:val="32"/>
          <w:szCs w:val="30"/>
        </w:rPr>
        <w:t>万元，占本年支出合计的</w:t>
      </w:r>
      <w:r w:rsidR="0067685B" w:rsidRPr="006E57D2">
        <w:rPr>
          <w:rFonts w:ascii="仿宋" w:eastAsia="仿宋" w:hAnsi="仿宋" w:hint="eastAsia"/>
          <w:sz w:val="32"/>
          <w:szCs w:val="30"/>
        </w:rPr>
        <w:t>99.87</w:t>
      </w:r>
      <w:r w:rsidRPr="006E57D2">
        <w:rPr>
          <w:rFonts w:ascii="仿宋" w:eastAsia="仿宋" w:hAnsi="仿宋" w:hint="eastAsia"/>
          <w:sz w:val="32"/>
          <w:szCs w:val="30"/>
        </w:rPr>
        <w:t>%。</w:t>
      </w:r>
      <w:r w:rsidR="00EC7177" w:rsidRPr="006E57D2">
        <w:rPr>
          <w:rFonts w:ascii="仿宋" w:eastAsia="仿宋" w:hAnsi="仿宋" w:hint="eastAsia"/>
          <w:sz w:val="32"/>
          <w:szCs w:val="30"/>
        </w:rPr>
        <w:t>与</w:t>
      </w:r>
      <w:r w:rsidR="009B110C" w:rsidRPr="006E57D2">
        <w:rPr>
          <w:rFonts w:ascii="仿宋" w:eastAsia="仿宋" w:hAnsi="仿宋" w:hint="eastAsia"/>
          <w:sz w:val="32"/>
          <w:szCs w:val="30"/>
        </w:rPr>
        <w:t>2018年</w:t>
      </w:r>
      <w:r w:rsidR="00EC7177" w:rsidRPr="006E57D2">
        <w:rPr>
          <w:rFonts w:ascii="仿宋" w:eastAsia="仿宋" w:hAnsi="仿宋" w:hint="eastAsia"/>
          <w:sz w:val="32"/>
          <w:szCs w:val="30"/>
        </w:rPr>
        <w:t>相比，财政拨款支出减少</w:t>
      </w:r>
      <w:r w:rsidR="0067685B" w:rsidRPr="006E57D2">
        <w:rPr>
          <w:rFonts w:ascii="仿宋" w:eastAsia="仿宋" w:hAnsi="仿宋" w:hint="eastAsia"/>
          <w:sz w:val="32"/>
          <w:szCs w:val="30"/>
        </w:rPr>
        <w:t>125.88</w:t>
      </w:r>
      <w:r w:rsidR="00EC7177" w:rsidRPr="006E57D2">
        <w:rPr>
          <w:rFonts w:ascii="仿宋" w:eastAsia="仿宋" w:hAnsi="仿宋" w:hint="eastAsia"/>
          <w:sz w:val="32"/>
          <w:szCs w:val="30"/>
        </w:rPr>
        <w:t>万元，降低</w:t>
      </w:r>
      <w:r w:rsidR="0067685B" w:rsidRPr="006E57D2">
        <w:rPr>
          <w:rFonts w:ascii="仿宋" w:eastAsia="仿宋" w:hAnsi="仿宋" w:hint="eastAsia"/>
          <w:sz w:val="32"/>
          <w:szCs w:val="30"/>
        </w:rPr>
        <w:t>47.02</w:t>
      </w:r>
      <w:r w:rsidR="00EC7177" w:rsidRPr="006E57D2">
        <w:rPr>
          <w:rFonts w:ascii="仿宋" w:eastAsia="仿宋" w:hAnsi="仿宋" w:hint="eastAsia"/>
          <w:sz w:val="32"/>
          <w:szCs w:val="30"/>
        </w:rPr>
        <w:t>%。主要原因：</w:t>
      </w:r>
      <w:r w:rsidR="0067685B" w:rsidRPr="006E57D2">
        <w:rPr>
          <w:rFonts w:ascii="仿宋" w:eastAsia="仿宋" w:hAnsi="仿宋" w:hint="eastAsia"/>
          <w:sz w:val="32"/>
          <w:szCs w:val="30"/>
        </w:rPr>
        <w:t>正常因素变动</w:t>
      </w:r>
      <w:r w:rsidR="00EC7177" w:rsidRPr="006E57D2">
        <w:rPr>
          <w:rFonts w:ascii="仿宋" w:eastAsia="仿宋" w:hAnsi="仿宋" w:hint="eastAsia"/>
          <w:sz w:val="32"/>
          <w:szCs w:val="30"/>
        </w:rPr>
        <w:t>。</w:t>
      </w:r>
    </w:p>
    <w:p w:rsidR="00CC52B0" w:rsidRPr="006E57D2" w:rsidRDefault="00CC52B0" w:rsidP="00805A22">
      <w:pPr>
        <w:spacing w:line="560" w:lineRule="exact"/>
        <w:rPr>
          <w:rFonts w:ascii="楷体" w:eastAsia="楷体" w:hAnsi="楷体"/>
          <w:b/>
          <w:bCs/>
          <w:sz w:val="32"/>
        </w:rPr>
      </w:pPr>
      <w:r w:rsidRPr="006E57D2">
        <w:rPr>
          <w:rFonts w:ascii="楷体" w:eastAsia="楷体" w:hAnsi="楷体" w:hint="eastAsia"/>
          <w:sz w:val="32"/>
        </w:rPr>
        <w:t xml:space="preserve">    </w:t>
      </w:r>
      <w:r w:rsidRPr="006E57D2">
        <w:rPr>
          <w:rFonts w:ascii="楷体" w:eastAsia="楷体" w:hAnsi="楷体" w:hint="eastAsia"/>
          <w:b/>
          <w:bCs/>
          <w:sz w:val="32"/>
        </w:rPr>
        <w:t>（二）财政拨款支出决算结构情况</w:t>
      </w:r>
    </w:p>
    <w:p w:rsidR="00CC52B0" w:rsidRPr="006E57D2" w:rsidRDefault="00CC52B0" w:rsidP="00805A22">
      <w:pPr>
        <w:spacing w:line="560" w:lineRule="exact"/>
        <w:rPr>
          <w:rFonts w:ascii="仿宋" w:eastAsia="仿宋" w:hAnsi="仿宋"/>
          <w:sz w:val="32"/>
          <w:szCs w:val="30"/>
        </w:rPr>
      </w:pPr>
      <w:r w:rsidRPr="006E57D2">
        <w:rPr>
          <w:rFonts w:ascii="仿宋" w:eastAsia="仿宋" w:hAnsi="仿宋" w:hint="eastAsia"/>
          <w:sz w:val="32"/>
        </w:rPr>
        <w:t xml:space="preserve">   </w:t>
      </w:r>
      <w:r w:rsidR="009B110C" w:rsidRPr="006E57D2">
        <w:rPr>
          <w:rFonts w:ascii="仿宋" w:eastAsia="仿宋" w:hAnsi="仿宋" w:hint="eastAsia"/>
          <w:sz w:val="32"/>
          <w:szCs w:val="30"/>
        </w:rPr>
        <w:t>2019年</w:t>
      </w:r>
      <w:r w:rsidRPr="006E57D2">
        <w:rPr>
          <w:rFonts w:ascii="仿宋" w:eastAsia="仿宋" w:hAnsi="仿宋" w:hint="eastAsia"/>
          <w:sz w:val="32"/>
          <w:szCs w:val="30"/>
        </w:rPr>
        <w:t>财政拨款支出主要用于以下方面</w:t>
      </w:r>
      <w:r w:rsidR="00DE1117" w:rsidRPr="006E57D2">
        <w:rPr>
          <w:rFonts w:ascii="仿宋" w:eastAsia="仿宋" w:hAnsi="仿宋" w:hint="eastAsia"/>
          <w:sz w:val="32"/>
          <w:szCs w:val="30"/>
        </w:rPr>
        <w:t>：</w:t>
      </w:r>
      <w:r w:rsidR="00DE1117" w:rsidRPr="006E57D2">
        <w:rPr>
          <w:rFonts w:ascii="仿宋" w:eastAsia="仿宋" w:hAnsi="仿宋" w:hint="eastAsia"/>
          <w:sz w:val="32"/>
        </w:rPr>
        <w:t>粮食物资储备支出</w:t>
      </w:r>
      <w:r w:rsidR="00DE1117" w:rsidRPr="006E57D2">
        <w:rPr>
          <w:rFonts w:ascii="仿宋" w:eastAsia="仿宋" w:hAnsi="仿宋" w:hint="eastAsia"/>
          <w:sz w:val="32"/>
          <w:szCs w:val="30"/>
        </w:rPr>
        <w:t>141.83</w:t>
      </w:r>
      <w:r w:rsidRPr="006E57D2">
        <w:rPr>
          <w:rFonts w:ascii="仿宋" w:eastAsia="仿宋" w:hAnsi="仿宋" w:hint="eastAsia"/>
          <w:sz w:val="32"/>
          <w:szCs w:val="30"/>
        </w:rPr>
        <w:t>万元，占</w:t>
      </w:r>
      <w:r w:rsidR="00DE1117" w:rsidRPr="006E57D2">
        <w:rPr>
          <w:rFonts w:ascii="仿宋" w:eastAsia="仿宋" w:hAnsi="仿宋" w:hint="eastAsia"/>
          <w:sz w:val="32"/>
          <w:szCs w:val="30"/>
        </w:rPr>
        <w:t>100</w:t>
      </w:r>
      <w:r w:rsidRPr="006E57D2">
        <w:rPr>
          <w:rFonts w:ascii="仿宋" w:eastAsia="仿宋" w:hAnsi="仿宋" w:hint="eastAsia"/>
          <w:sz w:val="32"/>
          <w:szCs w:val="30"/>
        </w:rPr>
        <w:t>%。</w:t>
      </w:r>
    </w:p>
    <w:p w:rsidR="00CC52B0" w:rsidRPr="006E57D2" w:rsidRDefault="00CC52B0" w:rsidP="00805A22">
      <w:pPr>
        <w:spacing w:line="560" w:lineRule="exact"/>
        <w:rPr>
          <w:rFonts w:ascii="楷体" w:eastAsia="楷体" w:hAnsi="楷体"/>
          <w:b/>
          <w:bCs/>
          <w:sz w:val="32"/>
        </w:rPr>
      </w:pPr>
      <w:r w:rsidRPr="006E57D2">
        <w:rPr>
          <w:rFonts w:ascii="楷体" w:eastAsia="楷体" w:hAnsi="楷体" w:hint="eastAsia"/>
          <w:sz w:val="32"/>
        </w:rPr>
        <w:t xml:space="preserve">   </w:t>
      </w:r>
      <w:r w:rsidRPr="006E57D2">
        <w:rPr>
          <w:rFonts w:ascii="楷体" w:eastAsia="楷体" w:hAnsi="楷体" w:hint="eastAsia"/>
          <w:b/>
          <w:bCs/>
          <w:sz w:val="32"/>
        </w:rPr>
        <w:t xml:space="preserve"> （三）财政拨款支出决算具体情况</w:t>
      </w:r>
    </w:p>
    <w:p w:rsidR="00CC52B0" w:rsidRPr="006E57D2" w:rsidRDefault="009B110C" w:rsidP="00805A22">
      <w:pPr>
        <w:spacing w:line="560" w:lineRule="exact"/>
        <w:ind w:firstLineChars="200" w:firstLine="640"/>
        <w:rPr>
          <w:rFonts w:ascii="仿宋" w:eastAsia="仿宋" w:hAnsi="仿宋"/>
          <w:sz w:val="32"/>
        </w:rPr>
      </w:pPr>
      <w:r w:rsidRPr="006E57D2">
        <w:rPr>
          <w:rFonts w:ascii="仿宋" w:eastAsia="仿宋" w:hAnsi="仿宋" w:hint="eastAsia"/>
          <w:sz w:val="32"/>
          <w:szCs w:val="30"/>
        </w:rPr>
        <w:t>2019年</w:t>
      </w:r>
      <w:r w:rsidR="00CC52B0" w:rsidRPr="006E57D2">
        <w:rPr>
          <w:rFonts w:ascii="仿宋" w:eastAsia="仿宋" w:hAnsi="仿宋" w:hint="eastAsia"/>
          <w:sz w:val="32"/>
          <w:szCs w:val="30"/>
        </w:rPr>
        <w:t>财政拨款支出年初预算为</w:t>
      </w:r>
      <w:r w:rsidR="00DE1117" w:rsidRPr="006E57D2">
        <w:rPr>
          <w:rFonts w:ascii="仿宋" w:eastAsia="仿宋" w:hAnsi="仿宋" w:hint="eastAsia"/>
          <w:sz w:val="32"/>
          <w:szCs w:val="30"/>
        </w:rPr>
        <w:t>98.56</w:t>
      </w:r>
      <w:r w:rsidR="00CC52B0" w:rsidRPr="006E57D2">
        <w:rPr>
          <w:rFonts w:ascii="仿宋" w:eastAsia="仿宋" w:hAnsi="仿宋" w:hint="eastAsia"/>
          <w:sz w:val="32"/>
          <w:szCs w:val="30"/>
        </w:rPr>
        <w:t>万元，支出决算为</w:t>
      </w:r>
      <w:r w:rsidR="00DE1117" w:rsidRPr="006E57D2">
        <w:rPr>
          <w:rFonts w:ascii="仿宋" w:eastAsia="仿宋" w:hAnsi="仿宋" w:hint="eastAsia"/>
          <w:sz w:val="32"/>
          <w:szCs w:val="30"/>
        </w:rPr>
        <w:t>141.83</w:t>
      </w:r>
      <w:r w:rsidR="00CC52B0" w:rsidRPr="006E57D2">
        <w:rPr>
          <w:rFonts w:ascii="仿宋" w:eastAsia="仿宋" w:hAnsi="仿宋" w:hint="eastAsia"/>
          <w:sz w:val="32"/>
          <w:szCs w:val="30"/>
        </w:rPr>
        <w:t>万元，完成年初预算的</w:t>
      </w:r>
      <w:r w:rsidR="00DE1117" w:rsidRPr="006E57D2">
        <w:rPr>
          <w:rFonts w:ascii="仿宋" w:eastAsia="仿宋" w:hAnsi="仿宋" w:hint="eastAsia"/>
          <w:sz w:val="32"/>
          <w:szCs w:val="30"/>
        </w:rPr>
        <w:t>143.9</w:t>
      </w:r>
      <w:r w:rsidR="00CC52B0" w:rsidRPr="006E57D2">
        <w:rPr>
          <w:rFonts w:ascii="仿宋" w:eastAsia="仿宋" w:hAnsi="仿宋" w:hint="eastAsia"/>
          <w:sz w:val="32"/>
          <w:szCs w:val="30"/>
        </w:rPr>
        <w:t>%。主要原因：</w:t>
      </w:r>
      <w:r w:rsidR="006E57D2" w:rsidRPr="006E57D2">
        <w:rPr>
          <w:rFonts w:ascii="仿宋" w:eastAsia="仿宋" w:hAnsi="仿宋" w:hint="eastAsia"/>
          <w:sz w:val="32"/>
          <w:szCs w:val="30"/>
        </w:rPr>
        <w:t>正常因素变动</w:t>
      </w:r>
      <w:r w:rsidR="00CC52B0" w:rsidRPr="006E57D2">
        <w:rPr>
          <w:rFonts w:ascii="仿宋" w:eastAsia="仿宋" w:hAnsi="仿宋" w:hint="eastAsia"/>
          <w:sz w:val="32"/>
          <w:szCs w:val="30"/>
        </w:rPr>
        <w:t>。</w:t>
      </w:r>
    </w:p>
    <w:p w:rsidR="00CC52B0" w:rsidRPr="006E57D2" w:rsidRDefault="00CC52B0" w:rsidP="00805A22">
      <w:pPr>
        <w:spacing w:line="560" w:lineRule="exact"/>
        <w:rPr>
          <w:rFonts w:ascii="仿宋" w:eastAsia="仿宋" w:hAnsi="仿宋"/>
          <w:sz w:val="32"/>
        </w:rPr>
      </w:pPr>
      <w:r w:rsidRPr="006E57D2">
        <w:rPr>
          <w:rFonts w:ascii="仿宋" w:eastAsia="仿宋" w:hAnsi="仿宋" w:hint="eastAsia"/>
          <w:sz w:val="32"/>
        </w:rPr>
        <w:t xml:space="preserve">    </w:t>
      </w:r>
      <w:r w:rsidRPr="006E57D2">
        <w:rPr>
          <w:rFonts w:ascii="黑体" w:eastAsia="黑体" w:hAnsi="黑体" w:hint="eastAsia"/>
          <w:sz w:val="32"/>
        </w:rPr>
        <w:t>六、</w:t>
      </w:r>
      <w:r w:rsidR="009B110C" w:rsidRPr="006E57D2">
        <w:rPr>
          <w:rFonts w:ascii="黑体" w:eastAsia="黑体" w:hAnsi="黑体" w:hint="eastAsia"/>
          <w:sz w:val="32"/>
          <w:szCs w:val="30"/>
        </w:rPr>
        <w:t>2019年</w:t>
      </w:r>
      <w:r w:rsidRPr="006E57D2">
        <w:rPr>
          <w:rFonts w:ascii="黑体" w:eastAsia="黑体" w:hAnsi="黑体" w:hint="eastAsia"/>
          <w:sz w:val="32"/>
          <w:szCs w:val="30"/>
        </w:rPr>
        <w:t>度一般公共预算财政拨款基本支出决算情况说明</w:t>
      </w:r>
    </w:p>
    <w:p w:rsidR="00CC52B0" w:rsidRPr="006E57D2" w:rsidRDefault="009B110C" w:rsidP="00805A22">
      <w:pPr>
        <w:spacing w:line="560" w:lineRule="exact"/>
        <w:ind w:firstLineChars="200" w:firstLine="640"/>
        <w:rPr>
          <w:rFonts w:ascii="仿宋" w:eastAsia="仿宋" w:hAnsi="仿宋"/>
          <w:sz w:val="32"/>
          <w:szCs w:val="30"/>
        </w:rPr>
      </w:pPr>
      <w:r w:rsidRPr="006E57D2">
        <w:rPr>
          <w:rFonts w:ascii="仿宋" w:eastAsia="仿宋" w:hAnsi="仿宋" w:hint="eastAsia"/>
          <w:sz w:val="32"/>
          <w:szCs w:val="30"/>
        </w:rPr>
        <w:t>2019年</w:t>
      </w:r>
      <w:r w:rsidR="00CC52B0" w:rsidRPr="006E57D2">
        <w:rPr>
          <w:rFonts w:ascii="仿宋" w:eastAsia="仿宋" w:hAnsi="仿宋" w:hint="eastAsia"/>
          <w:sz w:val="32"/>
          <w:szCs w:val="30"/>
        </w:rPr>
        <w:t>财政拨款基本支出</w:t>
      </w:r>
      <w:r w:rsidR="006E57D2" w:rsidRPr="006E57D2">
        <w:rPr>
          <w:rFonts w:ascii="仿宋" w:eastAsia="仿宋" w:hAnsi="仿宋" w:hint="eastAsia"/>
          <w:sz w:val="32"/>
          <w:szCs w:val="30"/>
        </w:rPr>
        <w:t>141.83</w:t>
      </w:r>
      <w:r w:rsidR="00CC52B0" w:rsidRPr="006E57D2">
        <w:rPr>
          <w:rFonts w:ascii="仿宋" w:eastAsia="仿宋" w:hAnsi="仿宋" w:hint="eastAsia"/>
          <w:sz w:val="32"/>
          <w:szCs w:val="30"/>
        </w:rPr>
        <w:t>万元，其中：人员经费</w:t>
      </w:r>
      <w:r w:rsidR="006E57D2" w:rsidRPr="006E57D2">
        <w:rPr>
          <w:rFonts w:ascii="仿宋" w:eastAsia="仿宋" w:hAnsi="仿宋" w:hint="eastAsia"/>
          <w:sz w:val="32"/>
          <w:szCs w:val="30"/>
        </w:rPr>
        <w:t>95.75</w:t>
      </w:r>
      <w:r w:rsidR="00CC52B0" w:rsidRPr="006E57D2">
        <w:rPr>
          <w:rFonts w:ascii="仿宋" w:eastAsia="仿宋" w:hAnsi="仿宋" w:hint="eastAsia"/>
          <w:sz w:val="32"/>
          <w:szCs w:val="30"/>
        </w:rPr>
        <w:t>万元，主要包括：基本工资、津贴补贴、奖金、其他社会保障缴费、绩效工资、</w:t>
      </w:r>
      <w:r w:rsidR="006E57D2" w:rsidRPr="006E57D2">
        <w:rPr>
          <w:rFonts w:ascii="仿宋" w:eastAsia="仿宋" w:hAnsi="仿宋" w:hint="eastAsia"/>
          <w:sz w:val="32"/>
          <w:szCs w:val="30"/>
        </w:rPr>
        <w:t>职工</w:t>
      </w:r>
      <w:r w:rsidR="00CC52B0" w:rsidRPr="006E57D2">
        <w:rPr>
          <w:rFonts w:ascii="仿宋" w:eastAsia="仿宋" w:hAnsi="仿宋" w:hint="eastAsia"/>
          <w:sz w:val="32"/>
          <w:szCs w:val="30"/>
        </w:rPr>
        <w:t>基本</w:t>
      </w:r>
      <w:r w:rsidR="006E57D2" w:rsidRPr="006E57D2">
        <w:rPr>
          <w:rFonts w:ascii="仿宋" w:eastAsia="仿宋" w:hAnsi="仿宋" w:hint="eastAsia"/>
          <w:sz w:val="32"/>
          <w:szCs w:val="30"/>
        </w:rPr>
        <w:t>医疗</w:t>
      </w:r>
      <w:r w:rsidR="00CC52B0" w:rsidRPr="006E57D2">
        <w:rPr>
          <w:rFonts w:ascii="仿宋" w:eastAsia="仿宋" w:hAnsi="仿宋" w:hint="eastAsia"/>
          <w:sz w:val="32"/>
          <w:szCs w:val="30"/>
        </w:rPr>
        <w:t>保险缴费、退休费、抚恤金、生活补助</w:t>
      </w:r>
      <w:r w:rsidR="006E57D2" w:rsidRPr="006E57D2">
        <w:rPr>
          <w:rFonts w:ascii="仿宋" w:eastAsia="仿宋" w:hAnsi="仿宋" w:hint="eastAsia"/>
          <w:sz w:val="32"/>
          <w:szCs w:val="30"/>
        </w:rPr>
        <w:t>、</w:t>
      </w:r>
      <w:r w:rsidR="00CC52B0" w:rsidRPr="006E57D2">
        <w:rPr>
          <w:rFonts w:ascii="仿宋" w:eastAsia="仿宋" w:hAnsi="仿宋" w:hint="eastAsia"/>
          <w:sz w:val="32"/>
          <w:szCs w:val="30"/>
        </w:rPr>
        <w:t>住房公积金。</w:t>
      </w:r>
    </w:p>
    <w:p w:rsidR="00CC52B0" w:rsidRPr="006E57D2" w:rsidRDefault="00CC52B0" w:rsidP="00805A22">
      <w:pPr>
        <w:spacing w:line="560" w:lineRule="exact"/>
        <w:rPr>
          <w:rFonts w:ascii="仿宋" w:eastAsia="仿宋" w:hAnsi="仿宋"/>
          <w:sz w:val="32"/>
        </w:rPr>
      </w:pPr>
      <w:r w:rsidRPr="006E57D2">
        <w:rPr>
          <w:rFonts w:ascii="仿宋" w:eastAsia="仿宋" w:hAnsi="仿宋" w:hint="eastAsia"/>
          <w:sz w:val="32"/>
          <w:szCs w:val="30"/>
        </w:rPr>
        <w:t xml:space="preserve">    </w:t>
      </w:r>
      <w:r w:rsidRPr="006E57D2">
        <w:rPr>
          <w:rFonts w:ascii="仿宋" w:eastAsia="仿宋" w:hAnsi="仿宋" w:hint="eastAsia"/>
          <w:sz w:val="32"/>
        </w:rPr>
        <w:t>公用经费</w:t>
      </w:r>
      <w:r w:rsidR="006E57D2" w:rsidRPr="006E57D2">
        <w:rPr>
          <w:rFonts w:ascii="仿宋" w:eastAsia="仿宋" w:hAnsi="仿宋" w:hint="eastAsia"/>
          <w:sz w:val="32"/>
          <w:szCs w:val="30"/>
        </w:rPr>
        <w:t>4.18</w:t>
      </w:r>
      <w:r w:rsidRPr="006E57D2">
        <w:rPr>
          <w:rFonts w:ascii="仿宋" w:eastAsia="仿宋" w:hAnsi="仿宋" w:hint="eastAsia"/>
          <w:sz w:val="32"/>
        </w:rPr>
        <w:t>万元，主要包括：差旅费。</w:t>
      </w:r>
    </w:p>
    <w:p w:rsidR="00CC52B0" w:rsidRPr="006E57D2" w:rsidRDefault="00CC52B0" w:rsidP="00805A22">
      <w:pPr>
        <w:spacing w:line="560" w:lineRule="exact"/>
        <w:rPr>
          <w:rFonts w:ascii="仿宋" w:eastAsia="仿宋" w:hAnsi="仿宋"/>
          <w:sz w:val="32"/>
        </w:rPr>
      </w:pPr>
      <w:r w:rsidRPr="006E57D2">
        <w:rPr>
          <w:rFonts w:ascii="仿宋" w:eastAsia="仿宋" w:hAnsi="仿宋" w:hint="eastAsia"/>
          <w:sz w:val="32"/>
        </w:rPr>
        <w:t xml:space="preserve">    </w:t>
      </w:r>
      <w:r w:rsidRPr="006E57D2">
        <w:rPr>
          <w:rFonts w:ascii="黑体" w:eastAsia="黑体" w:hAnsi="黑体" w:hint="eastAsia"/>
          <w:sz w:val="32"/>
        </w:rPr>
        <w:t>七、</w:t>
      </w:r>
      <w:r w:rsidR="009B110C" w:rsidRPr="006E57D2">
        <w:rPr>
          <w:rFonts w:ascii="黑体" w:eastAsia="黑体" w:hAnsi="黑体" w:hint="eastAsia"/>
          <w:sz w:val="32"/>
          <w:szCs w:val="30"/>
        </w:rPr>
        <w:t>2019年</w:t>
      </w:r>
      <w:r w:rsidRPr="006E57D2">
        <w:rPr>
          <w:rFonts w:ascii="黑体" w:eastAsia="黑体" w:hAnsi="黑体" w:hint="eastAsia"/>
          <w:sz w:val="32"/>
          <w:szCs w:val="30"/>
        </w:rPr>
        <w:t>度一般公共预算财政拨款“三公”经费支出决算情况说明</w:t>
      </w:r>
    </w:p>
    <w:p w:rsidR="00CC52B0" w:rsidRPr="006E57D2" w:rsidRDefault="00CC52B0" w:rsidP="006019F0">
      <w:pPr>
        <w:spacing w:line="560" w:lineRule="exact"/>
        <w:ind w:firstLineChars="200" w:firstLine="643"/>
        <w:rPr>
          <w:rFonts w:ascii="楷体" w:eastAsia="楷体" w:hAnsi="楷体"/>
          <w:b/>
          <w:sz w:val="32"/>
        </w:rPr>
      </w:pPr>
      <w:r w:rsidRPr="006E57D2">
        <w:rPr>
          <w:rFonts w:ascii="楷体" w:eastAsia="楷体" w:hAnsi="楷体" w:hint="eastAsia"/>
          <w:b/>
          <w:sz w:val="32"/>
        </w:rPr>
        <w:t>（一）“三公”经费财政拨款支出决算总体情况说明</w:t>
      </w:r>
    </w:p>
    <w:p w:rsidR="00CC52B0" w:rsidRPr="006E57D2" w:rsidRDefault="009B110C" w:rsidP="006E57D2">
      <w:pPr>
        <w:spacing w:line="560" w:lineRule="exact"/>
        <w:ind w:firstLineChars="200" w:firstLine="640"/>
        <w:rPr>
          <w:rFonts w:ascii="仿宋" w:eastAsia="仿宋" w:hAnsi="仿宋"/>
          <w:sz w:val="32"/>
          <w:szCs w:val="30"/>
        </w:rPr>
      </w:pPr>
      <w:r w:rsidRPr="006E57D2">
        <w:rPr>
          <w:rFonts w:ascii="仿宋" w:eastAsia="仿宋" w:hAnsi="仿宋" w:hint="eastAsia"/>
          <w:sz w:val="32"/>
          <w:szCs w:val="30"/>
        </w:rPr>
        <w:t>2019年</w:t>
      </w:r>
      <w:r w:rsidR="00CC52B0" w:rsidRPr="006E57D2">
        <w:rPr>
          <w:rFonts w:ascii="仿宋" w:eastAsia="仿宋" w:hAnsi="仿宋" w:hint="eastAsia"/>
          <w:sz w:val="32"/>
          <w:szCs w:val="30"/>
        </w:rPr>
        <w:t>“三公”经费财政拨款支出预算为</w:t>
      </w:r>
      <w:r w:rsidR="00371224" w:rsidRPr="006E57D2">
        <w:rPr>
          <w:rFonts w:ascii="仿宋" w:eastAsia="仿宋" w:hAnsi="仿宋" w:hint="eastAsia"/>
          <w:sz w:val="32"/>
          <w:szCs w:val="30"/>
        </w:rPr>
        <w:t>0.00</w:t>
      </w:r>
      <w:r w:rsidR="00CC52B0" w:rsidRPr="006E57D2">
        <w:rPr>
          <w:rFonts w:ascii="仿宋" w:eastAsia="仿宋" w:hAnsi="仿宋" w:hint="eastAsia"/>
          <w:sz w:val="32"/>
          <w:szCs w:val="30"/>
        </w:rPr>
        <w:t>万元，支出决算为</w:t>
      </w:r>
      <w:r w:rsidR="00371224" w:rsidRPr="006E57D2">
        <w:rPr>
          <w:rFonts w:ascii="仿宋" w:eastAsia="仿宋" w:hAnsi="仿宋" w:hint="eastAsia"/>
          <w:sz w:val="32"/>
          <w:szCs w:val="30"/>
        </w:rPr>
        <w:t>0.00</w:t>
      </w:r>
      <w:r w:rsidR="00CC52B0" w:rsidRPr="006E57D2">
        <w:rPr>
          <w:rFonts w:ascii="仿宋" w:eastAsia="仿宋" w:hAnsi="仿宋" w:hint="eastAsia"/>
          <w:sz w:val="32"/>
          <w:szCs w:val="30"/>
        </w:rPr>
        <w:t>万元。</w:t>
      </w:r>
    </w:p>
    <w:p w:rsidR="00CC52B0" w:rsidRPr="006E57D2" w:rsidRDefault="00CC52B0" w:rsidP="006019F0">
      <w:pPr>
        <w:spacing w:line="560" w:lineRule="exact"/>
        <w:ind w:firstLineChars="200" w:firstLine="643"/>
        <w:rPr>
          <w:rFonts w:ascii="楷体" w:eastAsia="楷体" w:hAnsi="楷体"/>
          <w:sz w:val="32"/>
        </w:rPr>
      </w:pPr>
      <w:r w:rsidRPr="006E57D2">
        <w:rPr>
          <w:rFonts w:ascii="楷体" w:eastAsia="楷体" w:hAnsi="楷体" w:hint="eastAsia"/>
          <w:b/>
          <w:sz w:val="32"/>
        </w:rPr>
        <w:t>（二）“三公”经费财政拨款支出决算具体情况说明</w:t>
      </w:r>
    </w:p>
    <w:p w:rsidR="006E57D2" w:rsidRPr="006E57D2" w:rsidRDefault="00CC52B0" w:rsidP="00805A22">
      <w:pPr>
        <w:spacing w:line="560" w:lineRule="exact"/>
        <w:ind w:firstLineChars="200" w:firstLine="640"/>
        <w:rPr>
          <w:rFonts w:ascii="仿宋" w:eastAsia="仿宋" w:hAnsi="仿宋"/>
          <w:sz w:val="32"/>
          <w:szCs w:val="30"/>
        </w:rPr>
      </w:pPr>
      <w:r w:rsidRPr="006E57D2">
        <w:rPr>
          <w:rFonts w:ascii="仿宋" w:eastAsia="仿宋" w:hAnsi="仿宋" w:hint="eastAsia"/>
          <w:sz w:val="32"/>
          <w:szCs w:val="30"/>
        </w:rPr>
        <w:lastRenderedPageBreak/>
        <w:t>1.因公出国（境）费支出为</w:t>
      </w:r>
      <w:r w:rsidR="00371224" w:rsidRPr="006E57D2">
        <w:rPr>
          <w:rFonts w:ascii="仿宋" w:eastAsia="仿宋" w:hAnsi="仿宋" w:hint="eastAsia"/>
          <w:sz w:val="32"/>
          <w:szCs w:val="30"/>
        </w:rPr>
        <w:t>0.00</w:t>
      </w:r>
      <w:r w:rsidRPr="006E57D2">
        <w:rPr>
          <w:rFonts w:ascii="仿宋" w:eastAsia="仿宋" w:hAnsi="仿宋" w:hint="eastAsia"/>
          <w:sz w:val="32"/>
          <w:szCs w:val="30"/>
        </w:rPr>
        <w:t>万元。</w:t>
      </w:r>
    </w:p>
    <w:p w:rsidR="006E57D2" w:rsidRPr="006E57D2" w:rsidRDefault="00CC52B0" w:rsidP="00805A22">
      <w:pPr>
        <w:spacing w:line="560" w:lineRule="exact"/>
        <w:ind w:firstLineChars="200" w:firstLine="640"/>
        <w:rPr>
          <w:rFonts w:ascii="仿宋" w:eastAsia="仿宋" w:hAnsi="仿宋"/>
          <w:sz w:val="32"/>
          <w:szCs w:val="30"/>
        </w:rPr>
      </w:pPr>
      <w:r w:rsidRPr="006E57D2">
        <w:rPr>
          <w:rFonts w:ascii="仿宋" w:eastAsia="仿宋" w:hAnsi="仿宋" w:hint="eastAsia"/>
          <w:sz w:val="32"/>
          <w:szCs w:val="30"/>
        </w:rPr>
        <w:t>2.公务用车购置及运行费支出</w:t>
      </w:r>
      <w:r w:rsidR="00371224" w:rsidRPr="006E57D2">
        <w:rPr>
          <w:rFonts w:ascii="仿宋" w:eastAsia="仿宋" w:hAnsi="仿宋" w:hint="eastAsia"/>
          <w:sz w:val="32"/>
          <w:szCs w:val="30"/>
        </w:rPr>
        <w:t>0.00</w:t>
      </w:r>
      <w:r w:rsidRPr="006E57D2">
        <w:rPr>
          <w:rFonts w:ascii="仿宋" w:eastAsia="仿宋" w:hAnsi="仿宋" w:hint="eastAsia"/>
          <w:sz w:val="32"/>
          <w:szCs w:val="30"/>
        </w:rPr>
        <w:t>万元。</w:t>
      </w:r>
    </w:p>
    <w:p w:rsidR="006E57D2" w:rsidRPr="006E57D2" w:rsidRDefault="00CC52B0" w:rsidP="00805A22">
      <w:pPr>
        <w:spacing w:line="560" w:lineRule="exact"/>
        <w:ind w:firstLineChars="200" w:firstLine="640"/>
        <w:rPr>
          <w:rFonts w:ascii="仿宋" w:eastAsia="仿宋" w:hAnsi="仿宋"/>
          <w:sz w:val="32"/>
          <w:szCs w:val="30"/>
        </w:rPr>
      </w:pPr>
      <w:r w:rsidRPr="006E57D2">
        <w:rPr>
          <w:rFonts w:ascii="仿宋" w:eastAsia="仿宋" w:hAnsi="仿宋" w:hint="eastAsia"/>
          <w:sz w:val="32"/>
          <w:szCs w:val="30"/>
        </w:rPr>
        <w:t>3.公务接待费支出</w:t>
      </w:r>
      <w:r w:rsidR="00371224" w:rsidRPr="006E57D2">
        <w:rPr>
          <w:rFonts w:ascii="仿宋" w:eastAsia="仿宋" w:hAnsi="仿宋" w:hint="eastAsia"/>
          <w:sz w:val="32"/>
          <w:szCs w:val="30"/>
        </w:rPr>
        <w:t>0.00</w:t>
      </w:r>
      <w:r w:rsidRPr="006E57D2">
        <w:rPr>
          <w:rFonts w:ascii="仿宋" w:eastAsia="仿宋" w:hAnsi="仿宋" w:hint="eastAsia"/>
          <w:sz w:val="32"/>
          <w:szCs w:val="30"/>
        </w:rPr>
        <w:t>万元。</w:t>
      </w:r>
    </w:p>
    <w:p w:rsidR="00CC52B0" w:rsidRPr="006E57D2" w:rsidRDefault="00CC52B0" w:rsidP="00805A22">
      <w:pPr>
        <w:spacing w:line="560" w:lineRule="exact"/>
        <w:ind w:firstLineChars="200" w:firstLine="640"/>
        <w:rPr>
          <w:rFonts w:ascii="黑体" w:eastAsia="黑体" w:hAnsi="黑体"/>
          <w:sz w:val="32"/>
          <w:szCs w:val="30"/>
        </w:rPr>
      </w:pPr>
      <w:r w:rsidRPr="006E57D2">
        <w:rPr>
          <w:rFonts w:ascii="黑体" w:eastAsia="黑体" w:hAnsi="黑体" w:hint="eastAsia"/>
          <w:sz w:val="32"/>
        </w:rPr>
        <w:t>八、</w:t>
      </w:r>
      <w:r w:rsidR="009B110C" w:rsidRPr="006E57D2">
        <w:rPr>
          <w:rFonts w:ascii="黑体" w:eastAsia="黑体" w:hAnsi="黑体" w:hint="eastAsia"/>
          <w:sz w:val="32"/>
          <w:szCs w:val="30"/>
        </w:rPr>
        <w:t>2019年</w:t>
      </w:r>
      <w:r w:rsidRPr="006E57D2">
        <w:rPr>
          <w:rFonts w:ascii="黑体" w:eastAsia="黑体" w:hAnsi="黑体" w:hint="eastAsia"/>
          <w:sz w:val="32"/>
          <w:szCs w:val="30"/>
        </w:rPr>
        <w:t>度政府性基金预算财政拨款收入支出情况说明</w:t>
      </w:r>
    </w:p>
    <w:p w:rsidR="00CC52B0" w:rsidRPr="006E57D2" w:rsidRDefault="009B110C" w:rsidP="00805A22">
      <w:pPr>
        <w:spacing w:line="560" w:lineRule="exact"/>
        <w:ind w:firstLineChars="200" w:firstLine="640"/>
        <w:rPr>
          <w:rFonts w:ascii="仿宋" w:eastAsia="仿宋" w:hAnsi="仿宋"/>
          <w:sz w:val="32"/>
        </w:rPr>
      </w:pPr>
      <w:r w:rsidRPr="006E57D2">
        <w:rPr>
          <w:rFonts w:ascii="仿宋" w:eastAsia="仿宋" w:hAnsi="仿宋" w:hint="eastAsia"/>
          <w:sz w:val="32"/>
          <w:szCs w:val="30"/>
        </w:rPr>
        <w:t>2019年</w:t>
      </w:r>
      <w:r w:rsidR="00CC52B0" w:rsidRPr="006E57D2">
        <w:rPr>
          <w:rFonts w:ascii="仿宋" w:eastAsia="仿宋" w:hAnsi="仿宋" w:hint="eastAsia"/>
          <w:sz w:val="32"/>
          <w:szCs w:val="30"/>
        </w:rPr>
        <w:t>政府性基金年初结转和结余</w:t>
      </w:r>
      <w:r w:rsidR="00371224" w:rsidRPr="006E57D2">
        <w:rPr>
          <w:rFonts w:ascii="仿宋" w:eastAsia="仿宋" w:hAnsi="仿宋" w:hint="eastAsia"/>
          <w:sz w:val="32"/>
          <w:szCs w:val="30"/>
        </w:rPr>
        <w:t>0.00</w:t>
      </w:r>
      <w:r w:rsidR="00CC52B0" w:rsidRPr="006E57D2">
        <w:rPr>
          <w:rFonts w:ascii="仿宋" w:eastAsia="仿宋" w:hAnsi="仿宋" w:hint="eastAsia"/>
          <w:sz w:val="32"/>
          <w:szCs w:val="30"/>
        </w:rPr>
        <w:t>万元；本年收入</w:t>
      </w:r>
      <w:r w:rsidR="00371224" w:rsidRPr="006E57D2">
        <w:rPr>
          <w:rFonts w:ascii="仿宋" w:eastAsia="仿宋" w:hAnsi="仿宋" w:hint="eastAsia"/>
          <w:sz w:val="32"/>
          <w:szCs w:val="30"/>
        </w:rPr>
        <w:t>0.00</w:t>
      </w:r>
      <w:r w:rsidR="00CC52B0" w:rsidRPr="006E57D2">
        <w:rPr>
          <w:rFonts w:ascii="仿宋" w:eastAsia="仿宋" w:hAnsi="仿宋" w:hint="eastAsia"/>
          <w:sz w:val="32"/>
          <w:szCs w:val="30"/>
        </w:rPr>
        <w:t>万元；本年支出</w:t>
      </w:r>
      <w:r w:rsidR="00371224" w:rsidRPr="006E57D2">
        <w:rPr>
          <w:rFonts w:ascii="仿宋" w:eastAsia="仿宋" w:hAnsi="仿宋" w:hint="eastAsia"/>
          <w:sz w:val="32"/>
          <w:szCs w:val="30"/>
        </w:rPr>
        <w:t>0.00</w:t>
      </w:r>
      <w:r w:rsidR="00CC52B0" w:rsidRPr="006E57D2">
        <w:rPr>
          <w:rFonts w:ascii="仿宋" w:eastAsia="仿宋" w:hAnsi="仿宋" w:hint="eastAsia"/>
          <w:sz w:val="32"/>
          <w:szCs w:val="30"/>
        </w:rPr>
        <w:t>万元。</w:t>
      </w:r>
    </w:p>
    <w:p w:rsidR="00CC52B0" w:rsidRPr="006E57D2" w:rsidRDefault="00CC52B0" w:rsidP="00805A22">
      <w:pPr>
        <w:spacing w:line="560" w:lineRule="exact"/>
        <w:ind w:firstLine="640"/>
        <w:rPr>
          <w:rFonts w:ascii="黑体" w:eastAsia="黑体" w:hAnsi="黑体"/>
          <w:sz w:val="32"/>
        </w:rPr>
      </w:pPr>
      <w:r w:rsidRPr="006E57D2">
        <w:rPr>
          <w:rFonts w:ascii="黑体" w:eastAsia="黑体" w:hAnsi="黑体" w:hint="eastAsia"/>
          <w:sz w:val="32"/>
        </w:rPr>
        <w:t>九、其他重要事项的情况说明</w:t>
      </w:r>
    </w:p>
    <w:p w:rsidR="00CC52B0" w:rsidRPr="006E57D2" w:rsidRDefault="00CC52B0" w:rsidP="006019F0">
      <w:pPr>
        <w:spacing w:line="560" w:lineRule="exact"/>
        <w:ind w:firstLineChars="200" w:firstLine="643"/>
        <w:rPr>
          <w:rFonts w:ascii="楷体" w:eastAsia="楷体" w:hAnsi="楷体"/>
          <w:b/>
          <w:sz w:val="32"/>
        </w:rPr>
      </w:pPr>
      <w:r w:rsidRPr="006E57D2">
        <w:rPr>
          <w:rFonts w:ascii="楷体" w:eastAsia="楷体" w:hAnsi="楷体" w:hint="eastAsia"/>
          <w:b/>
          <w:sz w:val="32"/>
        </w:rPr>
        <w:t>（一）机关运行经费支出情况</w:t>
      </w:r>
    </w:p>
    <w:p w:rsidR="00CC52B0" w:rsidRPr="006E57D2" w:rsidRDefault="009B110C" w:rsidP="00805A22">
      <w:pPr>
        <w:spacing w:line="560" w:lineRule="exact"/>
        <w:ind w:firstLineChars="200" w:firstLine="640"/>
        <w:rPr>
          <w:rFonts w:ascii="仿宋" w:eastAsia="仿宋" w:hAnsi="仿宋"/>
          <w:sz w:val="32"/>
          <w:szCs w:val="30"/>
        </w:rPr>
      </w:pPr>
      <w:r w:rsidRPr="006E57D2">
        <w:rPr>
          <w:rFonts w:ascii="仿宋" w:eastAsia="仿宋" w:hAnsi="仿宋" w:hint="eastAsia"/>
          <w:sz w:val="32"/>
        </w:rPr>
        <w:t>2019年</w:t>
      </w:r>
      <w:r w:rsidR="00CC52B0" w:rsidRPr="006E57D2">
        <w:rPr>
          <w:rFonts w:ascii="仿宋" w:eastAsia="仿宋" w:hAnsi="仿宋" w:hint="eastAsia"/>
          <w:sz w:val="32"/>
        </w:rPr>
        <w:t>机关运行经费财政拨款支出</w:t>
      </w:r>
      <w:r w:rsidR="00371224" w:rsidRPr="006E57D2">
        <w:rPr>
          <w:rFonts w:ascii="仿宋" w:eastAsia="仿宋" w:hAnsi="仿宋" w:hint="eastAsia"/>
          <w:sz w:val="32"/>
          <w:szCs w:val="30"/>
        </w:rPr>
        <w:t>0.00</w:t>
      </w:r>
      <w:r w:rsidR="00CC52B0" w:rsidRPr="006E57D2">
        <w:rPr>
          <w:rFonts w:ascii="仿宋" w:eastAsia="仿宋" w:hAnsi="仿宋" w:hint="eastAsia"/>
          <w:sz w:val="32"/>
        </w:rPr>
        <w:t>万元</w:t>
      </w:r>
      <w:r w:rsidR="00CC52B0" w:rsidRPr="006E57D2">
        <w:rPr>
          <w:rFonts w:ascii="仿宋" w:eastAsia="仿宋" w:hAnsi="仿宋" w:hint="eastAsia"/>
          <w:sz w:val="32"/>
          <w:szCs w:val="30"/>
        </w:rPr>
        <w:t>。</w:t>
      </w:r>
    </w:p>
    <w:p w:rsidR="00CC52B0" w:rsidRPr="006E57D2" w:rsidRDefault="00CC52B0" w:rsidP="00805A22">
      <w:pPr>
        <w:spacing w:line="560" w:lineRule="exact"/>
        <w:rPr>
          <w:rFonts w:ascii="楷体" w:eastAsia="楷体" w:hAnsi="楷体"/>
          <w:b/>
          <w:sz w:val="32"/>
        </w:rPr>
      </w:pPr>
      <w:r w:rsidRPr="006E57D2">
        <w:rPr>
          <w:rFonts w:ascii="楷体" w:eastAsia="楷体" w:hAnsi="楷体" w:hint="eastAsia"/>
          <w:sz w:val="32"/>
        </w:rPr>
        <w:t xml:space="preserve">    </w:t>
      </w:r>
      <w:r w:rsidRPr="006E57D2">
        <w:rPr>
          <w:rFonts w:ascii="楷体" w:eastAsia="楷体" w:hAnsi="楷体" w:hint="eastAsia"/>
          <w:b/>
          <w:sz w:val="32"/>
        </w:rPr>
        <w:t>（二）政府采购支出情况</w:t>
      </w:r>
    </w:p>
    <w:p w:rsidR="00CC52B0" w:rsidRPr="006E57D2" w:rsidRDefault="009B110C" w:rsidP="00805A22">
      <w:pPr>
        <w:spacing w:line="560" w:lineRule="exact"/>
        <w:ind w:firstLineChars="200" w:firstLine="640"/>
        <w:rPr>
          <w:rFonts w:ascii="仿宋" w:eastAsia="仿宋" w:hAnsi="仿宋"/>
          <w:sz w:val="32"/>
        </w:rPr>
      </w:pPr>
      <w:r w:rsidRPr="006E57D2">
        <w:rPr>
          <w:rFonts w:ascii="仿宋" w:eastAsia="仿宋" w:hAnsi="仿宋" w:hint="eastAsia"/>
          <w:sz w:val="32"/>
        </w:rPr>
        <w:t>2019年</w:t>
      </w:r>
      <w:r w:rsidR="00CC52B0" w:rsidRPr="006E57D2">
        <w:rPr>
          <w:rFonts w:ascii="仿宋" w:eastAsia="仿宋" w:hAnsi="仿宋" w:hint="eastAsia"/>
          <w:sz w:val="32"/>
        </w:rPr>
        <w:t>政府采购支出总额</w:t>
      </w:r>
      <w:r w:rsidR="00371224" w:rsidRPr="006E57D2">
        <w:rPr>
          <w:rFonts w:ascii="仿宋" w:eastAsia="仿宋" w:hAnsi="仿宋" w:hint="eastAsia"/>
          <w:sz w:val="32"/>
          <w:szCs w:val="30"/>
        </w:rPr>
        <w:t>0.00</w:t>
      </w:r>
      <w:r w:rsidR="00CC52B0" w:rsidRPr="006E57D2">
        <w:rPr>
          <w:rFonts w:ascii="仿宋" w:eastAsia="仿宋" w:hAnsi="仿宋" w:hint="eastAsia"/>
          <w:sz w:val="32"/>
        </w:rPr>
        <w:t>万元。</w:t>
      </w:r>
    </w:p>
    <w:p w:rsidR="00CC52B0" w:rsidRPr="006E57D2" w:rsidRDefault="00CC52B0" w:rsidP="00A01381">
      <w:pPr>
        <w:spacing w:line="560" w:lineRule="exact"/>
        <w:rPr>
          <w:rFonts w:ascii="楷体" w:eastAsia="楷体" w:hAnsi="楷体"/>
          <w:b/>
          <w:sz w:val="32"/>
        </w:rPr>
      </w:pPr>
      <w:r w:rsidRPr="006E57D2">
        <w:rPr>
          <w:rFonts w:ascii="楷体" w:eastAsia="楷体" w:hAnsi="楷体" w:hint="eastAsia"/>
          <w:sz w:val="32"/>
        </w:rPr>
        <w:t xml:space="preserve">    </w:t>
      </w:r>
      <w:r w:rsidRPr="006E57D2">
        <w:rPr>
          <w:rFonts w:ascii="楷体" w:eastAsia="楷体" w:hAnsi="楷体" w:hint="eastAsia"/>
          <w:b/>
          <w:sz w:val="32"/>
        </w:rPr>
        <w:t>（三）国有资产占用情况</w:t>
      </w:r>
    </w:p>
    <w:p w:rsidR="00AB5BCA" w:rsidRPr="006E57D2" w:rsidRDefault="00CC52B0" w:rsidP="00A01381">
      <w:pPr>
        <w:widowControl/>
        <w:spacing w:line="560" w:lineRule="exact"/>
        <w:ind w:firstLineChars="200" w:firstLine="640"/>
        <w:jc w:val="left"/>
        <w:rPr>
          <w:rFonts w:ascii="方正小标宋_GBK" w:eastAsia="方正小标宋_GBK" w:hAnsi="方正小标宋简体"/>
          <w:sz w:val="44"/>
        </w:rPr>
      </w:pPr>
      <w:r w:rsidRPr="006E57D2">
        <w:rPr>
          <w:rFonts w:ascii="仿宋" w:eastAsia="仿宋" w:hAnsi="仿宋" w:hint="eastAsia"/>
          <w:sz w:val="32"/>
        </w:rPr>
        <w:t>截至</w:t>
      </w:r>
      <w:r w:rsidR="009B110C" w:rsidRPr="006E57D2">
        <w:rPr>
          <w:rFonts w:ascii="仿宋" w:eastAsia="仿宋" w:hAnsi="仿宋" w:hint="eastAsia"/>
          <w:sz w:val="32"/>
        </w:rPr>
        <w:t>2019年</w:t>
      </w:r>
      <w:r w:rsidRPr="006E57D2">
        <w:rPr>
          <w:rFonts w:ascii="仿宋" w:eastAsia="仿宋" w:hAnsi="仿宋" w:hint="eastAsia"/>
          <w:sz w:val="32"/>
        </w:rPr>
        <w:t>12月31日，</w:t>
      </w:r>
      <w:r w:rsidR="00716E7B" w:rsidRPr="006E57D2">
        <w:rPr>
          <w:rFonts w:ascii="仿宋" w:eastAsia="仿宋" w:hAnsi="仿宋" w:hint="eastAsia"/>
          <w:sz w:val="32"/>
        </w:rPr>
        <w:t>我部门</w:t>
      </w:r>
      <w:r w:rsidRPr="006E57D2">
        <w:rPr>
          <w:rFonts w:ascii="仿宋" w:eastAsia="仿宋" w:hAnsi="仿宋" w:hint="eastAsia"/>
          <w:sz w:val="32"/>
        </w:rPr>
        <w:t>共有车辆</w:t>
      </w:r>
      <w:r w:rsidR="007441C5">
        <w:rPr>
          <w:rFonts w:ascii="仿宋" w:eastAsia="仿宋" w:hAnsi="仿宋" w:hint="eastAsia"/>
          <w:sz w:val="32"/>
          <w:szCs w:val="30"/>
        </w:rPr>
        <w:t>0</w:t>
      </w:r>
      <w:bookmarkStart w:id="6" w:name="_GoBack"/>
      <w:bookmarkEnd w:id="6"/>
      <w:r w:rsidRPr="006E57D2">
        <w:rPr>
          <w:rFonts w:ascii="仿宋" w:eastAsia="仿宋" w:hAnsi="仿宋" w:hint="eastAsia"/>
          <w:sz w:val="32"/>
        </w:rPr>
        <w:t>辆</w:t>
      </w:r>
      <w:r w:rsidRPr="006E57D2">
        <w:rPr>
          <w:rFonts w:ascii="仿宋" w:eastAsia="仿宋" w:hAnsi="仿宋" w:hint="eastAsia"/>
          <w:sz w:val="32"/>
          <w:szCs w:val="30"/>
        </w:rPr>
        <w:t>。</w:t>
      </w:r>
    </w:p>
    <w:p w:rsidR="00AB5BCA" w:rsidRPr="006E57D2" w:rsidRDefault="00AB5BCA" w:rsidP="00A01381">
      <w:pPr>
        <w:widowControl/>
        <w:spacing w:line="560" w:lineRule="exact"/>
        <w:jc w:val="left"/>
        <w:rPr>
          <w:rFonts w:ascii="方正小标宋_GBK" w:eastAsia="方正小标宋_GBK" w:hAnsi="方正小标宋简体"/>
          <w:sz w:val="44"/>
        </w:rPr>
      </w:pPr>
      <w:r w:rsidRPr="006E57D2">
        <w:rPr>
          <w:rFonts w:ascii="方正小标宋_GBK" w:eastAsia="方正小标宋_GBK" w:hAnsi="方正小标宋简体"/>
          <w:sz w:val="44"/>
        </w:rPr>
        <w:br w:type="page"/>
      </w:r>
    </w:p>
    <w:p w:rsidR="00CC52B0" w:rsidRPr="006E57D2" w:rsidRDefault="00CC52B0" w:rsidP="00AB5BCA">
      <w:pPr>
        <w:spacing w:line="560" w:lineRule="exact"/>
        <w:ind w:firstLine="602"/>
        <w:jc w:val="center"/>
        <w:rPr>
          <w:rFonts w:ascii="方正小标宋_GBK" w:eastAsia="方正小标宋_GBK" w:hAnsi="方正小标宋简体"/>
          <w:sz w:val="44"/>
        </w:rPr>
      </w:pPr>
      <w:r w:rsidRPr="006E57D2">
        <w:rPr>
          <w:rFonts w:ascii="方正小标宋_GBK" w:eastAsia="方正小标宋_GBK" w:hAnsi="方正小标宋简体" w:hint="eastAsia"/>
          <w:sz w:val="44"/>
        </w:rPr>
        <w:lastRenderedPageBreak/>
        <w:t>第四部分  名词解释</w:t>
      </w:r>
    </w:p>
    <w:p w:rsidR="00CC52B0" w:rsidRPr="006E57D2" w:rsidRDefault="00CC52B0" w:rsidP="00805A22">
      <w:pPr>
        <w:spacing w:line="560" w:lineRule="exact"/>
        <w:ind w:firstLineChars="200" w:firstLine="640"/>
        <w:rPr>
          <w:rFonts w:ascii="仿宋" w:eastAsia="仿宋" w:hAnsi="仿宋"/>
          <w:sz w:val="32"/>
        </w:rPr>
      </w:pPr>
    </w:p>
    <w:p w:rsidR="00CC52B0" w:rsidRPr="006E57D2" w:rsidRDefault="00CC52B0" w:rsidP="0025506F">
      <w:pPr>
        <w:spacing w:line="560" w:lineRule="exact"/>
        <w:ind w:firstLineChars="200" w:firstLine="643"/>
        <w:rPr>
          <w:rFonts w:ascii="仿宋" w:eastAsia="仿宋" w:hAnsi="仿宋"/>
          <w:sz w:val="32"/>
        </w:rPr>
      </w:pPr>
      <w:r w:rsidRPr="006E57D2">
        <w:rPr>
          <w:rFonts w:ascii="仿宋" w:eastAsia="仿宋" w:hAnsi="仿宋" w:hint="eastAsia"/>
          <w:b/>
          <w:bCs/>
          <w:sz w:val="32"/>
        </w:rPr>
        <w:t>一、财政拨款收入：</w:t>
      </w:r>
      <w:r w:rsidRPr="006E57D2">
        <w:rPr>
          <w:rFonts w:ascii="仿宋" w:eastAsia="仿宋" w:hAnsi="仿宋" w:hint="eastAsia"/>
          <w:sz w:val="32"/>
        </w:rPr>
        <w:t>指</w:t>
      </w:r>
      <w:r w:rsidR="00751BB1" w:rsidRPr="006E57D2">
        <w:rPr>
          <w:rFonts w:ascii="仿宋" w:eastAsia="仿宋" w:hAnsi="仿宋" w:hint="eastAsia"/>
          <w:sz w:val="32"/>
        </w:rPr>
        <w:t>区</w:t>
      </w:r>
      <w:r w:rsidRPr="006E57D2">
        <w:rPr>
          <w:rFonts w:ascii="仿宋" w:eastAsia="仿宋" w:hAnsi="仿宋" w:hint="eastAsia"/>
          <w:sz w:val="32"/>
        </w:rPr>
        <w:t>级财政当年拨付的资金。</w:t>
      </w:r>
    </w:p>
    <w:p w:rsidR="006E57D2" w:rsidRPr="006E57D2" w:rsidRDefault="006E57D2" w:rsidP="0025506F">
      <w:pPr>
        <w:autoSpaceDN w:val="0"/>
        <w:spacing w:line="560" w:lineRule="exact"/>
        <w:ind w:firstLineChars="200" w:firstLine="643"/>
        <w:rPr>
          <w:rFonts w:ascii="仿宋" w:eastAsia="仿宋" w:hAnsi="仿宋"/>
          <w:sz w:val="32"/>
        </w:rPr>
      </w:pPr>
      <w:r w:rsidRPr="006E57D2">
        <w:rPr>
          <w:rFonts w:ascii="仿宋" w:eastAsia="仿宋" w:hAnsi="仿宋" w:hint="eastAsia"/>
          <w:b/>
          <w:bCs/>
          <w:sz w:val="32"/>
        </w:rPr>
        <w:t>二</w:t>
      </w:r>
      <w:r w:rsidR="00CC52B0" w:rsidRPr="006E57D2">
        <w:rPr>
          <w:rFonts w:ascii="仿宋" w:eastAsia="仿宋" w:hAnsi="仿宋" w:hint="eastAsia"/>
          <w:b/>
          <w:bCs/>
          <w:sz w:val="32"/>
        </w:rPr>
        <w:t>、其他收入：</w:t>
      </w:r>
      <w:r w:rsidR="00CC52B0" w:rsidRPr="006E57D2">
        <w:rPr>
          <w:rFonts w:ascii="仿宋" w:eastAsia="仿宋" w:hAnsi="仿宋" w:hint="eastAsia"/>
          <w:sz w:val="32"/>
        </w:rPr>
        <w:t>指除上述收入以外的各项收入。包括银行存款利息收入</w:t>
      </w:r>
      <w:r w:rsidRPr="006E57D2">
        <w:rPr>
          <w:rFonts w:ascii="仿宋" w:eastAsia="仿宋" w:hAnsi="仿宋" w:hint="eastAsia"/>
          <w:sz w:val="32"/>
        </w:rPr>
        <w:t>。</w:t>
      </w:r>
    </w:p>
    <w:p w:rsidR="00CC52B0" w:rsidRPr="006E57D2" w:rsidRDefault="006E57D2" w:rsidP="006E57D2">
      <w:pPr>
        <w:autoSpaceDN w:val="0"/>
        <w:spacing w:line="560" w:lineRule="exact"/>
        <w:ind w:firstLineChars="200" w:firstLine="643"/>
        <w:rPr>
          <w:rFonts w:ascii="仿宋" w:eastAsia="仿宋" w:hAnsi="仿宋"/>
          <w:sz w:val="32"/>
        </w:rPr>
      </w:pPr>
      <w:r w:rsidRPr="006E57D2">
        <w:rPr>
          <w:rFonts w:ascii="仿宋" w:eastAsia="仿宋" w:hAnsi="仿宋" w:hint="eastAsia"/>
          <w:b/>
          <w:bCs/>
          <w:sz w:val="32"/>
        </w:rPr>
        <w:t>三</w:t>
      </w:r>
      <w:r w:rsidR="00CC52B0" w:rsidRPr="006E57D2">
        <w:rPr>
          <w:rFonts w:ascii="仿宋" w:eastAsia="仿宋" w:hAnsi="仿宋" w:hint="eastAsia"/>
          <w:b/>
          <w:bCs/>
          <w:sz w:val="32"/>
        </w:rPr>
        <w:t>、</w:t>
      </w:r>
      <w:r w:rsidR="00CC52B0" w:rsidRPr="006E57D2">
        <w:rPr>
          <w:rFonts w:ascii="仿宋" w:eastAsia="仿宋" w:hAnsi="仿宋"/>
          <w:b/>
          <w:bCs/>
          <w:sz w:val="32"/>
        </w:rPr>
        <w:t>基本支出：</w:t>
      </w:r>
      <w:r w:rsidR="00CC52B0" w:rsidRPr="006E57D2">
        <w:rPr>
          <w:rFonts w:ascii="仿宋" w:eastAsia="仿宋" w:hAnsi="仿宋" w:hint="eastAsia"/>
          <w:sz w:val="32"/>
        </w:rPr>
        <w:t>指</w:t>
      </w:r>
      <w:r w:rsidR="00CC52B0" w:rsidRPr="006E57D2">
        <w:rPr>
          <w:rFonts w:ascii="仿宋" w:eastAsia="仿宋" w:hAnsi="仿宋"/>
          <w:sz w:val="32"/>
        </w:rPr>
        <w:t>为保障机构正常运转、完成日常工作任务而发生的</w:t>
      </w:r>
      <w:r w:rsidR="00CC52B0" w:rsidRPr="006E57D2">
        <w:rPr>
          <w:rFonts w:ascii="仿宋" w:eastAsia="仿宋" w:hAnsi="仿宋" w:hint="eastAsia"/>
          <w:sz w:val="32"/>
        </w:rPr>
        <w:t>人员支出和公用支出等</w:t>
      </w:r>
      <w:r w:rsidR="00CC52B0" w:rsidRPr="006E57D2">
        <w:rPr>
          <w:rFonts w:ascii="仿宋" w:eastAsia="仿宋" w:hAnsi="仿宋"/>
          <w:sz w:val="32"/>
        </w:rPr>
        <w:t>各项支出。</w:t>
      </w:r>
    </w:p>
    <w:p w:rsidR="00CC52B0" w:rsidRPr="006E57D2" w:rsidRDefault="006E57D2" w:rsidP="0025506F">
      <w:pPr>
        <w:autoSpaceDN w:val="0"/>
        <w:spacing w:line="560" w:lineRule="exact"/>
        <w:ind w:firstLineChars="200" w:firstLine="643"/>
        <w:rPr>
          <w:rFonts w:ascii="仿宋" w:eastAsia="仿宋" w:hAnsi="仿宋"/>
          <w:sz w:val="32"/>
        </w:rPr>
      </w:pPr>
      <w:r w:rsidRPr="006E57D2">
        <w:rPr>
          <w:rFonts w:ascii="仿宋" w:eastAsia="仿宋" w:hAnsi="仿宋" w:hint="eastAsia"/>
          <w:b/>
          <w:bCs/>
          <w:sz w:val="32"/>
        </w:rPr>
        <w:t>四</w:t>
      </w:r>
      <w:r w:rsidR="00CC52B0" w:rsidRPr="006E57D2">
        <w:rPr>
          <w:rFonts w:ascii="仿宋" w:eastAsia="仿宋" w:hAnsi="仿宋" w:hint="eastAsia"/>
          <w:b/>
          <w:bCs/>
          <w:sz w:val="32"/>
        </w:rPr>
        <w:t>、</w:t>
      </w:r>
      <w:r w:rsidR="00CC52B0" w:rsidRPr="006E57D2">
        <w:rPr>
          <w:rFonts w:ascii="仿宋" w:eastAsia="仿宋" w:hAnsi="仿宋"/>
          <w:b/>
          <w:bCs/>
          <w:sz w:val="32"/>
        </w:rPr>
        <w:t>项目支出：</w:t>
      </w:r>
      <w:r w:rsidR="00CC52B0" w:rsidRPr="006E57D2">
        <w:rPr>
          <w:rFonts w:ascii="仿宋" w:eastAsia="仿宋" w:hAnsi="仿宋" w:hint="eastAsia"/>
          <w:sz w:val="32"/>
        </w:rPr>
        <w:t>指</w:t>
      </w:r>
      <w:r w:rsidR="00CC52B0" w:rsidRPr="006E57D2">
        <w:rPr>
          <w:rFonts w:ascii="仿宋" w:eastAsia="仿宋" w:hAnsi="仿宋"/>
          <w:sz w:val="32"/>
        </w:rPr>
        <w:t>在基本支出之外为完成特定行政工作任务</w:t>
      </w:r>
      <w:r w:rsidR="00CC52B0" w:rsidRPr="006E57D2">
        <w:rPr>
          <w:rFonts w:ascii="仿宋" w:eastAsia="仿宋" w:hAnsi="仿宋" w:hint="eastAsia"/>
          <w:sz w:val="32"/>
        </w:rPr>
        <w:t>和</w:t>
      </w:r>
      <w:r w:rsidR="00CC52B0" w:rsidRPr="006E57D2">
        <w:rPr>
          <w:rFonts w:ascii="仿宋" w:eastAsia="仿宋" w:hAnsi="仿宋"/>
          <w:sz w:val="32"/>
        </w:rPr>
        <w:t>事业发展目标</w:t>
      </w:r>
      <w:r w:rsidR="00CC52B0" w:rsidRPr="006E57D2">
        <w:rPr>
          <w:rFonts w:ascii="仿宋" w:eastAsia="仿宋" w:hAnsi="仿宋" w:hint="eastAsia"/>
          <w:sz w:val="32"/>
        </w:rPr>
        <w:t>所</w:t>
      </w:r>
      <w:r w:rsidR="00CC52B0" w:rsidRPr="006E57D2">
        <w:rPr>
          <w:rFonts w:ascii="仿宋" w:eastAsia="仿宋" w:hAnsi="仿宋"/>
          <w:sz w:val="32"/>
        </w:rPr>
        <w:t>发生的各项支出。</w:t>
      </w:r>
    </w:p>
    <w:p w:rsidR="00CC52B0" w:rsidRPr="006E57D2" w:rsidRDefault="006E57D2" w:rsidP="0025506F">
      <w:pPr>
        <w:autoSpaceDN w:val="0"/>
        <w:spacing w:line="560" w:lineRule="exact"/>
        <w:ind w:firstLineChars="200" w:firstLine="643"/>
        <w:rPr>
          <w:rFonts w:ascii="仿宋" w:eastAsia="仿宋" w:hAnsi="仿宋"/>
          <w:sz w:val="32"/>
        </w:rPr>
      </w:pPr>
      <w:r w:rsidRPr="006E57D2">
        <w:rPr>
          <w:rFonts w:ascii="仿宋" w:eastAsia="仿宋" w:hAnsi="仿宋" w:hint="eastAsia"/>
          <w:b/>
          <w:bCs/>
          <w:sz w:val="32"/>
        </w:rPr>
        <w:t>五</w:t>
      </w:r>
      <w:r w:rsidR="00CC52B0" w:rsidRPr="006E57D2">
        <w:rPr>
          <w:rFonts w:ascii="仿宋" w:eastAsia="仿宋" w:hAnsi="仿宋" w:hint="eastAsia"/>
          <w:b/>
          <w:bCs/>
          <w:sz w:val="32"/>
        </w:rPr>
        <w:t>、</w:t>
      </w:r>
      <w:r w:rsidR="00CC52B0" w:rsidRPr="006E57D2">
        <w:rPr>
          <w:rFonts w:ascii="仿宋" w:eastAsia="仿宋" w:hAnsi="仿宋"/>
          <w:b/>
          <w:bCs/>
          <w:sz w:val="32"/>
        </w:rPr>
        <w:t>年初结转和结余</w:t>
      </w:r>
      <w:r w:rsidR="00CC52B0" w:rsidRPr="006E57D2">
        <w:rPr>
          <w:rFonts w:ascii="仿宋" w:eastAsia="仿宋" w:hAnsi="仿宋" w:hint="eastAsia"/>
          <w:b/>
          <w:bCs/>
          <w:sz w:val="32"/>
        </w:rPr>
        <w:t>：</w:t>
      </w:r>
      <w:r w:rsidR="00CC52B0" w:rsidRPr="006E57D2">
        <w:rPr>
          <w:rFonts w:ascii="仿宋" w:eastAsia="仿宋" w:hAnsi="仿宋" w:hint="eastAsia"/>
          <w:sz w:val="32"/>
        </w:rPr>
        <w:t>指以前年度尚未完成、结转到本年仍按原规定用途继续使用的资金，或项目已完成等产生的结余资金。</w:t>
      </w:r>
    </w:p>
    <w:p w:rsidR="00CC52B0" w:rsidRPr="0025506F" w:rsidRDefault="006E57D2" w:rsidP="0025506F">
      <w:pPr>
        <w:autoSpaceDN w:val="0"/>
        <w:spacing w:line="560" w:lineRule="exact"/>
        <w:ind w:firstLineChars="200" w:firstLine="643"/>
        <w:rPr>
          <w:rFonts w:ascii="仿宋" w:eastAsia="仿宋" w:hAnsi="仿宋"/>
          <w:sz w:val="32"/>
        </w:rPr>
      </w:pPr>
      <w:r w:rsidRPr="006E57D2">
        <w:rPr>
          <w:rFonts w:ascii="仿宋" w:eastAsia="仿宋" w:hAnsi="仿宋" w:hint="eastAsia"/>
          <w:b/>
          <w:bCs/>
          <w:sz w:val="32"/>
        </w:rPr>
        <w:t>六</w:t>
      </w:r>
      <w:r w:rsidR="00CC52B0" w:rsidRPr="006E57D2">
        <w:rPr>
          <w:rFonts w:ascii="仿宋" w:eastAsia="仿宋" w:hAnsi="仿宋" w:hint="eastAsia"/>
          <w:b/>
          <w:bCs/>
          <w:sz w:val="32"/>
        </w:rPr>
        <w:t>、</w:t>
      </w:r>
      <w:r w:rsidR="00CC52B0" w:rsidRPr="006E57D2">
        <w:rPr>
          <w:rFonts w:ascii="仿宋" w:eastAsia="仿宋" w:hAnsi="仿宋"/>
          <w:b/>
          <w:bCs/>
          <w:sz w:val="32"/>
        </w:rPr>
        <w:t>年末结转和结余：</w:t>
      </w:r>
      <w:r w:rsidR="00CC52B0" w:rsidRPr="006E57D2">
        <w:rPr>
          <w:rFonts w:ascii="仿宋" w:eastAsia="仿宋" w:hAnsi="仿宋" w:hint="eastAsia"/>
          <w:sz w:val="32"/>
        </w:rPr>
        <w:t>指事业</w:t>
      </w:r>
      <w:r w:rsidR="00CC52B0" w:rsidRPr="0025506F">
        <w:rPr>
          <w:rFonts w:ascii="仿宋" w:eastAsia="仿宋" w:hAnsi="仿宋" w:hint="eastAsia"/>
          <w:sz w:val="32"/>
        </w:rPr>
        <w:t>单位按有关规定结转到下年或以后年度继续使用的资金，或项目已完成等产生的结余资金。</w:t>
      </w: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48" w:rsidRDefault="00701D48">
      <w:r>
        <w:separator/>
      </w:r>
    </w:p>
  </w:endnote>
  <w:endnote w:type="continuationSeparator" w:id="0">
    <w:p w:rsidR="00701D48" w:rsidRDefault="0070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63" w:rsidRDefault="006D1763">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7441C5">
      <w:rPr>
        <w:rStyle w:val="a3"/>
        <w:noProof/>
      </w:rPr>
      <w:t>16</w:t>
    </w:r>
    <w:r>
      <w:fldChar w:fldCharType="end"/>
    </w:r>
  </w:p>
  <w:p w:rsidR="006D1763" w:rsidRDefault="006D17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48" w:rsidRDefault="00701D48">
      <w:r>
        <w:separator/>
      </w:r>
    </w:p>
  </w:footnote>
  <w:footnote w:type="continuationSeparator" w:id="0">
    <w:p w:rsidR="00701D48" w:rsidRDefault="00701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A59B1"/>
    <w:rsid w:val="000C6C9E"/>
    <w:rsid w:val="000D126F"/>
    <w:rsid w:val="000D7A6A"/>
    <w:rsid w:val="000E200E"/>
    <w:rsid w:val="00172A27"/>
    <w:rsid w:val="001847E4"/>
    <w:rsid w:val="00191A57"/>
    <w:rsid w:val="001A4118"/>
    <w:rsid w:val="001B3BDF"/>
    <w:rsid w:val="001E033D"/>
    <w:rsid w:val="0025506F"/>
    <w:rsid w:val="002B3137"/>
    <w:rsid w:val="002F253C"/>
    <w:rsid w:val="00305FC6"/>
    <w:rsid w:val="0033017B"/>
    <w:rsid w:val="003354B1"/>
    <w:rsid w:val="0033551A"/>
    <w:rsid w:val="00371224"/>
    <w:rsid w:val="0039392A"/>
    <w:rsid w:val="003B52A2"/>
    <w:rsid w:val="003D2BAD"/>
    <w:rsid w:val="00425602"/>
    <w:rsid w:val="004527E1"/>
    <w:rsid w:val="004A4BB6"/>
    <w:rsid w:val="004B5D69"/>
    <w:rsid w:val="004C1D40"/>
    <w:rsid w:val="004F58EB"/>
    <w:rsid w:val="00531086"/>
    <w:rsid w:val="00566E9E"/>
    <w:rsid w:val="005957B0"/>
    <w:rsid w:val="006019F0"/>
    <w:rsid w:val="00605319"/>
    <w:rsid w:val="006622AB"/>
    <w:rsid w:val="0067685B"/>
    <w:rsid w:val="006D1763"/>
    <w:rsid w:val="006E57D2"/>
    <w:rsid w:val="006E7AFE"/>
    <w:rsid w:val="00701D48"/>
    <w:rsid w:val="0070545E"/>
    <w:rsid w:val="00716E7B"/>
    <w:rsid w:val="007441C5"/>
    <w:rsid w:val="00751BB1"/>
    <w:rsid w:val="00752C0A"/>
    <w:rsid w:val="00766A49"/>
    <w:rsid w:val="0079732C"/>
    <w:rsid w:val="007C4C2F"/>
    <w:rsid w:val="007F3FFC"/>
    <w:rsid w:val="00805A22"/>
    <w:rsid w:val="00845090"/>
    <w:rsid w:val="00846256"/>
    <w:rsid w:val="008B3E08"/>
    <w:rsid w:val="008B4531"/>
    <w:rsid w:val="008D6371"/>
    <w:rsid w:val="008D763A"/>
    <w:rsid w:val="009258DB"/>
    <w:rsid w:val="00941474"/>
    <w:rsid w:val="00981DAD"/>
    <w:rsid w:val="009861E2"/>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A29E3"/>
    <w:rsid w:val="00BB3F26"/>
    <w:rsid w:val="00C37E60"/>
    <w:rsid w:val="00C82009"/>
    <w:rsid w:val="00C9184F"/>
    <w:rsid w:val="00CB4BDA"/>
    <w:rsid w:val="00CB5F4F"/>
    <w:rsid w:val="00CC52B0"/>
    <w:rsid w:val="00D107CD"/>
    <w:rsid w:val="00D277FB"/>
    <w:rsid w:val="00D340C7"/>
    <w:rsid w:val="00D7321A"/>
    <w:rsid w:val="00D738BC"/>
    <w:rsid w:val="00D73D35"/>
    <w:rsid w:val="00D83BBE"/>
    <w:rsid w:val="00DD523F"/>
    <w:rsid w:val="00DD6EB8"/>
    <w:rsid w:val="00DE1117"/>
    <w:rsid w:val="00E013C3"/>
    <w:rsid w:val="00E236D8"/>
    <w:rsid w:val="00E57F91"/>
    <w:rsid w:val="00E648A3"/>
    <w:rsid w:val="00E72512"/>
    <w:rsid w:val="00E96AD7"/>
    <w:rsid w:val="00E96CFD"/>
    <w:rsid w:val="00EB75E0"/>
    <w:rsid w:val="00EC7177"/>
    <w:rsid w:val="00EE1E44"/>
    <w:rsid w:val="00EE3894"/>
    <w:rsid w:val="00EF10E0"/>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D35E-E880-453A-83AF-DD6283D6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Pages>
  <Words>1114</Words>
  <Characters>6354</Characters>
  <Application>Microsoft Office Word</Application>
  <DocSecurity>0</DocSecurity>
  <PresentationFormat/>
  <Lines>52</Lines>
  <Paragraphs>14</Paragraphs>
  <Slides>0</Slides>
  <Notes>0</Notes>
  <HiddenSlides>0</HiddenSlides>
  <MMClips>0</MMClips>
  <ScaleCrop>false</ScaleCrop>
  <Company>P R C</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27</cp:revision>
  <cp:lastPrinted>2017-08-01T03:11:00Z</cp:lastPrinted>
  <dcterms:created xsi:type="dcterms:W3CDTF">2019-09-17T03:08:00Z</dcterms:created>
  <dcterms:modified xsi:type="dcterms:W3CDTF">2020-09-28T07:20:00Z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