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DC52BF" w:rsidRDefault="00DC52BF" w:rsidP="00DC52BF">
      <w:pPr>
        <w:jc w:val="center"/>
        <w:rPr>
          <w:rFonts w:ascii="Arial" w:eastAsia="方正小标宋简体" w:hAnsi="Arial" w:cs="Arial"/>
          <w:sz w:val="44"/>
          <w:szCs w:val="44"/>
        </w:rPr>
      </w:pPr>
      <w:r>
        <w:rPr>
          <w:rFonts w:ascii="Arial" w:eastAsia="方正小标宋简体" w:hAnsi="Arial" w:cs="Arial" w:hint="eastAsia"/>
          <w:sz w:val="44"/>
          <w:szCs w:val="44"/>
        </w:rPr>
        <w:t>长春市双阳区干部档案室</w:t>
      </w:r>
      <w:r>
        <w:rPr>
          <w:rFonts w:ascii="Arial" w:eastAsia="方正小标宋简体" w:hAnsi="Arial" w:cs="Arial"/>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DC52BF" w:rsidRDefault="00DC52BF">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DC52BF" w:rsidRDefault="00DC52BF" w:rsidP="00DC52BF">
      <w:pPr>
        <w:snapToGrid w:val="0"/>
        <w:spacing w:line="520" w:lineRule="exact"/>
        <w:ind w:firstLineChars="200" w:firstLine="640"/>
        <w:rPr>
          <w:rFonts w:ascii="仿宋" w:eastAsia="仿宋" w:hAnsi="仿宋"/>
          <w:bCs/>
          <w:sz w:val="32"/>
          <w:szCs w:val="32"/>
        </w:rPr>
      </w:pPr>
      <w:bookmarkStart w:id="0" w:name="_GoBack"/>
      <w:bookmarkEnd w:id="0"/>
      <w:r>
        <w:rPr>
          <w:rFonts w:ascii="仿宋" w:eastAsia="仿宋" w:hAnsi="仿宋" w:hint="eastAsia"/>
          <w:bCs/>
          <w:sz w:val="32"/>
          <w:szCs w:val="32"/>
        </w:rPr>
        <w:t>按《中华人民共和国档案法》《干部档案工作条例》等法律法规的规定，依法管理干部人事档案，为国家档案积累史料。</w:t>
      </w:r>
    </w:p>
    <w:p w:rsidR="00DC52BF" w:rsidRDefault="00DC52BF" w:rsidP="00DC52BF">
      <w:pPr>
        <w:rPr>
          <w:rFonts w:ascii="黑体" w:eastAsia="黑体" w:hAnsi="黑体"/>
          <w:sz w:val="32"/>
        </w:rPr>
      </w:pPr>
      <w:r>
        <w:rPr>
          <w:rFonts w:ascii="黑体" w:eastAsia="黑体" w:hAnsi="黑体" w:hint="eastAsia"/>
          <w:sz w:val="32"/>
        </w:rPr>
        <w:t>机构设置及部门决算单位构成</w:t>
      </w:r>
    </w:p>
    <w:p w:rsidR="00DC52BF" w:rsidRDefault="00DC52BF" w:rsidP="00DC52BF">
      <w:pPr>
        <w:ind w:firstLineChars="200" w:firstLine="640"/>
        <w:rPr>
          <w:rFonts w:ascii="仿宋" w:eastAsia="仿宋" w:hAnsi="仿宋"/>
          <w:sz w:val="32"/>
        </w:rPr>
      </w:pPr>
      <w:r>
        <w:rPr>
          <w:rFonts w:ascii="仿宋" w:eastAsia="仿宋" w:hAnsi="仿宋" w:hint="eastAsia"/>
          <w:sz w:val="32"/>
        </w:rPr>
        <w:t>根据上述职责，</w:t>
      </w:r>
      <w:r>
        <w:rPr>
          <w:rFonts w:ascii="仿宋" w:eastAsia="仿宋" w:hAnsi="仿宋" w:hint="eastAsia"/>
          <w:sz w:val="32"/>
          <w:szCs w:val="30"/>
        </w:rPr>
        <w:t>长春市双阳区干部档案室</w:t>
      </w:r>
      <w:r>
        <w:rPr>
          <w:rFonts w:ascii="仿宋" w:eastAsia="仿宋" w:hAnsi="仿宋" w:hint="eastAsia"/>
          <w:sz w:val="32"/>
        </w:rPr>
        <w:t>内设</w:t>
      </w:r>
      <w:r>
        <w:rPr>
          <w:rFonts w:ascii="仿宋" w:eastAsia="仿宋" w:hAnsi="仿宋" w:hint="eastAsia"/>
          <w:sz w:val="32"/>
          <w:szCs w:val="30"/>
        </w:rPr>
        <w:t>3</w:t>
      </w:r>
      <w:r>
        <w:rPr>
          <w:rFonts w:ascii="仿宋" w:eastAsia="仿宋" w:hAnsi="仿宋" w:hint="eastAsia"/>
          <w:sz w:val="32"/>
        </w:rPr>
        <w:t>个机构，分别为综合科、业务科、管理科。</w:t>
      </w:r>
    </w:p>
    <w:p w:rsidR="00DC52BF" w:rsidRDefault="00DC52BF" w:rsidP="00DC52BF">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长春市双阳区干部档案室</w:t>
      </w:r>
      <w:r>
        <w:rPr>
          <w:rFonts w:ascii="仿宋" w:eastAsia="仿宋" w:hAnsi="仿宋" w:hint="eastAsia"/>
          <w:sz w:val="32"/>
        </w:rPr>
        <w:t>2019年度部门决算编制范围的单位包括：</w:t>
      </w:r>
      <w:r>
        <w:rPr>
          <w:rFonts w:ascii="仿宋" w:eastAsia="仿宋" w:hAnsi="仿宋" w:hint="eastAsia"/>
          <w:sz w:val="32"/>
          <w:szCs w:val="30"/>
        </w:rPr>
        <w:t>长春市双阳区干部档案室</w:t>
      </w:r>
      <w:r>
        <w:rPr>
          <w:rFonts w:ascii="仿宋" w:eastAsia="仿宋" w:hAnsi="仿宋" w:hint="eastAsia"/>
          <w:sz w:val="32"/>
        </w:rPr>
        <w:t>本级</w:t>
      </w:r>
    </w:p>
    <w:p w:rsidR="00DC52BF" w:rsidRDefault="00DC52BF" w:rsidP="00DC52BF">
      <w:pPr>
        <w:ind w:firstLineChars="200" w:firstLine="640"/>
        <w:rPr>
          <w:rFonts w:ascii="仿宋" w:eastAsia="仿宋" w:hAnsi="仿宋"/>
          <w:sz w:val="32"/>
        </w:rPr>
      </w:pPr>
      <w:r>
        <w:rPr>
          <w:rFonts w:ascii="仿宋" w:eastAsia="仿宋" w:hAnsi="仿宋" w:hint="eastAsia"/>
          <w:sz w:val="32"/>
        </w:rPr>
        <w:t>2019年实有人员15人，其中：在职人员15人。</w:t>
      </w:r>
    </w:p>
    <w:p w:rsidR="00A63976" w:rsidRPr="0033551A" w:rsidRDefault="0033551A" w:rsidP="00DC52BF">
      <w:pPr>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1" w:name="RANGE!A1:F21"/>
            <w:bookmarkEnd w:id="1"/>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DC52BF"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96.77</w:t>
            </w:r>
            <w:r w:rsidR="0039392A" w:rsidRPr="00CC1BC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DC52BF"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103.86</w:t>
            </w:r>
            <w:r w:rsidR="0039392A" w:rsidRPr="00CC1BC8">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二、</w:t>
            </w:r>
            <w:r w:rsidRPr="00CC1BC8">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三、</w:t>
            </w:r>
            <w:r w:rsidRPr="00CC1BC8">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四、</w:t>
            </w:r>
            <w:r w:rsidRPr="00CC1BC8">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五、</w:t>
            </w:r>
            <w:r w:rsidRPr="00CC1BC8">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DC52BF"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0.08</w:t>
            </w:r>
            <w:r w:rsidR="0039392A" w:rsidRPr="00CC1BC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六、</w:t>
            </w:r>
            <w:r w:rsidRPr="00CC1BC8">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七、</w:t>
            </w:r>
            <w:r w:rsidRPr="00CC1BC8">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八、</w:t>
            </w:r>
            <w:r w:rsidRPr="00CC1BC8">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九、</w:t>
            </w:r>
            <w:r w:rsidRPr="00CC1BC8">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十、</w:t>
            </w:r>
            <w:r w:rsidRPr="00CC1BC8">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十一、</w:t>
            </w:r>
            <w:r w:rsidRPr="00CC1BC8">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十二、</w:t>
            </w:r>
            <w:r w:rsidRPr="00CC1BC8">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十三、</w:t>
            </w:r>
            <w:r w:rsidRPr="00CC1BC8">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十四、</w:t>
            </w:r>
            <w:r w:rsidRPr="00CC1BC8">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十五、</w:t>
            </w:r>
            <w:r w:rsidRPr="00CC1BC8">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十六、</w:t>
            </w:r>
            <w:r w:rsidRPr="00CC1BC8">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C1BC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十七、</w:t>
            </w:r>
            <w:r w:rsidRPr="00CC1BC8">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CC1BC8" w:rsidRDefault="0039392A" w:rsidP="00A63976">
            <w:pPr>
              <w:widowControl/>
              <w:jc w:val="center"/>
              <w:rPr>
                <w:rFonts w:ascii="仿宋" w:eastAsia="仿宋" w:hAnsi="仿宋" w:cs="宋体"/>
                <w:b/>
                <w:bCs/>
                <w:kern w:val="0"/>
                <w:sz w:val="22"/>
                <w:szCs w:val="22"/>
              </w:rPr>
            </w:pPr>
            <w:r w:rsidRPr="00CC1BC8">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DC52BF"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96.85</w:t>
            </w:r>
            <w:r w:rsidR="0039392A" w:rsidRPr="00CC1BC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C1BC8" w:rsidRDefault="0039392A" w:rsidP="00A63976">
            <w:pPr>
              <w:widowControl/>
              <w:jc w:val="center"/>
              <w:rPr>
                <w:rFonts w:ascii="仿宋" w:eastAsia="仿宋" w:hAnsi="仿宋" w:cs="宋体"/>
                <w:b/>
                <w:bCs/>
                <w:kern w:val="0"/>
                <w:sz w:val="22"/>
                <w:szCs w:val="22"/>
              </w:rPr>
            </w:pPr>
            <w:r w:rsidRPr="00CC1BC8">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CC1BC8" w:rsidRDefault="00DC52BF" w:rsidP="00A36A36">
            <w:pPr>
              <w:widowControl/>
              <w:jc w:val="right"/>
              <w:rPr>
                <w:rFonts w:ascii="仿宋" w:eastAsia="仿宋" w:hAnsi="仿宋" w:cs="宋体"/>
                <w:b/>
                <w:bCs/>
                <w:kern w:val="0"/>
                <w:sz w:val="22"/>
                <w:szCs w:val="22"/>
              </w:rPr>
            </w:pPr>
            <w:r w:rsidRPr="00CC1BC8">
              <w:rPr>
                <w:rFonts w:ascii="仿宋" w:eastAsia="仿宋" w:hAnsi="仿宋" w:cs="宋体" w:hint="eastAsia"/>
                <w:b/>
                <w:bCs/>
                <w:kern w:val="0"/>
                <w:sz w:val="22"/>
                <w:szCs w:val="22"/>
              </w:rPr>
              <w:t>103.86</w:t>
            </w:r>
            <w:r w:rsidR="0039392A" w:rsidRPr="00CC1BC8">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C1BC8" w:rsidRDefault="0039392A" w:rsidP="00566E9E">
            <w:pPr>
              <w:widowControl/>
              <w:jc w:val="center"/>
              <w:rPr>
                <w:rFonts w:ascii="仿宋" w:eastAsia="仿宋" w:hAnsi="仿宋" w:cs="宋体"/>
                <w:b/>
                <w:kern w:val="0"/>
                <w:sz w:val="22"/>
                <w:szCs w:val="22"/>
              </w:rPr>
            </w:pPr>
            <w:r w:rsidRPr="00CC1BC8">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CC1BC8" w:rsidRDefault="0039392A"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CC1BC8" w:rsidRDefault="0039392A" w:rsidP="00A63976">
            <w:pPr>
              <w:widowControl/>
              <w:jc w:val="left"/>
              <w:rPr>
                <w:rFonts w:ascii="仿宋" w:eastAsia="仿宋" w:hAnsi="仿宋" w:cs="宋体"/>
                <w:b/>
                <w:kern w:val="0"/>
                <w:sz w:val="22"/>
                <w:szCs w:val="22"/>
              </w:rPr>
            </w:pPr>
            <w:r w:rsidRPr="00CC1BC8">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CC1BC8" w:rsidRDefault="00DC52BF"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38.42</w:t>
            </w:r>
            <w:r w:rsidR="0039392A" w:rsidRPr="00CC1BC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C1BC8" w:rsidRDefault="0039392A" w:rsidP="00566E9E">
            <w:pPr>
              <w:widowControl/>
              <w:jc w:val="center"/>
              <w:rPr>
                <w:rFonts w:ascii="仿宋" w:eastAsia="仿宋" w:hAnsi="仿宋" w:cs="宋体"/>
                <w:b/>
                <w:kern w:val="0"/>
                <w:sz w:val="22"/>
                <w:szCs w:val="22"/>
              </w:rPr>
            </w:pPr>
            <w:r w:rsidRPr="00CC1BC8">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CC1BC8" w:rsidRDefault="00DC52BF"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31.33</w:t>
            </w:r>
            <w:r w:rsidR="0039392A" w:rsidRPr="00CC1BC8">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CC1BC8" w:rsidRDefault="00566E9E" w:rsidP="00A63976">
            <w:pPr>
              <w:widowControl/>
              <w:jc w:val="center"/>
              <w:rPr>
                <w:rFonts w:ascii="仿宋" w:eastAsia="仿宋" w:hAnsi="仿宋" w:cs="宋体"/>
                <w:b/>
                <w:bCs/>
                <w:kern w:val="0"/>
                <w:sz w:val="22"/>
                <w:szCs w:val="22"/>
              </w:rPr>
            </w:pPr>
            <w:r w:rsidRPr="00CC1BC8">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CC1BC8" w:rsidRDefault="00DC52BF" w:rsidP="00A36A36">
            <w:pPr>
              <w:widowControl/>
              <w:jc w:val="right"/>
              <w:rPr>
                <w:rFonts w:ascii="仿宋" w:eastAsia="仿宋" w:hAnsi="仿宋" w:cs="宋体"/>
                <w:b/>
                <w:kern w:val="0"/>
                <w:sz w:val="22"/>
                <w:szCs w:val="22"/>
              </w:rPr>
            </w:pPr>
            <w:r w:rsidRPr="00CC1BC8">
              <w:rPr>
                <w:rFonts w:ascii="仿宋" w:eastAsia="仿宋" w:hAnsi="仿宋" w:cs="宋体" w:hint="eastAsia"/>
                <w:b/>
                <w:kern w:val="0"/>
                <w:sz w:val="22"/>
                <w:szCs w:val="22"/>
              </w:rPr>
              <w:t>135.27</w:t>
            </w:r>
            <w:r w:rsidR="00566E9E" w:rsidRPr="00CC1BC8">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CC1BC8" w:rsidRDefault="00566E9E" w:rsidP="00566E9E">
            <w:pPr>
              <w:widowControl/>
              <w:jc w:val="center"/>
              <w:rPr>
                <w:rFonts w:ascii="仿宋" w:eastAsia="仿宋" w:hAnsi="仿宋" w:cs="宋体"/>
                <w:b/>
                <w:bCs/>
                <w:kern w:val="0"/>
                <w:sz w:val="22"/>
                <w:szCs w:val="22"/>
              </w:rPr>
            </w:pPr>
            <w:r w:rsidRPr="00CC1BC8">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CC1BC8" w:rsidRDefault="00DC52BF" w:rsidP="00A36A36">
            <w:pPr>
              <w:widowControl/>
              <w:jc w:val="right"/>
              <w:rPr>
                <w:rFonts w:ascii="仿宋" w:eastAsia="仿宋" w:hAnsi="仿宋" w:cs="宋体"/>
                <w:b/>
                <w:bCs/>
                <w:kern w:val="0"/>
                <w:sz w:val="22"/>
                <w:szCs w:val="22"/>
              </w:rPr>
            </w:pPr>
            <w:r w:rsidRPr="00CC1BC8">
              <w:rPr>
                <w:rFonts w:ascii="仿宋" w:eastAsia="仿宋" w:hAnsi="仿宋" w:cs="宋体" w:hint="eastAsia"/>
                <w:b/>
                <w:bCs/>
                <w:kern w:val="0"/>
                <w:sz w:val="22"/>
                <w:szCs w:val="22"/>
              </w:rPr>
              <w:t>135.27</w:t>
            </w:r>
            <w:r w:rsidR="00566E9E" w:rsidRPr="00CC1BC8">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96.85</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96.77</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C52BF" w:rsidRPr="00805A22" w:rsidRDefault="008B3E08" w:rsidP="00DC52BF">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0.08</w:t>
            </w:r>
            <w:r w:rsidR="008B3E08" w:rsidRPr="00805A22">
              <w:rPr>
                <w:rFonts w:ascii="仿宋" w:eastAsia="仿宋" w:hAnsi="仿宋" w:cs="宋体" w:hint="eastAsia"/>
                <w:b/>
                <w:kern w:val="0"/>
                <w:sz w:val="22"/>
                <w:szCs w:val="22"/>
              </w:rPr>
              <w:t xml:space="preserve">　</w:t>
            </w:r>
          </w:p>
        </w:tc>
      </w:tr>
      <w:tr w:rsidR="00DC52BF" w:rsidRPr="00805A22" w:rsidTr="00DC52B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DC52BF" w:rsidRPr="00DC52BF" w:rsidRDefault="00DC52BF" w:rsidP="00CC1BC8">
            <w:pPr>
              <w:widowControl/>
              <w:jc w:val="left"/>
              <w:rPr>
                <w:rFonts w:ascii="仿宋" w:eastAsia="仿宋" w:hAnsi="仿宋" w:cs="宋体"/>
                <w:b/>
                <w:kern w:val="0"/>
                <w:szCs w:val="21"/>
              </w:rPr>
            </w:pPr>
            <w:r w:rsidRPr="00DC52BF">
              <w:rPr>
                <w:rFonts w:ascii="仿宋" w:eastAsia="仿宋" w:hAnsi="仿宋" w:cs="宋体"/>
                <w:b/>
                <w:kern w:val="0"/>
                <w:szCs w:val="21"/>
              </w:rPr>
              <w:t>201</w:t>
            </w:r>
          </w:p>
        </w:tc>
        <w:tc>
          <w:tcPr>
            <w:tcW w:w="1766" w:type="dxa"/>
            <w:tcBorders>
              <w:top w:val="nil"/>
              <w:left w:val="nil"/>
              <w:bottom w:val="single" w:sz="4" w:space="0" w:color="auto"/>
              <w:right w:val="single" w:sz="4" w:space="0" w:color="auto"/>
            </w:tcBorders>
            <w:shd w:val="clear" w:color="auto" w:fill="FFFFFF"/>
            <w:noWrap/>
          </w:tcPr>
          <w:p w:rsidR="00DC52BF" w:rsidRPr="00DC52BF" w:rsidRDefault="00DC52BF" w:rsidP="00CC1BC8">
            <w:pPr>
              <w:widowControl/>
              <w:jc w:val="left"/>
              <w:rPr>
                <w:rFonts w:ascii="仿宋" w:eastAsia="仿宋" w:hAnsi="仿宋" w:cs="宋体"/>
                <w:b/>
                <w:kern w:val="0"/>
                <w:szCs w:val="21"/>
              </w:rPr>
            </w:pPr>
            <w:r w:rsidRPr="00DC52BF">
              <w:rPr>
                <w:rFonts w:ascii="仿宋" w:eastAsia="仿宋" w:hAnsi="仿宋" w:cs="宋体" w:hint="eastAsia"/>
                <w:b/>
                <w:kern w:val="0"/>
                <w:szCs w:val="21"/>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96.85</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96.77</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0.08</w:t>
            </w:r>
            <w:r w:rsidRPr="00805A22">
              <w:rPr>
                <w:rFonts w:ascii="仿宋" w:eastAsia="仿宋" w:hAnsi="仿宋" w:cs="宋体" w:hint="eastAsia"/>
                <w:b/>
                <w:kern w:val="0"/>
                <w:sz w:val="22"/>
                <w:szCs w:val="22"/>
              </w:rPr>
              <w:t xml:space="preserve">　</w:t>
            </w:r>
          </w:p>
        </w:tc>
      </w:tr>
      <w:tr w:rsidR="00DC52BF" w:rsidRPr="00805A22" w:rsidTr="00DC52B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DC52BF" w:rsidRPr="00DC52BF" w:rsidRDefault="00DC52BF" w:rsidP="00CC1BC8">
            <w:pPr>
              <w:widowControl/>
              <w:jc w:val="left"/>
              <w:rPr>
                <w:rFonts w:ascii="仿宋" w:eastAsia="仿宋" w:hAnsi="仿宋" w:cs="宋体"/>
                <w:b/>
                <w:kern w:val="0"/>
                <w:szCs w:val="21"/>
              </w:rPr>
            </w:pPr>
            <w:r w:rsidRPr="00DC52BF">
              <w:rPr>
                <w:rFonts w:ascii="仿宋" w:eastAsia="仿宋" w:hAnsi="仿宋" w:cs="宋体"/>
                <w:b/>
                <w:kern w:val="0"/>
                <w:szCs w:val="21"/>
              </w:rPr>
              <w:t>20132</w:t>
            </w:r>
          </w:p>
        </w:tc>
        <w:tc>
          <w:tcPr>
            <w:tcW w:w="1766" w:type="dxa"/>
            <w:tcBorders>
              <w:top w:val="nil"/>
              <w:left w:val="nil"/>
              <w:bottom w:val="single" w:sz="4" w:space="0" w:color="auto"/>
              <w:right w:val="single" w:sz="4" w:space="0" w:color="auto"/>
            </w:tcBorders>
            <w:shd w:val="clear" w:color="auto" w:fill="FFFFFF"/>
            <w:noWrap/>
          </w:tcPr>
          <w:p w:rsidR="00DC52BF" w:rsidRPr="00DC52BF" w:rsidRDefault="00DC52BF" w:rsidP="00CC1BC8">
            <w:pPr>
              <w:widowControl/>
              <w:jc w:val="left"/>
              <w:rPr>
                <w:rFonts w:ascii="仿宋" w:eastAsia="仿宋" w:hAnsi="仿宋" w:cs="宋体"/>
                <w:b/>
                <w:kern w:val="0"/>
                <w:szCs w:val="21"/>
              </w:rPr>
            </w:pPr>
            <w:r w:rsidRPr="00DC52BF">
              <w:rPr>
                <w:rFonts w:ascii="仿宋" w:eastAsia="仿宋" w:hAnsi="仿宋" w:cs="宋体" w:hint="eastAsia"/>
                <w:b/>
                <w:kern w:val="0"/>
                <w:szCs w:val="21"/>
              </w:rPr>
              <w:t>组织事务</w:t>
            </w:r>
          </w:p>
        </w:tc>
        <w:tc>
          <w:tcPr>
            <w:tcW w:w="1709"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96.85</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96.77</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0.08</w:t>
            </w:r>
            <w:r w:rsidRPr="00805A22">
              <w:rPr>
                <w:rFonts w:ascii="仿宋" w:eastAsia="仿宋" w:hAnsi="仿宋" w:cs="宋体" w:hint="eastAsia"/>
                <w:b/>
                <w:kern w:val="0"/>
                <w:sz w:val="22"/>
                <w:szCs w:val="22"/>
              </w:rPr>
              <w:t xml:space="preserve">　</w:t>
            </w:r>
          </w:p>
        </w:tc>
      </w:tr>
      <w:tr w:rsidR="00DC52BF" w:rsidRPr="00805A22" w:rsidTr="00DC52B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DC52BF" w:rsidRPr="00DC52BF" w:rsidRDefault="00DC52BF" w:rsidP="00CC1BC8">
            <w:pPr>
              <w:widowControl/>
              <w:jc w:val="left"/>
              <w:rPr>
                <w:rFonts w:ascii="仿宋" w:eastAsia="仿宋" w:hAnsi="仿宋" w:cs="宋体"/>
                <w:b/>
                <w:kern w:val="0"/>
                <w:szCs w:val="21"/>
              </w:rPr>
            </w:pPr>
            <w:r w:rsidRPr="00DC52BF">
              <w:rPr>
                <w:rFonts w:ascii="仿宋" w:eastAsia="仿宋" w:hAnsi="仿宋" w:cs="宋体"/>
                <w:b/>
                <w:kern w:val="0"/>
                <w:szCs w:val="21"/>
              </w:rPr>
              <w:t>2013250</w:t>
            </w:r>
          </w:p>
        </w:tc>
        <w:tc>
          <w:tcPr>
            <w:tcW w:w="1766" w:type="dxa"/>
            <w:tcBorders>
              <w:top w:val="nil"/>
              <w:left w:val="nil"/>
              <w:bottom w:val="single" w:sz="4" w:space="0" w:color="auto"/>
              <w:right w:val="single" w:sz="4" w:space="0" w:color="auto"/>
            </w:tcBorders>
            <w:shd w:val="clear" w:color="auto" w:fill="FFFFFF"/>
            <w:noWrap/>
          </w:tcPr>
          <w:p w:rsidR="00DC52BF" w:rsidRPr="00DC52BF" w:rsidRDefault="00DC52BF" w:rsidP="00CC1BC8">
            <w:pPr>
              <w:widowControl/>
              <w:jc w:val="left"/>
              <w:rPr>
                <w:rFonts w:ascii="仿宋" w:eastAsia="仿宋" w:hAnsi="仿宋" w:cs="宋体"/>
                <w:b/>
                <w:kern w:val="0"/>
                <w:szCs w:val="21"/>
              </w:rPr>
            </w:pPr>
            <w:r w:rsidRPr="00DC52BF">
              <w:rPr>
                <w:rFonts w:ascii="仿宋" w:eastAsia="仿宋" w:hAnsi="仿宋" w:cs="宋体" w:hint="eastAsia"/>
                <w:b/>
                <w:kern w:val="0"/>
                <w:szCs w:val="21"/>
              </w:rPr>
              <w:t>事业运行</w:t>
            </w:r>
          </w:p>
        </w:tc>
        <w:tc>
          <w:tcPr>
            <w:tcW w:w="1709"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96.85</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96.77</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C52BF"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0.08</w:t>
            </w:r>
            <w:r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805A22" w:rsidRDefault="008B3E08"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0530A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805A22" w:rsidRDefault="00DC52B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DC52B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DC52B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97.12</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DC52B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6.74</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C52BF" w:rsidRPr="00805A22" w:rsidTr="00DC52B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tcPr>
          <w:p w:rsidR="00DC52BF" w:rsidRPr="00DC52BF" w:rsidRDefault="00DC52BF" w:rsidP="00DC52BF">
            <w:pPr>
              <w:widowControl/>
              <w:jc w:val="left"/>
              <w:rPr>
                <w:rFonts w:ascii="仿宋" w:eastAsia="仿宋" w:hAnsi="仿宋" w:cs="宋体"/>
                <w:b/>
                <w:kern w:val="0"/>
                <w:szCs w:val="21"/>
              </w:rPr>
            </w:pPr>
            <w:r w:rsidRPr="00DC52BF">
              <w:rPr>
                <w:rFonts w:ascii="仿宋" w:eastAsia="仿宋" w:hAnsi="仿宋" w:cs="宋体"/>
                <w:b/>
                <w:kern w:val="0"/>
                <w:szCs w:val="21"/>
              </w:rPr>
              <w:t>201</w:t>
            </w:r>
          </w:p>
        </w:tc>
        <w:tc>
          <w:tcPr>
            <w:tcW w:w="1787" w:type="dxa"/>
            <w:gridSpan w:val="2"/>
            <w:tcBorders>
              <w:top w:val="nil"/>
              <w:left w:val="nil"/>
              <w:bottom w:val="single" w:sz="4" w:space="0" w:color="auto"/>
              <w:right w:val="single" w:sz="4" w:space="0" w:color="auto"/>
            </w:tcBorders>
            <w:shd w:val="clear" w:color="auto" w:fill="FFFFFF"/>
            <w:noWrap/>
          </w:tcPr>
          <w:p w:rsidR="00DC52BF" w:rsidRPr="00DC52BF" w:rsidRDefault="00DC52BF" w:rsidP="00DC52BF">
            <w:pPr>
              <w:widowControl/>
              <w:jc w:val="left"/>
              <w:rPr>
                <w:rFonts w:ascii="仿宋" w:eastAsia="仿宋" w:hAnsi="仿宋" w:cs="宋体"/>
                <w:b/>
                <w:kern w:val="0"/>
                <w:szCs w:val="21"/>
              </w:rPr>
            </w:pPr>
            <w:r w:rsidRPr="00DC52BF">
              <w:rPr>
                <w:rFonts w:ascii="仿宋" w:eastAsia="仿宋" w:hAnsi="仿宋" w:cs="宋体" w:hint="eastAsia"/>
                <w:b/>
                <w:kern w:val="0"/>
                <w:szCs w:val="21"/>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97.12</w:t>
            </w:r>
          </w:p>
        </w:tc>
        <w:tc>
          <w:tcPr>
            <w:tcW w:w="1440" w:type="dxa"/>
            <w:tcBorders>
              <w:top w:val="nil"/>
              <w:left w:val="nil"/>
              <w:bottom w:val="single" w:sz="4" w:space="0" w:color="auto"/>
              <w:right w:val="single" w:sz="4" w:space="0" w:color="auto"/>
            </w:tcBorders>
            <w:shd w:val="clear" w:color="auto" w:fill="auto"/>
            <w:noWrap/>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6.74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C52BF" w:rsidRPr="00805A22" w:rsidTr="00DC52B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tcPr>
          <w:p w:rsidR="00DC52BF" w:rsidRPr="00DC52BF" w:rsidRDefault="00DC52BF" w:rsidP="00DC52BF">
            <w:pPr>
              <w:widowControl/>
              <w:jc w:val="left"/>
              <w:rPr>
                <w:rFonts w:ascii="仿宋" w:eastAsia="仿宋" w:hAnsi="仿宋" w:cs="宋体"/>
                <w:b/>
                <w:kern w:val="0"/>
                <w:szCs w:val="21"/>
              </w:rPr>
            </w:pPr>
            <w:r w:rsidRPr="00DC52BF">
              <w:rPr>
                <w:rFonts w:ascii="仿宋" w:eastAsia="仿宋" w:hAnsi="仿宋" w:cs="宋体"/>
                <w:b/>
                <w:kern w:val="0"/>
                <w:szCs w:val="21"/>
              </w:rPr>
              <w:t>20132</w:t>
            </w:r>
          </w:p>
        </w:tc>
        <w:tc>
          <w:tcPr>
            <w:tcW w:w="1787" w:type="dxa"/>
            <w:gridSpan w:val="2"/>
            <w:tcBorders>
              <w:top w:val="nil"/>
              <w:left w:val="nil"/>
              <w:bottom w:val="single" w:sz="4" w:space="0" w:color="auto"/>
              <w:right w:val="single" w:sz="4" w:space="0" w:color="auto"/>
            </w:tcBorders>
            <w:shd w:val="clear" w:color="auto" w:fill="FFFFFF"/>
            <w:noWrap/>
          </w:tcPr>
          <w:p w:rsidR="00DC52BF" w:rsidRPr="00DC52BF" w:rsidRDefault="00DC52BF" w:rsidP="00DC52BF">
            <w:pPr>
              <w:widowControl/>
              <w:jc w:val="left"/>
              <w:rPr>
                <w:rFonts w:ascii="仿宋" w:eastAsia="仿宋" w:hAnsi="仿宋" w:cs="宋体"/>
                <w:b/>
                <w:kern w:val="0"/>
                <w:szCs w:val="21"/>
              </w:rPr>
            </w:pPr>
            <w:r w:rsidRPr="00DC52BF">
              <w:rPr>
                <w:rFonts w:ascii="仿宋" w:eastAsia="仿宋" w:hAnsi="仿宋" w:cs="宋体" w:hint="eastAsia"/>
                <w:b/>
                <w:kern w:val="0"/>
                <w:szCs w:val="21"/>
              </w:rPr>
              <w:t>组织事务</w:t>
            </w:r>
          </w:p>
        </w:tc>
        <w:tc>
          <w:tcPr>
            <w:tcW w:w="1813" w:type="dxa"/>
            <w:tcBorders>
              <w:top w:val="nil"/>
              <w:left w:val="nil"/>
              <w:bottom w:val="single" w:sz="4" w:space="0" w:color="auto"/>
              <w:right w:val="single" w:sz="4"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97.12</w:t>
            </w:r>
          </w:p>
        </w:tc>
        <w:tc>
          <w:tcPr>
            <w:tcW w:w="1440" w:type="dxa"/>
            <w:tcBorders>
              <w:top w:val="nil"/>
              <w:left w:val="nil"/>
              <w:bottom w:val="single" w:sz="4" w:space="0" w:color="auto"/>
              <w:right w:val="single" w:sz="4" w:space="0" w:color="auto"/>
            </w:tcBorders>
            <w:shd w:val="clear" w:color="auto" w:fill="auto"/>
            <w:noWrap/>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6.74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C52BF" w:rsidRPr="00805A22" w:rsidTr="00DC52B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tcPr>
          <w:p w:rsidR="00DC52BF" w:rsidRPr="00DC52BF" w:rsidRDefault="00DC52BF" w:rsidP="00DC52BF">
            <w:pPr>
              <w:widowControl/>
              <w:jc w:val="left"/>
              <w:rPr>
                <w:rFonts w:ascii="仿宋" w:eastAsia="仿宋" w:hAnsi="仿宋" w:cs="宋体"/>
                <w:b/>
                <w:kern w:val="0"/>
                <w:szCs w:val="21"/>
              </w:rPr>
            </w:pPr>
            <w:r w:rsidRPr="00DC52BF">
              <w:rPr>
                <w:rFonts w:ascii="仿宋" w:eastAsia="仿宋" w:hAnsi="仿宋" w:cs="宋体"/>
                <w:b/>
                <w:kern w:val="0"/>
                <w:szCs w:val="21"/>
              </w:rPr>
              <w:t>2013250</w:t>
            </w:r>
          </w:p>
        </w:tc>
        <w:tc>
          <w:tcPr>
            <w:tcW w:w="1787" w:type="dxa"/>
            <w:gridSpan w:val="2"/>
            <w:tcBorders>
              <w:top w:val="nil"/>
              <w:left w:val="nil"/>
              <w:bottom w:val="single" w:sz="4" w:space="0" w:color="auto"/>
              <w:right w:val="single" w:sz="4" w:space="0" w:color="auto"/>
            </w:tcBorders>
            <w:shd w:val="clear" w:color="auto" w:fill="FFFFFF"/>
            <w:noWrap/>
          </w:tcPr>
          <w:p w:rsidR="00DC52BF" w:rsidRPr="00DC52BF" w:rsidRDefault="00DC52BF" w:rsidP="00DC52BF">
            <w:pPr>
              <w:widowControl/>
              <w:jc w:val="left"/>
              <w:rPr>
                <w:rFonts w:ascii="仿宋" w:eastAsia="仿宋" w:hAnsi="仿宋" w:cs="宋体"/>
                <w:b/>
                <w:kern w:val="0"/>
                <w:szCs w:val="21"/>
              </w:rPr>
            </w:pPr>
            <w:r w:rsidRPr="00DC52BF">
              <w:rPr>
                <w:rFonts w:ascii="仿宋" w:eastAsia="仿宋" w:hAnsi="仿宋" w:cs="宋体" w:hint="eastAsia"/>
                <w:b/>
                <w:kern w:val="0"/>
                <w:szCs w:val="21"/>
              </w:rPr>
              <w:t>事业运行</w:t>
            </w:r>
          </w:p>
        </w:tc>
        <w:tc>
          <w:tcPr>
            <w:tcW w:w="1813" w:type="dxa"/>
            <w:tcBorders>
              <w:top w:val="nil"/>
              <w:left w:val="nil"/>
              <w:bottom w:val="single" w:sz="4" w:space="0" w:color="auto"/>
              <w:right w:val="single" w:sz="4"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97.12</w:t>
            </w:r>
          </w:p>
        </w:tc>
        <w:tc>
          <w:tcPr>
            <w:tcW w:w="1440" w:type="dxa"/>
            <w:tcBorders>
              <w:top w:val="nil"/>
              <w:left w:val="nil"/>
              <w:bottom w:val="single" w:sz="4" w:space="0" w:color="auto"/>
              <w:right w:val="single" w:sz="4" w:space="0" w:color="auto"/>
            </w:tcBorders>
            <w:shd w:val="clear" w:color="auto" w:fill="auto"/>
            <w:noWrap/>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6.74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C52BF" w:rsidRPr="00805A22" w:rsidRDefault="00DC52B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36A36" w:rsidRPr="00805A22" w:rsidRDefault="00A36A3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2" w:name="RANGE!A1:H22"/>
            <w:bookmarkEnd w:id="2"/>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96.85</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96.85</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38.42</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31.33</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31.33</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135.27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135.27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135.27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H16"/>
            <w:r w:rsidRPr="00805A22">
              <w:rPr>
                <w:rFonts w:ascii="仿宋" w:eastAsia="仿宋" w:hAnsi="仿宋" w:cs="宋体" w:hint="eastAsia"/>
                <w:b/>
                <w:kern w:val="0"/>
                <w:sz w:val="32"/>
                <w:szCs w:val="32"/>
              </w:rPr>
              <w:t>一般公共预算财政拨款支出决算表</w:t>
            </w:r>
            <w:bookmarkEnd w:id="3"/>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97.12</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6.74</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C52BF" w:rsidRPr="00CC52B0" w:rsidTr="00DC52B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DC52BF" w:rsidRPr="00DC52BF" w:rsidRDefault="00DC52BF" w:rsidP="00DC52BF">
            <w:pPr>
              <w:widowControl/>
              <w:jc w:val="left"/>
              <w:rPr>
                <w:rFonts w:ascii="仿宋" w:eastAsia="仿宋" w:hAnsi="仿宋" w:cs="宋体"/>
                <w:b/>
                <w:kern w:val="0"/>
                <w:szCs w:val="21"/>
              </w:rPr>
            </w:pPr>
            <w:r w:rsidRPr="00DC52BF">
              <w:rPr>
                <w:rFonts w:ascii="仿宋" w:eastAsia="仿宋" w:hAnsi="仿宋" w:cs="宋体"/>
                <w:b/>
                <w:kern w:val="0"/>
                <w:szCs w:val="21"/>
              </w:rPr>
              <w:t>201</w:t>
            </w:r>
          </w:p>
        </w:tc>
        <w:tc>
          <w:tcPr>
            <w:tcW w:w="2175" w:type="dxa"/>
            <w:tcBorders>
              <w:top w:val="nil"/>
              <w:left w:val="nil"/>
              <w:bottom w:val="single" w:sz="4" w:space="0" w:color="auto"/>
              <w:right w:val="single" w:sz="4" w:space="0" w:color="auto"/>
            </w:tcBorders>
            <w:shd w:val="clear" w:color="auto" w:fill="auto"/>
          </w:tcPr>
          <w:p w:rsidR="00DC52BF" w:rsidRPr="00DC52BF" w:rsidRDefault="00DC52BF" w:rsidP="00DC52BF">
            <w:pPr>
              <w:widowControl/>
              <w:jc w:val="left"/>
              <w:rPr>
                <w:rFonts w:ascii="仿宋" w:eastAsia="仿宋" w:hAnsi="仿宋" w:cs="宋体"/>
                <w:b/>
                <w:kern w:val="0"/>
                <w:szCs w:val="21"/>
              </w:rPr>
            </w:pPr>
            <w:r w:rsidRPr="00DC52BF">
              <w:rPr>
                <w:rFonts w:ascii="仿宋" w:eastAsia="仿宋" w:hAnsi="仿宋" w:cs="宋体" w:hint="eastAsia"/>
                <w:b/>
                <w:kern w:val="0"/>
                <w:szCs w:val="21"/>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97.12</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6.74</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C52BF" w:rsidRPr="00CC52B0" w:rsidTr="00DC52B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DC52BF" w:rsidRPr="00DC52BF" w:rsidRDefault="00DC52BF" w:rsidP="00DC52BF">
            <w:pPr>
              <w:widowControl/>
              <w:jc w:val="left"/>
              <w:rPr>
                <w:rFonts w:ascii="仿宋" w:eastAsia="仿宋" w:hAnsi="仿宋" w:cs="宋体"/>
                <w:b/>
                <w:kern w:val="0"/>
                <w:szCs w:val="21"/>
              </w:rPr>
            </w:pPr>
            <w:r w:rsidRPr="00DC52BF">
              <w:rPr>
                <w:rFonts w:ascii="仿宋" w:eastAsia="仿宋" w:hAnsi="仿宋" w:cs="宋体"/>
                <w:b/>
                <w:kern w:val="0"/>
                <w:szCs w:val="21"/>
              </w:rPr>
              <w:t>20132</w:t>
            </w:r>
          </w:p>
        </w:tc>
        <w:tc>
          <w:tcPr>
            <w:tcW w:w="2175" w:type="dxa"/>
            <w:tcBorders>
              <w:top w:val="nil"/>
              <w:left w:val="nil"/>
              <w:bottom w:val="single" w:sz="4" w:space="0" w:color="auto"/>
              <w:right w:val="single" w:sz="4" w:space="0" w:color="auto"/>
            </w:tcBorders>
            <w:shd w:val="clear" w:color="auto" w:fill="auto"/>
          </w:tcPr>
          <w:p w:rsidR="00DC52BF" w:rsidRPr="00DC52BF" w:rsidRDefault="00DC52BF" w:rsidP="00DC52BF">
            <w:pPr>
              <w:widowControl/>
              <w:jc w:val="left"/>
              <w:rPr>
                <w:rFonts w:ascii="仿宋" w:eastAsia="仿宋" w:hAnsi="仿宋" w:cs="宋体"/>
                <w:b/>
                <w:kern w:val="0"/>
                <w:szCs w:val="21"/>
              </w:rPr>
            </w:pPr>
            <w:r w:rsidRPr="00DC52BF">
              <w:rPr>
                <w:rFonts w:ascii="仿宋" w:eastAsia="仿宋" w:hAnsi="仿宋" w:cs="宋体" w:hint="eastAsia"/>
                <w:b/>
                <w:kern w:val="0"/>
                <w:szCs w:val="21"/>
              </w:rPr>
              <w:t>组织事务</w:t>
            </w:r>
          </w:p>
        </w:tc>
        <w:tc>
          <w:tcPr>
            <w:tcW w:w="2405"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97.12</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6.74</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C52BF" w:rsidRPr="00CC52B0" w:rsidTr="00DC52B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DC52BF" w:rsidRPr="00DC52BF" w:rsidRDefault="00DC52BF" w:rsidP="00DC52BF">
            <w:pPr>
              <w:widowControl/>
              <w:jc w:val="left"/>
              <w:rPr>
                <w:rFonts w:ascii="仿宋" w:eastAsia="仿宋" w:hAnsi="仿宋" w:cs="宋体"/>
                <w:b/>
                <w:kern w:val="0"/>
                <w:szCs w:val="21"/>
              </w:rPr>
            </w:pPr>
            <w:r w:rsidRPr="00DC52BF">
              <w:rPr>
                <w:rFonts w:ascii="仿宋" w:eastAsia="仿宋" w:hAnsi="仿宋" w:cs="宋体"/>
                <w:b/>
                <w:kern w:val="0"/>
                <w:szCs w:val="21"/>
              </w:rPr>
              <w:t>2013250</w:t>
            </w:r>
          </w:p>
        </w:tc>
        <w:tc>
          <w:tcPr>
            <w:tcW w:w="2175" w:type="dxa"/>
            <w:tcBorders>
              <w:top w:val="nil"/>
              <w:left w:val="nil"/>
              <w:bottom w:val="single" w:sz="4" w:space="0" w:color="auto"/>
              <w:right w:val="single" w:sz="4" w:space="0" w:color="auto"/>
            </w:tcBorders>
            <w:shd w:val="clear" w:color="auto" w:fill="auto"/>
          </w:tcPr>
          <w:p w:rsidR="00DC52BF" w:rsidRPr="00DC52BF" w:rsidRDefault="00DC52BF" w:rsidP="00DC52BF">
            <w:pPr>
              <w:widowControl/>
              <w:jc w:val="left"/>
              <w:rPr>
                <w:rFonts w:ascii="仿宋" w:eastAsia="仿宋" w:hAnsi="仿宋" w:cs="宋体"/>
                <w:b/>
                <w:kern w:val="0"/>
                <w:szCs w:val="21"/>
              </w:rPr>
            </w:pPr>
            <w:r w:rsidRPr="00DC52BF">
              <w:rPr>
                <w:rFonts w:ascii="仿宋" w:eastAsia="仿宋" w:hAnsi="仿宋" w:cs="宋体" w:hint="eastAsia"/>
                <w:b/>
                <w:kern w:val="0"/>
                <w:szCs w:val="21"/>
              </w:rPr>
              <w:t>事业运行</w:t>
            </w:r>
          </w:p>
        </w:tc>
        <w:tc>
          <w:tcPr>
            <w:tcW w:w="2405"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103.86</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97.12</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C52BF" w:rsidRPr="00805A22" w:rsidRDefault="00DC52BF" w:rsidP="00DC52BF">
            <w:pPr>
              <w:widowControl/>
              <w:jc w:val="right"/>
              <w:rPr>
                <w:rFonts w:ascii="仿宋" w:eastAsia="仿宋" w:hAnsi="仿宋" w:cs="宋体"/>
                <w:b/>
                <w:kern w:val="0"/>
                <w:sz w:val="22"/>
                <w:szCs w:val="22"/>
              </w:rPr>
            </w:pPr>
            <w:r>
              <w:rPr>
                <w:rFonts w:ascii="仿宋" w:eastAsia="仿宋" w:hAnsi="仿宋" w:cs="宋体" w:hint="eastAsia"/>
                <w:b/>
                <w:kern w:val="0"/>
                <w:sz w:val="22"/>
                <w:szCs w:val="22"/>
              </w:rPr>
              <w:t>6.74</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C52BF"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C52BF" w:rsidRPr="00805A22" w:rsidRDefault="00DC52BF"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C52BF"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C52BF" w:rsidRPr="00805A22" w:rsidRDefault="00DC52BF"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r>
      <w:tr w:rsidR="00DC52BF"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C52BF" w:rsidRPr="00805A22" w:rsidRDefault="00DC52BF"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r>
      <w:tr w:rsidR="00DC52BF"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C52BF" w:rsidRPr="00805A22" w:rsidRDefault="00DC52BF"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C52BF" w:rsidRPr="00805A22" w:rsidRDefault="00DC52BF" w:rsidP="00A36A36">
            <w:pPr>
              <w:widowControl/>
              <w:jc w:val="right"/>
              <w:rPr>
                <w:rFonts w:ascii="仿宋" w:eastAsia="仿宋" w:hAnsi="仿宋" w:cs="宋体"/>
                <w:b/>
                <w:kern w:val="0"/>
                <w:sz w:val="22"/>
                <w:szCs w:val="22"/>
              </w:rPr>
            </w:pPr>
          </w:p>
        </w:tc>
      </w:tr>
      <w:tr w:rsidR="00DC52BF"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DC52BF" w:rsidRPr="00AB5BCA" w:rsidRDefault="00DC52BF"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4" w:name="RANGE!A1:I36"/>
            <w:r w:rsidRPr="00805A22">
              <w:rPr>
                <w:rFonts w:ascii="仿宋" w:eastAsia="仿宋" w:hAnsi="仿宋" w:cs="宋体" w:hint="eastAsia"/>
                <w:b/>
                <w:kern w:val="0"/>
                <w:sz w:val="32"/>
                <w:szCs w:val="32"/>
              </w:rPr>
              <w:t>一般公共预算财政拨款基本支出决算表</w:t>
            </w:r>
            <w:bookmarkEnd w:id="4"/>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97.12</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6.74</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45.33</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1.71</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27.59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0.7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0.15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0.05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23.66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0.09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0.1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0.1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3.65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0.2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0.54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52BF">
              <w:rPr>
                <w:rFonts w:ascii="仿宋" w:eastAsia="仿宋" w:hAnsi="仿宋" w:cs="宋体" w:hint="eastAsia"/>
                <w:b/>
                <w:color w:val="000000"/>
                <w:kern w:val="0"/>
                <w:sz w:val="20"/>
              </w:rPr>
              <w:t>97.12</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DC52BF" w:rsidP="008B453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6.74</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CC1BC8">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L9"/>
            <w:r w:rsidRPr="00805A22">
              <w:rPr>
                <w:rFonts w:ascii="仿宋" w:eastAsia="仿宋" w:hAnsi="仿宋" w:cs="宋体" w:hint="eastAsia"/>
                <w:b/>
                <w:kern w:val="0"/>
                <w:sz w:val="32"/>
                <w:szCs w:val="32"/>
              </w:rPr>
              <w:t>一般公共预算财政拨款“三公”经费支出决算表</w:t>
            </w:r>
            <w:bookmarkEnd w:id="5"/>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CC1BC8">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6" w:name="RANGE!A1:K16"/>
            <w:r w:rsidRPr="00805A22">
              <w:rPr>
                <w:rFonts w:ascii="仿宋" w:eastAsia="仿宋" w:hAnsi="仿宋" w:cs="宋体" w:hint="eastAsia"/>
                <w:b/>
                <w:kern w:val="0"/>
                <w:sz w:val="32"/>
                <w:szCs w:val="32"/>
              </w:rPr>
              <w:t>政府性基金预算财政拨款收入支出决算表</w:t>
            </w:r>
            <w:bookmarkEnd w:id="6"/>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sidR="009B110C">
        <w:rPr>
          <w:rFonts w:ascii="黑体" w:eastAsia="黑体" w:hAnsi="黑体" w:hint="eastAsia"/>
          <w:sz w:val="32"/>
          <w:szCs w:val="30"/>
        </w:rPr>
        <w:t>2019年</w:t>
      </w:r>
      <w:r>
        <w:rPr>
          <w:rFonts w:ascii="黑体" w:eastAsia="黑体" w:hAnsi="黑体" w:hint="eastAsia"/>
          <w:sz w:val="32"/>
          <w:szCs w:val="30"/>
        </w:rPr>
        <w:t>度收入支出决算总体情况说明</w:t>
      </w:r>
    </w:p>
    <w:p w:rsidR="00CC52B0" w:rsidRPr="00F136D6" w:rsidRDefault="00CC52B0" w:rsidP="00805A22">
      <w:pPr>
        <w:spacing w:line="560" w:lineRule="exact"/>
        <w:rPr>
          <w:rFonts w:ascii="仿宋" w:eastAsia="仿宋" w:hAnsi="仿宋"/>
          <w:sz w:val="32"/>
          <w:szCs w:val="30"/>
        </w:rPr>
      </w:pPr>
      <w:r>
        <w:rPr>
          <w:rFonts w:ascii="仿宋" w:eastAsia="仿宋" w:hAnsi="仿宋" w:hint="eastAsia"/>
          <w:sz w:val="32"/>
        </w:rPr>
        <w:t xml:space="preserve">    </w:t>
      </w:r>
      <w:r w:rsidRPr="00F136D6">
        <w:rPr>
          <w:rFonts w:ascii="仿宋" w:eastAsia="仿宋" w:hAnsi="仿宋" w:hint="eastAsia"/>
          <w:sz w:val="32"/>
        </w:rPr>
        <w:t>按照部门决算与部门预算相衔接的原则，决算编制内容包括预算单位的全部收支情况。收入包括：财政拨款收入、其他收入</w:t>
      </w:r>
      <w:r w:rsidR="009052F6" w:rsidRPr="00F136D6">
        <w:rPr>
          <w:rFonts w:ascii="仿宋" w:eastAsia="仿宋" w:hAnsi="仿宋" w:hint="eastAsia"/>
          <w:sz w:val="32"/>
        </w:rPr>
        <w:t>、</w:t>
      </w:r>
      <w:r w:rsidRPr="00F136D6">
        <w:rPr>
          <w:rFonts w:ascii="仿宋" w:eastAsia="仿宋" w:hAnsi="仿宋" w:hint="eastAsia"/>
          <w:sz w:val="32"/>
        </w:rPr>
        <w:t>年初结转和结余；支出包括：一般公共服</w:t>
      </w:r>
      <w:r w:rsidR="009052F6" w:rsidRPr="00F136D6">
        <w:rPr>
          <w:rFonts w:ascii="仿宋" w:eastAsia="仿宋" w:hAnsi="仿宋" w:hint="eastAsia"/>
          <w:sz w:val="32"/>
        </w:rPr>
        <w:t>务支出</w:t>
      </w:r>
      <w:r w:rsidRPr="00F136D6">
        <w:rPr>
          <w:rFonts w:ascii="仿宋" w:eastAsia="仿宋" w:hAnsi="仿宋" w:hint="eastAsia"/>
          <w:sz w:val="32"/>
        </w:rPr>
        <w:t>。</w:t>
      </w:r>
      <w:r w:rsidR="009B110C" w:rsidRPr="00F136D6">
        <w:rPr>
          <w:rFonts w:ascii="仿宋" w:eastAsia="仿宋" w:hAnsi="仿宋" w:hint="eastAsia"/>
          <w:sz w:val="32"/>
        </w:rPr>
        <w:t>2019年</w:t>
      </w:r>
      <w:r w:rsidRPr="00F136D6">
        <w:rPr>
          <w:rFonts w:ascii="仿宋" w:eastAsia="仿宋" w:hAnsi="仿宋" w:hint="eastAsia"/>
          <w:sz w:val="32"/>
          <w:szCs w:val="30"/>
        </w:rPr>
        <w:t>收入总计</w:t>
      </w:r>
      <w:r w:rsidR="009052F6" w:rsidRPr="00F136D6">
        <w:rPr>
          <w:rFonts w:ascii="仿宋" w:eastAsia="仿宋" w:hAnsi="仿宋" w:hint="eastAsia"/>
          <w:sz w:val="32"/>
          <w:szCs w:val="30"/>
        </w:rPr>
        <w:t>96.85</w:t>
      </w:r>
      <w:r w:rsidRPr="00F136D6">
        <w:rPr>
          <w:rFonts w:ascii="仿宋" w:eastAsia="仿宋" w:hAnsi="仿宋" w:hint="eastAsia"/>
          <w:sz w:val="32"/>
          <w:szCs w:val="30"/>
        </w:rPr>
        <w:t>万元，支出总计</w:t>
      </w:r>
      <w:r w:rsidR="009052F6" w:rsidRPr="00F136D6">
        <w:rPr>
          <w:rFonts w:ascii="仿宋" w:eastAsia="仿宋" w:hAnsi="仿宋" w:hint="eastAsia"/>
          <w:sz w:val="32"/>
          <w:szCs w:val="30"/>
        </w:rPr>
        <w:t>103.86</w:t>
      </w:r>
      <w:r w:rsidRPr="00F136D6">
        <w:rPr>
          <w:rFonts w:ascii="仿宋" w:eastAsia="仿宋" w:hAnsi="仿宋" w:hint="eastAsia"/>
          <w:sz w:val="32"/>
          <w:szCs w:val="30"/>
        </w:rPr>
        <w:t>万元。</w:t>
      </w:r>
    </w:p>
    <w:p w:rsidR="00CC52B0" w:rsidRPr="00F136D6" w:rsidRDefault="00CC52B0" w:rsidP="00805A22">
      <w:pPr>
        <w:spacing w:line="560" w:lineRule="exact"/>
        <w:rPr>
          <w:rFonts w:ascii="仿宋" w:eastAsia="仿宋" w:hAnsi="仿宋"/>
          <w:sz w:val="32"/>
        </w:rPr>
      </w:pPr>
      <w:r w:rsidRPr="00F136D6">
        <w:rPr>
          <w:rFonts w:ascii="仿宋" w:eastAsia="仿宋" w:hAnsi="仿宋" w:hint="eastAsia"/>
          <w:sz w:val="32"/>
        </w:rPr>
        <w:t xml:space="preserve">    </w:t>
      </w:r>
      <w:r w:rsidRPr="00F136D6">
        <w:rPr>
          <w:rFonts w:ascii="黑体" w:eastAsia="黑体" w:hAnsi="黑体" w:hint="eastAsia"/>
          <w:sz w:val="32"/>
        </w:rPr>
        <w:t>二、</w:t>
      </w:r>
      <w:r w:rsidR="009B110C" w:rsidRPr="00F136D6">
        <w:rPr>
          <w:rFonts w:ascii="黑体" w:eastAsia="黑体" w:hAnsi="黑体" w:hint="eastAsia"/>
          <w:sz w:val="32"/>
          <w:szCs w:val="30"/>
        </w:rPr>
        <w:t>2019年</w:t>
      </w:r>
      <w:r w:rsidRPr="00F136D6">
        <w:rPr>
          <w:rFonts w:ascii="黑体" w:eastAsia="黑体" w:hAnsi="黑体" w:hint="eastAsia"/>
          <w:sz w:val="32"/>
          <w:szCs w:val="30"/>
        </w:rPr>
        <w:t>度收入决算情况说明</w:t>
      </w:r>
    </w:p>
    <w:p w:rsidR="00CC52B0" w:rsidRPr="00F136D6" w:rsidRDefault="00CC52B0" w:rsidP="00805A22">
      <w:pPr>
        <w:spacing w:line="560" w:lineRule="exact"/>
        <w:rPr>
          <w:rFonts w:ascii="仿宋" w:eastAsia="仿宋" w:hAnsi="仿宋"/>
          <w:sz w:val="32"/>
        </w:rPr>
      </w:pPr>
      <w:r w:rsidRPr="00F136D6">
        <w:rPr>
          <w:rFonts w:ascii="仿宋" w:eastAsia="仿宋" w:hAnsi="仿宋" w:hint="eastAsia"/>
          <w:sz w:val="32"/>
        </w:rPr>
        <w:t xml:space="preserve">    本年收入合计</w:t>
      </w:r>
      <w:r w:rsidR="009052F6" w:rsidRPr="00F136D6">
        <w:rPr>
          <w:rFonts w:ascii="仿宋" w:eastAsia="仿宋" w:hAnsi="仿宋" w:hint="eastAsia"/>
          <w:sz w:val="32"/>
          <w:szCs w:val="30"/>
        </w:rPr>
        <w:t>96.85</w:t>
      </w:r>
      <w:r w:rsidRPr="00F136D6">
        <w:rPr>
          <w:rFonts w:ascii="仿宋" w:eastAsia="仿宋" w:hAnsi="仿宋" w:hint="eastAsia"/>
          <w:sz w:val="32"/>
        </w:rPr>
        <w:t>万元，</w:t>
      </w:r>
      <w:r w:rsidR="00981DAD" w:rsidRPr="00F136D6">
        <w:rPr>
          <w:rFonts w:ascii="仿宋" w:eastAsia="仿宋" w:hAnsi="仿宋" w:hint="eastAsia"/>
          <w:sz w:val="32"/>
          <w:szCs w:val="30"/>
        </w:rPr>
        <w:t>与</w:t>
      </w:r>
      <w:r w:rsidR="009B110C" w:rsidRPr="00F136D6">
        <w:rPr>
          <w:rFonts w:ascii="仿宋" w:eastAsia="仿宋" w:hAnsi="仿宋" w:hint="eastAsia"/>
          <w:sz w:val="32"/>
          <w:szCs w:val="30"/>
        </w:rPr>
        <w:t>2018年</w:t>
      </w:r>
      <w:r w:rsidR="00981DAD" w:rsidRPr="00F136D6">
        <w:rPr>
          <w:rFonts w:ascii="仿宋" w:eastAsia="仿宋" w:hAnsi="仿宋" w:hint="eastAsia"/>
          <w:sz w:val="32"/>
          <w:szCs w:val="30"/>
        </w:rPr>
        <w:t>相比减少</w:t>
      </w:r>
      <w:r w:rsidR="009052F6" w:rsidRPr="00F136D6">
        <w:rPr>
          <w:rFonts w:ascii="仿宋" w:eastAsia="仿宋" w:hAnsi="仿宋" w:hint="eastAsia"/>
          <w:sz w:val="32"/>
          <w:szCs w:val="30"/>
        </w:rPr>
        <w:t>2.32</w:t>
      </w:r>
      <w:r w:rsidR="00981DAD" w:rsidRPr="00F136D6">
        <w:rPr>
          <w:rFonts w:ascii="仿宋" w:eastAsia="仿宋" w:hAnsi="仿宋" w:hint="eastAsia"/>
          <w:sz w:val="32"/>
          <w:szCs w:val="30"/>
        </w:rPr>
        <w:t>万元，降低</w:t>
      </w:r>
      <w:r w:rsidR="009052F6" w:rsidRPr="00F136D6">
        <w:rPr>
          <w:rFonts w:ascii="仿宋" w:eastAsia="仿宋" w:hAnsi="仿宋" w:hint="eastAsia"/>
          <w:sz w:val="32"/>
          <w:szCs w:val="30"/>
        </w:rPr>
        <w:t>2.34</w:t>
      </w:r>
      <w:r w:rsidR="00371224" w:rsidRPr="00F136D6">
        <w:rPr>
          <w:rFonts w:ascii="仿宋" w:eastAsia="仿宋" w:hAnsi="仿宋" w:hint="eastAsia"/>
          <w:sz w:val="32"/>
          <w:szCs w:val="30"/>
        </w:rPr>
        <w:t xml:space="preserve"> </w:t>
      </w:r>
      <w:r w:rsidR="00981DAD" w:rsidRPr="00F136D6">
        <w:rPr>
          <w:rFonts w:ascii="仿宋" w:eastAsia="仿宋" w:hAnsi="仿宋" w:hint="eastAsia"/>
          <w:sz w:val="32"/>
          <w:szCs w:val="30"/>
        </w:rPr>
        <w:t>%。主要原因：</w:t>
      </w:r>
      <w:r w:rsidR="009052F6" w:rsidRPr="00F136D6">
        <w:rPr>
          <w:rFonts w:ascii="仿宋" w:eastAsia="仿宋" w:hAnsi="仿宋" w:hint="eastAsia"/>
          <w:sz w:val="32"/>
          <w:szCs w:val="30"/>
        </w:rPr>
        <w:t>正常因素变动</w:t>
      </w:r>
      <w:r w:rsidR="00981DAD" w:rsidRPr="00F136D6">
        <w:rPr>
          <w:rFonts w:ascii="仿宋" w:eastAsia="仿宋" w:hAnsi="仿宋" w:hint="eastAsia"/>
          <w:sz w:val="32"/>
          <w:szCs w:val="30"/>
        </w:rPr>
        <w:t>。</w:t>
      </w:r>
      <w:r w:rsidRPr="00F136D6">
        <w:rPr>
          <w:rFonts w:ascii="仿宋" w:eastAsia="仿宋" w:hAnsi="仿宋" w:hint="eastAsia"/>
          <w:sz w:val="32"/>
        </w:rPr>
        <w:t>其中：财政拨款收入</w:t>
      </w:r>
      <w:r w:rsidR="009052F6" w:rsidRPr="00F136D6">
        <w:rPr>
          <w:rFonts w:ascii="仿宋" w:eastAsia="仿宋" w:hAnsi="仿宋" w:hint="eastAsia"/>
          <w:sz w:val="32"/>
          <w:szCs w:val="30"/>
        </w:rPr>
        <w:t>96.77</w:t>
      </w:r>
      <w:r w:rsidRPr="00F136D6">
        <w:rPr>
          <w:rFonts w:ascii="仿宋" w:eastAsia="仿宋" w:hAnsi="仿宋" w:hint="eastAsia"/>
          <w:sz w:val="32"/>
        </w:rPr>
        <w:t>万元，占</w:t>
      </w:r>
      <w:r w:rsidR="009052F6" w:rsidRPr="00F136D6">
        <w:rPr>
          <w:rFonts w:ascii="仿宋" w:eastAsia="仿宋" w:hAnsi="仿宋" w:hint="eastAsia"/>
          <w:sz w:val="32"/>
        </w:rPr>
        <w:t>99.91</w:t>
      </w:r>
      <w:r w:rsidR="00371224" w:rsidRPr="00F136D6">
        <w:rPr>
          <w:rFonts w:ascii="仿宋" w:eastAsia="仿宋" w:hAnsi="仿宋" w:hint="eastAsia"/>
          <w:sz w:val="32"/>
          <w:szCs w:val="30"/>
        </w:rPr>
        <w:t xml:space="preserve"> </w:t>
      </w:r>
      <w:r w:rsidRPr="00F136D6">
        <w:rPr>
          <w:rFonts w:ascii="仿宋" w:eastAsia="仿宋" w:hAnsi="仿宋" w:hint="eastAsia"/>
          <w:sz w:val="32"/>
        </w:rPr>
        <w:t>%；其他收入</w:t>
      </w:r>
      <w:r w:rsidR="009052F6" w:rsidRPr="00F136D6">
        <w:rPr>
          <w:rFonts w:ascii="仿宋" w:eastAsia="仿宋" w:hAnsi="仿宋" w:hint="eastAsia"/>
          <w:sz w:val="32"/>
        </w:rPr>
        <w:t>0.08</w:t>
      </w:r>
      <w:r w:rsidRPr="00F136D6">
        <w:rPr>
          <w:rFonts w:ascii="仿宋" w:eastAsia="仿宋" w:hAnsi="仿宋" w:hint="eastAsia"/>
          <w:sz w:val="32"/>
        </w:rPr>
        <w:t>万元，占</w:t>
      </w:r>
      <w:r w:rsidR="009052F6" w:rsidRPr="00F136D6">
        <w:rPr>
          <w:rFonts w:ascii="仿宋" w:eastAsia="仿宋" w:hAnsi="仿宋" w:hint="eastAsia"/>
          <w:sz w:val="32"/>
        </w:rPr>
        <w:t>0.09</w:t>
      </w:r>
      <w:r w:rsidRPr="00F136D6">
        <w:rPr>
          <w:rFonts w:ascii="仿宋" w:eastAsia="仿宋" w:hAnsi="仿宋" w:hint="eastAsia"/>
          <w:sz w:val="32"/>
        </w:rPr>
        <w:t>%</w:t>
      </w:r>
      <w:r w:rsidR="00371224" w:rsidRPr="00F136D6">
        <w:rPr>
          <w:rFonts w:ascii="仿宋" w:eastAsia="仿宋" w:hAnsi="仿宋" w:hint="eastAsia"/>
          <w:sz w:val="32"/>
        </w:rPr>
        <w:t>。</w:t>
      </w:r>
    </w:p>
    <w:p w:rsidR="00CC52B0" w:rsidRPr="00F136D6" w:rsidRDefault="00CC52B0" w:rsidP="00805A22">
      <w:pPr>
        <w:spacing w:line="560" w:lineRule="exact"/>
        <w:rPr>
          <w:rFonts w:ascii="仿宋" w:eastAsia="仿宋" w:hAnsi="仿宋"/>
          <w:sz w:val="32"/>
        </w:rPr>
      </w:pPr>
      <w:r w:rsidRPr="00F136D6">
        <w:rPr>
          <w:rFonts w:ascii="仿宋" w:eastAsia="仿宋" w:hAnsi="仿宋" w:hint="eastAsia"/>
          <w:sz w:val="32"/>
        </w:rPr>
        <w:t xml:space="preserve">    </w:t>
      </w:r>
      <w:r w:rsidRPr="00F136D6">
        <w:rPr>
          <w:rFonts w:ascii="黑体" w:eastAsia="黑体" w:hAnsi="黑体" w:hint="eastAsia"/>
          <w:sz w:val="32"/>
        </w:rPr>
        <w:t>三、</w:t>
      </w:r>
      <w:r w:rsidR="009B110C" w:rsidRPr="00F136D6">
        <w:rPr>
          <w:rFonts w:ascii="黑体" w:eastAsia="黑体" w:hAnsi="黑体" w:hint="eastAsia"/>
          <w:sz w:val="32"/>
          <w:szCs w:val="30"/>
        </w:rPr>
        <w:t>2019年</w:t>
      </w:r>
      <w:r w:rsidRPr="00F136D6">
        <w:rPr>
          <w:rFonts w:ascii="黑体" w:eastAsia="黑体" w:hAnsi="黑体" w:hint="eastAsia"/>
          <w:sz w:val="32"/>
          <w:szCs w:val="30"/>
        </w:rPr>
        <w:t>度支出决算情况说明</w:t>
      </w:r>
    </w:p>
    <w:p w:rsidR="00CC52B0" w:rsidRPr="00F136D6" w:rsidRDefault="00CC52B0" w:rsidP="00805A22">
      <w:pPr>
        <w:spacing w:line="560" w:lineRule="exact"/>
        <w:rPr>
          <w:rFonts w:ascii="仿宋" w:eastAsia="仿宋" w:hAnsi="仿宋"/>
          <w:sz w:val="32"/>
        </w:rPr>
      </w:pPr>
      <w:r w:rsidRPr="00F136D6">
        <w:rPr>
          <w:rFonts w:ascii="仿宋" w:eastAsia="仿宋" w:hAnsi="仿宋" w:hint="eastAsia"/>
          <w:sz w:val="32"/>
        </w:rPr>
        <w:t xml:space="preserve">    本年支出合计</w:t>
      </w:r>
      <w:r w:rsidR="009052F6" w:rsidRPr="00F136D6">
        <w:rPr>
          <w:rFonts w:ascii="仿宋" w:eastAsia="仿宋" w:hAnsi="仿宋" w:hint="eastAsia"/>
          <w:sz w:val="32"/>
        </w:rPr>
        <w:t>103.86</w:t>
      </w:r>
      <w:r w:rsidRPr="00F136D6">
        <w:rPr>
          <w:rFonts w:ascii="仿宋" w:eastAsia="仿宋" w:hAnsi="仿宋" w:hint="eastAsia"/>
          <w:sz w:val="32"/>
        </w:rPr>
        <w:t>万元，</w:t>
      </w:r>
      <w:r w:rsidR="00EE1E44" w:rsidRPr="00F136D6">
        <w:rPr>
          <w:rFonts w:ascii="仿宋" w:eastAsia="仿宋" w:hAnsi="仿宋" w:hint="eastAsia"/>
          <w:sz w:val="32"/>
          <w:szCs w:val="30"/>
        </w:rPr>
        <w:t>与</w:t>
      </w:r>
      <w:r w:rsidR="009B110C" w:rsidRPr="00F136D6">
        <w:rPr>
          <w:rFonts w:ascii="仿宋" w:eastAsia="仿宋" w:hAnsi="仿宋" w:hint="eastAsia"/>
          <w:sz w:val="32"/>
          <w:szCs w:val="30"/>
        </w:rPr>
        <w:t>2018年</w:t>
      </w:r>
      <w:r w:rsidR="00EE1E44" w:rsidRPr="00F136D6">
        <w:rPr>
          <w:rFonts w:ascii="仿宋" w:eastAsia="仿宋" w:hAnsi="仿宋" w:hint="eastAsia"/>
          <w:sz w:val="32"/>
          <w:szCs w:val="30"/>
        </w:rPr>
        <w:t>相比增加</w:t>
      </w:r>
      <w:r w:rsidR="009052F6" w:rsidRPr="00F136D6">
        <w:rPr>
          <w:rFonts w:ascii="仿宋" w:eastAsia="仿宋" w:hAnsi="仿宋" w:hint="eastAsia"/>
          <w:sz w:val="32"/>
          <w:szCs w:val="30"/>
        </w:rPr>
        <w:t>15.38</w:t>
      </w:r>
      <w:r w:rsidR="00EE1E44" w:rsidRPr="00F136D6">
        <w:rPr>
          <w:rFonts w:ascii="仿宋" w:eastAsia="仿宋" w:hAnsi="仿宋" w:hint="eastAsia"/>
          <w:sz w:val="32"/>
          <w:szCs w:val="30"/>
        </w:rPr>
        <w:t>万元，增长</w:t>
      </w:r>
      <w:r w:rsidR="009052F6" w:rsidRPr="00F136D6">
        <w:rPr>
          <w:rFonts w:ascii="仿宋" w:eastAsia="仿宋" w:hAnsi="仿宋" w:hint="eastAsia"/>
          <w:sz w:val="32"/>
          <w:szCs w:val="30"/>
        </w:rPr>
        <w:t>17.38</w:t>
      </w:r>
      <w:r w:rsidR="00371224" w:rsidRPr="00F136D6">
        <w:rPr>
          <w:rFonts w:ascii="仿宋" w:eastAsia="仿宋" w:hAnsi="仿宋" w:hint="eastAsia"/>
          <w:sz w:val="32"/>
          <w:szCs w:val="30"/>
        </w:rPr>
        <w:t xml:space="preserve"> </w:t>
      </w:r>
      <w:r w:rsidR="00EE1E44" w:rsidRPr="00F136D6">
        <w:rPr>
          <w:rFonts w:ascii="仿宋" w:eastAsia="仿宋" w:hAnsi="仿宋" w:hint="eastAsia"/>
          <w:sz w:val="32"/>
          <w:szCs w:val="30"/>
        </w:rPr>
        <w:t>%。主要原因：</w:t>
      </w:r>
      <w:r w:rsidR="009052F6" w:rsidRPr="00F136D6">
        <w:rPr>
          <w:rFonts w:ascii="仿宋" w:eastAsia="仿宋" w:hAnsi="仿宋" w:hint="eastAsia"/>
          <w:sz w:val="32"/>
          <w:szCs w:val="30"/>
        </w:rPr>
        <w:t>正常因素变动</w:t>
      </w:r>
      <w:r w:rsidR="00EE1E44" w:rsidRPr="00F136D6">
        <w:rPr>
          <w:rFonts w:ascii="仿宋" w:eastAsia="仿宋" w:hAnsi="仿宋" w:hint="eastAsia"/>
          <w:sz w:val="32"/>
          <w:szCs w:val="30"/>
        </w:rPr>
        <w:t>。</w:t>
      </w:r>
      <w:r w:rsidRPr="00F136D6">
        <w:rPr>
          <w:rFonts w:ascii="仿宋" w:eastAsia="仿宋" w:hAnsi="仿宋" w:hint="eastAsia"/>
          <w:sz w:val="32"/>
        </w:rPr>
        <w:t>其中：基本支出</w:t>
      </w:r>
      <w:r w:rsidR="009052F6" w:rsidRPr="00F136D6">
        <w:rPr>
          <w:rFonts w:ascii="仿宋" w:eastAsia="仿宋" w:hAnsi="仿宋" w:hint="eastAsia"/>
          <w:sz w:val="32"/>
          <w:szCs w:val="30"/>
        </w:rPr>
        <w:t>103.86</w:t>
      </w:r>
      <w:r w:rsidRPr="00F136D6">
        <w:rPr>
          <w:rFonts w:ascii="仿宋" w:eastAsia="仿宋" w:hAnsi="仿宋" w:hint="eastAsia"/>
          <w:sz w:val="32"/>
        </w:rPr>
        <w:t>万元，占</w:t>
      </w:r>
      <w:r w:rsidR="009052F6" w:rsidRPr="00F136D6">
        <w:rPr>
          <w:rFonts w:ascii="仿宋" w:eastAsia="仿宋" w:hAnsi="仿宋" w:hint="eastAsia"/>
          <w:sz w:val="32"/>
        </w:rPr>
        <w:t>1</w:t>
      </w:r>
      <w:r w:rsidR="00371224" w:rsidRPr="00F136D6">
        <w:rPr>
          <w:rFonts w:ascii="仿宋" w:eastAsia="仿宋" w:hAnsi="仿宋" w:hint="eastAsia"/>
          <w:sz w:val="32"/>
          <w:szCs w:val="30"/>
        </w:rPr>
        <w:t xml:space="preserve">00 </w:t>
      </w:r>
      <w:r w:rsidRPr="00F136D6">
        <w:rPr>
          <w:rFonts w:ascii="仿宋" w:eastAsia="仿宋" w:hAnsi="仿宋" w:hint="eastAsia"/>
          <w:sz w:val="32"/>
        </w:rPr>
        <w:t>%；项目支出</w:t>
      </w:r>
      <w:r w:rsidR="00371224" w:rsidRPr="00F136D6">
        <w:rPr>
          <w:rFonts w:ascii="仿宋" w:eastAsia="仿宋" w:hAnsi="仿宋" w:hint="eastAsia"/>
          <w:sz w:val="32"/>
          <w:szCs w:val="30"/>
        </w:rPr>
        <w:t>0.00</w:t>
      </w:r>
      <w:r w:rsidRPr="00F136D6">
        <w:rPr>
          <w:rFonts w:ascii="仿宋" w:eastAsia="仿宋" w:hAnsi="仿宋" w:hint="eastAsia"/>
          <w:sz w:val="32"/>
        </w:rPr>
        <w:t>万元，占</w:t>
      </w:r>
      <w:r w:rsidR="00371224" w:rsidRPr="00F136D6">
        <w:rPr>
          <w:rFonts w:ascii="仿宋" w:eastAsia="仿宋" w:hAnsi="仿宋" w:hint="eastAsia"/>
          <w:sz w:val="32"/>
          <w:szCs w:val="30"/>
        </w:rPr>
        <w:t xml:space="preserve">0.00 </w:t>
      </w:r>
      <w:r w:rsidRPr="00F136D6">
        <w:rPr>
          <w:rFonts w:ascii="仿宋" w:eastAsia="仿宋" w:hAnsi="仿宋" w:hint="eastAsia"/>
          <w:sz w:val="32"/>
        </w:rPr>
        <w:t>%。基本支出中，人员经费</w:t>
      </w:r>
      <w:r w:rsidR="009052F6" w:rsidRPr="00F136D6">
        <w:rPr>
          <w:rFonts w:ascii="仿宋" w:eastAsia="仿宋" w:hAnsi="仿宋" w:hint="eastAsia"/>
          <w:sz w:val="32"/>
        </w:rPr>
        <w:t>97.12</w:t>
      </w:r>
      <w:r w:rsidRPr="00F136D6">
        <w:rPr>
          <w:rFonts w:ascii="仿宋" w:eastAsia="仿宋" w:hAnsi="仿宋" w:hint="eastAsia"/>
          <w:sz w:val="32"/>
        </w:rPr>
        <w:t>万元，占</w:t>
      </w:r>
      <w:r w:rsidR="009052F6" w:rsidRPr="00F136D6">
        <w:rPr>
          <w:rFonts w:ascii="仿宋" w:eastAsia="仿宋" w:hAnsi="仿宋" w:hint="eastAsia"/>
          <w:sz w:val="32"/>
        </w:rPr>
        <w:t>93.51</w:t>
      </w:r>
      <w:r w:rsidRPr="00F136D6">
        <w:rPr>
          <w:rFonts w:ascii="仿宋" w:eastAsia="仿宋" w:hAnsi="仿宋" w:hint="eastAsia"/>
          <w:sz w:val="32"/>
        </w:rPr>
        <w:t xml:space="preserve"> %；公用经费</w:t>
      </w:r>
      <w:r w:rsidR="009052F6" w:rsidRPr="00F136D6">
        <w:rPr>
          <w:rFonts w:ascii="仿宋" w:eastAsia="仿宋" w:hAnsi="仿宋" w:hint="eastAsia"/>
          <w:sz w:val="32"/>
        </w:rPr>
        <w:t>6.74</w:t>
      </w:r>
      <w:r w:rsidRPr="00F136D6">
        <w:rPr>
          <w:rFonts w:ascii="仿宋" w:eastAsia="仿宋" w:hAnsi="仿宋" w:hint="eastAsia"/>
          <w:sz w:val="32"/>
        </w:rPr>
        <w:t>万元，占</w:t>
      </w:r>
      <w:r w:rsidR="009052F6" w:rsidRPr="00F136D6">
        <w:rPr>
          <w:rFonts w:ascii="仿宋" w:eastAsia="仿宋" w:hAnsi="仿宋" w:hint="eastAsia"/>
          <w:sz w:val="32"/>
        </w:rPr>
        <w:t>6.49</w:t>
      </w:r>
      <w:r w:rsidRPr="00F136D6">
        <w:rPr>
          <w:rFonts w:ascii="仿宋" w:eastAsia="仿宋" w:hAnsi="仿宋" w:hint="eastAsia"/>
          <w:sz w:val="32"/>
        </w:rPr>
        <w:t xml:space="preserve"> %。</w:t>
      </w:r>
    </w:p>
    <w:p w:rsidR="00CC52B0" w:rsidRPr="00F136D6" w:rsidRDefault="00CC52B0" w:rsidP="00805A22">
      <w:pPr>
        <w:spacing w:line="560" w:lineRule="exact"/>
        <w:rPr>
          <w:rFonts w:ascii="仿宋" w:eastAsia="仿宋" w:hAnsi="仿宋"/>
          <w:sz w:val="32"/>
        </w:rPr>
      </w:pPr>
      <w:r w:rsidRPr="00F136D6">
        <w:rPr>
          <w:rFonts w:ascii="仿宋" w:eastAsia="仿宋" w:hAnsi="仿宋" w:hint="eastAsia"/>
          <w:sz w:val="32"/>
        </w:rPr>
        <w:t xml:space="preserve">    </w:t>
      </w:r>
      <w:r w:rsidRPr="00F136D6">
        <w:rPr>
          <w:rFonts w:ascii="黑体" w:eastAsia="黑体" w:hAnsi="黑体" w:hint="eastAsia"/>
          <w:sz w:val="32"/>
        </w:rPr>
        <w:t>四、</w:t>
      </w:r>
      <w:r w:rsidR="009B110C" w:rsidRPr="00F136D6">
        <w:rPr>
          <w:rFonts w:ascii="黑体" w:eastAsia="黑体" w:hAnsi="黑体" w:hint="eastAsia"/>
          <w:sz w:val="32"/>
          <w:szCs w:val="30"/>
        </w:rPr>
        <w:t>2019年</w:t>
      </w:r>
      <w:r w:rsidRPr="00F136D6">
        <w:rPr>
          <w:rFonts w:ascii="黑体" w:eastAsia="黑体" w:hAnsi="黑体" w:hint="eastAsia"/>
          <w:sz w:val="32"/>
          <w:szCs w:val="30"/>
        </w:rPr>
        <w:t>度财政拨款收入支出决算总体情况说明</w:t>
      </w:r>
    </w:p>
    <w:p w:rsidR="00CC52B0" w:rsidRPr="00F136D6" w:rsidRDefault="00CC52B0" w:rsidP="00805A22">
      <w:pPr>
        <w:spacing w:line="560" w:lineRule="exact"/>
        <w:rPr>
          <w:rFonts w:ascii="仿宋" w:eastAsia="仿宋" w:hAnsi="仿宋"/>
          <w:sz w:val="32"/>
          <w:szCs w:val="30"/>
        </w:rPr>
      </w:pPr>
      <w:r w:rsidRPr="00F136D6">
        <w:rPr>
          <w:rFonts w:ascii="仿宋" w:eastAsia="仿宋" w:hAnsi="仿宋" w:hint="eastAsia"/>
          <w:sz w:val="32"/>
        </w:rPr>
        <w:t xml:space="preserve">    </w:t>
      </w:r>
      <w:r w:rsidR="009B110C" w:rsidRPr="00F136D6">
        <w:rPr>
          <w:rFonts w:ascii="仿宋" w:eastAsia="仿宋" w:hAnsi="仿宋" w:hint="eastAsia"/>
          <w:sz w:val="32"/>
          <w:szCs w:val="30"/>
        </w:rPr>
        <w:t>2019年</w:t>
      </w:r>
      <w:r w:rsidRPr="00F136D6">
        <w:rPr>
          <w:rFonts w:ascii="仿宋" w:eastAsia="仿宋" w:hAnsi="仿宋" w:hint="eastAsia"/>
          <w:sz w:val="32"/>
          <w:szCs w:val="30"/>
        </w:rPr>
        <w:t>财政拨款收</w:t>
      </w:r>
      <w:r w:rsidR="00371224" w:rsidRPr="00F136D6">
        <w:rPr>
          <w:rFonts w:ascii="仿宋" w:eastAsia="仿宋" w:hAnsi="仿宋" w:hint="eastAsia"/>
          <w:sz w:val="32"/>
          <w:szCs w:val="30"/>
        </w:rPr>
        <w:t>入</w:t>
      </w:r>
      <w:r w:rsidR="009052F6" w:rsidRPr="00F136D6">
        <w:rPr>
          <w:rFonts w:ascii="仿宋" w:eastAsia="仿宋" w:hAnsi="仿宋" w:hint="eastAsia"/>
          <w:sz w:val="32"/>
          <w:szCs w:val="30"/>
        </w:rPr>
        <w:t>96.77</w:t>
      </w:r>
      <w:r w:rsidR="00371224" w:rsidRPr="00F136D6">
        <w:rPr>
          <w:rFonts w:ascii="仿宋" w:eastAsia="仿宋" w:hAnsi="仿宋" w:hint="eastAsia"/>
          <w:sz w:val="32"/>
          <w:szCs w:val="30"/>
        </w:rPr>
        <w:t>万元,</w:t>
      </w:r>
      <w:r w:rsidRPr="00F136D6">
        <w:rPr>
          <w:rFonts w:ascii="仿宋" w:eastAsia="仿宋" w:hAnsi="仿宋" w:hint="eastAsia"/>
          <w:sz w:val="32"/>
          <w:szCs w:val="30"/>
        </w:rPr>
        <w:t>支</w:t>
      </w:r>
      <w:r w:rsidR="00371224" w:rsidRPr="00F136D6">
        <w:rPr>
          <w:rFonts w:ascii="仿宋" w:eastAsia="仿宋" w:hAnsi="仿宋" w:hint="eastAsia"/>
          <w:sz w:val="32"/>
          <w:szCs w:val="30"/>
        </w:rPr>
        <w:t>出</w:t>
      </w:r>
      <w:r w:rsidR="009052F6" w:rsidRPr="00F136D6">
        <w:rPr>
          <w:rFonts w:ascii="仿宋" w:eastAsia="仿宋" w:hAnsi="仿宋" w:hint="eastAsia"/>
          <w:sz w:val="32"/>
          <w:szCs w:val="30"/>
        </w:rPr>
        <w:t>103.86</w:t>
      </w:r>
      <w:r w:rsidRPr="00F136D6">
        <w:rPr>
          <w:rFonts w:ascii="仿宋" w:eastAsia="仿宋" w:hAnsi="仿宋" w:hint="eastAsia"/>
          <w:sz w:val="32"/>
          <w:szCs w:val="30"/>
        </w:rPr>
        <w:t>万元，比</w:t>
      </w:r>
      <w:r w:rsidR="009B110C" w:rsidRPr="00F136D6">
        <w:rPr>
          <w:rFonts w:ascii="仿宋" w:eastAsia="仿宋" w:hAnsi="仿宋" w:hint="eastAsia"/>
          <w:sz w:val="32"/>
          <w:szCs w:val="30"/>
        </w:rPr>
        <w:t>2018年</w:t>
      </w:r>
      <w:r w:rsidR="00371224" w:rsidRPr="00F136D6">
        <w:rPr>
          <w:rFonts w:ascii="仿宋" w:eastAsia="仿宋" w:hAnsi="仿宋" w:hint="eastAsia"/>
          <w:sz w:val="32"/>
          <w:szCs w:val="30"/>
        </w:rPr>
        <w:t>分别</w:t>
      </w:r>
      <w:r w:rsidRPr="00F136D6">
        <w:rPr>
          <w:rFonts w:ascii="仿宋" w:eastAsia="仿宋" w:hAnsi="仿宋" w:hint="eastAsia"/>
          <w:sz w:val="32"/>
          <w:szCs w:val="30"/>
        </w:rPr>
        <w:t>减少</w:t>
      </w:r>
      <w:r w:rsidR="009052F6" w:rsidRPr="00F136D6">
        <w:rPr>
          <w:rFonts w:ascii="仿宋" w:eastAsia="仿宋" w:hAnsi="仿宋" w:hint="eastAsia"/>
          <w:sz w:val="32"/>
          <w:szCs w:val="30"/>
        </w:rPr>
        <w:t>2.3</w:t>
      </w:r>
      <w:r w:rsidRPr="00F136D6">
        <w:rPr>
          <w:rFonts w:ascii="仿宋" w:eastAsia="仿宋" w:hAnsi="仿宋" w:hint="eastAsia"/>
          <w:sz w:val="32"/>
          <w:szCs w:val="30"/>
        </w:rPr>
        <w:t>万元</w:t>
      </w:r>
      <w:r w:rsidR="00371224" w:rsidRPr="00F136D6">
        <w:rPr>
          <w:rFonts w:ascii="仿宋" w:eastAsia="仿宋" w:hAnsi="仿宋" w:hint="eastAsia"/>
          <w:sz w:val="32"/>
          <w:szCs w:val="30"/>
        </w:rPr>
        <w:t>、</w:t>
      </w:r>
      <w:r w:rsidR="009052F6" w:rsidRPr="00F136D6">
        <w:rPr>
          <w:rFonts w:ascii="仿宋" w:eastAsia="仿宋" w:hAnsi="仿宋" w:hint="eastAsia"/>
          <w:sz w:val="32"/>
          <w:szCs w:val="30"/>
        </w:rPr>
        <w:t>增加15.38</w:t>
      </w:r>
      <w:r w:rsidR="00371224" w:rsidRPr="00F136D6">
        <w:rPr>
          <w:rFonts w:ascii="仿宋" w:eastAsia="仿宋" w:hAnsi="仿宋" w:hint="eastAsia"/>
          <w:sz w:val="32"/>
          <w:szCs w:val="30"/>
        </w:rPr>
        <w:t>万元</w:t>
      </w:r>
      <w:r w:rsidRPr="00F136D6">
        <w:rPr>
          <w:rFonts w:ascii="仿宋" w:eastAsia="仿宋" w:hAnsi="仿宋" w:hint="eastAsia"/>
          <w:sz w:val="32"/>
          <w:szCs w:val="30"/>
        </w:rPr>
        <w:t>，降低</w:t>
      </w:r>
      <w:r w:rsidR="009052F6" w:rsidRPr="00F136D6">
        <w:rPr>
          <w:rFonts w:ascii="仿宋" w:eastAsia="仿宋" w:hAnsi="仿宋" w:hint="eastAsia"/>
          <w:sz w:val="32"/>
          <w:szCs w:val="30"/>
        </w:rPr>
        <w:t>2.34</w:t>
      </w:r>
      <w:r w:rsidRPr="00F136D6">
        <w:rPr>
          <w:rFonts w:ascii="仿宋" w:eastAsia="仿宋" w:hAnsi="仿宋" w:hint="eastAsia"/>
          <w:sz w:val="32"/>
          <w:szCs w:val="30"/>
        </w:rPr>
        <w:t>%</w:t>
      </w:r>
      <w:r w:rsidR="00371224" w:rsidRPr="00F136D6">
        <w:rPr>
          <w:rFonts w:ascii="仿宋" w:eastAsia="仿宋" w:hAnsi="仿宋" w:hint="eastAsia"/>
          <w:sz w:val="32"/>
          <w:szCs w:val="30"/>
        </w:rPr>
        <w:t>、增长</w:t>
      </w:r>
      <w:r w:rsidR="009052F6" w:rsidRPr="00F136D6">
        <w:rPr>
          <w:rFonts w:ascii="仿宋" w:eastAsia="仿宋" w:hAnsi="仿宋" w:hint="eastAsia"/>
          <w:sz w:val="32"/>
          <w:szCs w:val="30"/>
        </w:rPr>
        <w:t>17.38</w:t>
      </w:r>
      <w:r w:rsidR="00371224" w:rsidRPr="00F136D6">
        <w:rPr>
          <w:rFonts w:ascii="仿宋" w:eastAsia="仿宋" w:hAnsi="仿宋" w:hint="eastAsia"/>
          <w:sz w:val="32"/>
          <w:szCs w:val="30"/>
        </w:rPr>
        <w:t>%</w:t>
      </w:r>
      <w:r w:rsidRPr="00F136D6">
        <w:rPr>
          <w:rFonts w:ascii="仿宋" w:eastAsia="仿宋" w:hAnsi="仿宋" w:hint="eastAsia"/>
          <w:sz w:val="32"/>
          <w:szCs w:val="30"/>
        </w:rPr>
        <w:t>。主要原因：</w:t>
      </w:r>
      <w:r w:rsidR="009052F6" w:rsidRPr="00F136D6">
        <w:rPr>
          <w:rFonts w:ascii="仿宋" w:eastAsia="仿宋" w:hAnsi="仿宋" w:hint="eastAsia"/>
          <w:sz w:val="32"/>
          <w:szCs w:val="30"/>
        </w:rPr>
        <w:t>正常因素变动</w:t>
      </w:r>
      <w:r w:rsidRPr="00F136D6">
        <w:rPr>
          <w:rFonts w:ascii="仿宋" w:eastAsia="仿宋" w:hAnsi="仿宋" w:hint="eastAsia"/>
          <w:sz w:val="32"/>
          <w:szCs w:val="30"/>
        </w:rPr>
        <w:t>。</w:t>
      </w:r>
    </w:p>
    <w:p w:rsidR="00CC52B0" w:rsidRPr="00F136D6" w:rsidRDefault="00CC52B0" w:rsidP="00805A22">
      <w:pPr>
        <w:spacing w:line="560" w:lineRule="exact"/>
        <w:rPr>
          <w:rFonts w:ascii="仿宋" w:eastAsia="仿宋" w:hAnsi="仿宋"/>
          <w:sz w:val="32"/>
        </w:rPr>
      </w:pPr>
      <w:r w:rsidRPr="00F136D6">
        <w:rPr>
          <w:rFonts w:ascii="仿宋" w:eastAsia="仿宋" w:hAnsi="仿宋" w:hint="eastAsia"/>
          <w:sz w:val="32"/>
        </w:rPr>
        <w:t xml:space="preserve">    </w:t>
      </w:r>
      <w:r w:rsidRPr="00F136D6">
        <w:rPr>
          <w:rFonts w:ascii="黑体" w:eastAsia="黑体" w:hAnsi="黑体" w:hint="eastAsia"/>
          <w:sz w:val="32"/>
        </w:rPr>
        <w:t>五、</w:t>
      </w:r>
      <w:r w:rsidR="009B110C" w:rsidRPr="00F136D6">
        <w:rPr>
          <w:rFonts w:ascii="黑体" w:eastAsia="黑体" w:hAnsi="黑体" w:hint="eastAsia"/>
          <w:sz w:val="32"/>
          <w:szCs w:val="30"/>
        </w:rPr>
        <w:t>2019年</w:t>
      </w:r>
      <w:r w:rsidRPr="00F136D6">
        <w:rPr>
          <w:rFonts w:ascii="黑体" w:eastAsia="黑体" w:hAnsi="黑体" w:hint="eastAsia"/>
          <w:sz w:val="32"/>
          <w:szCs w:val="30"/>
        </w:rPr>
        <w:t>度一般公共预算财政拨款支出决算情况说明</w:t>
      </w:r>
    </w:p>
    <w:p w:rsidR="00CC52B0" w:rsidRPr="00F136D6" w:rsidRDefault="00CC52B0" w:rsidP="00805A22">
      <w:pPr>
        <w:spacing w:line="560" w:lineRule="exact"/>
        <w:rPr>
          <w:rFonts w:ascii="楷体" w:eastAsia="楷体" w:hAnsi="楷体"/>
          <w:b/>
          <w:bCs/>
          <w:sz w:val="32"/>
        </w:rPr>
      </w:pPr>
      <w:r w:rsidRPr="00F136D6">
        <w:rPr>
          <w:rFonts w:ascii="楷体" w:eastAsia="楷体" w:hAnsi="楷体" w:hint="eastAsia"/>
          <w:sz w:val="32"/>
        </w:rPr>
        <w:lastRenderedPageBreak/>
        <w:t xml:space="preserve">    </w:t>
      </w:r>
      <w:r w:rsidRPr="00F136D6">
        <w:rPr>
          <w:rFonts w:ascii="楷体" w:eastAsia="楷体" w:hAnsi="楷体" w:hint="eastAsia"/>
          <w:b/>
          <w:bCs/>
          <w:sz w:val="32"/>
        </w:rPr>
        <w:t>（一）财政拨款支出决算总体情况</w:t>
      </w:r>
    </w:p>
    <w:p w:rsidR="00CC52B0" w:rsidRPr="00F136D6" w:rsidRDefault="00CC52B0" w:rsidP="00805A22">
      <w:pPr>
        <w:spacing w:line="560" w:lineRule="exact"/>
        <w:rPr>
          <w:rFonts w:ascii="仿宋" w:eastAsia="仿宋" w:hAnsi="仿宋"/>
          <w:sz w:val="32"/>
          <w:szCs w:val="30"/>
        </w:rPr>
      </w:pPr>
      <w:r w:rsidRPr="00F136D6">
        <w:rPr>
          <w:rFonts w:ascii="仿宋" w:eastAsia="仿宋" w:hAnsi="仿宋" w:hint="eastAsia"/>
          <w:sz w:val="32"/>
        </w:rPr>
        <w:t xml:space="preserve">    </w:t>
      </w:r>
      <w:r w:rsidR="009B110C" w:rsidRPr="00F136D6">
        <w:rPr>
          <w:rFonts w:ascii="仿宋" w:eastAsia="仿宋" w:hAnsi="仿宋" w:hint="eastAsia"/>
          <w:sz w:val="32"/>
          <w:szCs w:val="30"/>
        </w:rPr>
        <w:t>2019年</w:t>
      </w:r>
      <w:r w:rsidRPr="00F136D6">
        <w:rPr>
          <w:rFonts w:ascii="仿宋" w:eastAsia="仿宋" w:hAnsi="仿宋" w:hint="eastAsia"/>
          <w:sz w:val="32"/>
          <w:szCs w:val="30"/>
        </w:rPr>
        <w:t>财政拨款支出</w:t>
      </w:r>
      <w:r w:rsidR="009052F6" w:rsidRPr="00F136D6">
        <w:rPr>
          <w:rFonts w:ascii="仿宋" w:eastAsia="仿宋" w:hAnsi="仿宋" w:hint="eastAsia"/>
          <w:sz w:val="32"/>
          <w:szCs w:val="30"/>
        </w:rPr>
        <w:t>103.86</w:t>
      </w:r>
      <w:r w:rsidRPr="00F136D6">
        <w:rPr>
          <w:rFonts w:ascii="仿宋" w:eastAsia="仿宋" w:hAnsi="仿宋" w:hint="eastAsia"/>
          <w:sz w:val="32"/>
          <w:szCs w:val="30"/>
        </w:rPr>
        <w:t>万元，占本年支出合计的</w:t>
      </w:r>
      <w:r w:rsidR="009052F6" w:rsidRPr="00F136D6">
        <w:rPr>
          <w:rFonts w:ascii="仿宋" w:eastAsia="仿宋" w:hAnsi="仿宋" w:hint="eastAsia"/>
          <w:sz w:val="32"/>
          <w:szCs w:val="30"/>
        </w:rPr>
        <w:t>1</w:t>
      </w:r>
      <w:r w:rsidR="00371224" w:rsidRPr="00F136D6">
        <w:rPr>
          <w:rFonts w:ascii="仿宋" w:eastAsia="仿宋" w:hAnsi="仿宋" w:hint="eastAsia"/>
          <w:sz w:val="32"/>
          <w:szCs w:val="30"/>
        </w:rPr>
        <w:t>00</w:t>
      </w:r>
      <w:r w:rsidRPr="00F136D6">
        <w:rPr>
          <w:rFonts w:ascii="仿宋" w:eastAsia="仿宋" w:hAnsi="仿宋" w:hint="eastAsia"/>
          <w:sz w:val="32"/>
          <w:szCs w:val="30"/>
        </w:rPr>
        <w:t>%。</w:t>
      </w:r>
      <w:r w:rsidR="00EC7177" w:rsidRPr="00F136D6">
        <w:rPr>
          <w:rFonts w:ascii="仿宋" w:eastAsia="仿宋" w:hAnsi="仿宋" w:hint="eastAsia"/>
          <w:sz w:val="32"/>
          <w:szCs w:val="30"/>
        </w:rPr>
        <w:t>与</w:t>
      </w:r>
      <w:r w:rsidR="009B110C" w:rsidRPr="00F136D6">
        <w:rPr>
          <w:rFonts w:ascii="仿宋" w:eastAsia="仿宋" w:hAnsi="仿宋" w:hint="eastAsia"/>
          <w:sz w:val="32"/>
          <w:szCs w:val="30"/>
        </w:rPr>
        <w:t>2018年</w:t>
      </w:r>
      <w:r w:rsidR="00EC7177" w:rsidRPr="00F136D6">
        <w:rPr>
          <w:rFonts w:ascii="仿宋" w:eastAsia="仿宋" w:hAnsi="仿宋" w:hint="eastAsia"/>
          <w:sz w:val="32"/>
          <w:szCs w:val="30"/>
        </w:rPr>
        <w:t>相比，财政拨款支出增加</w:t>
      </w:r>
      <w:r w:rsidR="009052F6" w:rsidRPr="00F136D6">
        <w:rPr>
          <w:rFonts w:ascii="仿宋" w:eastAsia="仿宋" w:hAnsi="仿宋" w:hint="eastAsia"/>
          <w:sz w:val="32"/>
          <w:szCs w:val="30"/>
        </w:rPr>
        <w:t>15.38</w:t>
      </w:r>
      <w:r w:rsidR="00EC7177" w:rsidRPr="00F136D6">
        <w:rPr>
          <w:rFonts w:ascii="仿宋" w:eastAsia="仿宋" w:hAnsi="仿宋" w:hint="eastAsia"/>
          <w:sz w:val="32"/>
          <w:szCs w:val="30"/>
        </w:rPr>
        <w:t>万元，增长</w:t>
      </w:r>
      <w:r w:rsidR="009052F6" w:rsidRPr="00F136D6">
        <w:rPr>
          <w:rFonts w:ascii="仿宋" w:eastAsia="仿宋" w:hAnsi="仿宋" w:hint="eastAsia"/>
          <w:sz w:val="32"/>
          <w:szCs w:val="30"/>
        </w:rPr>
        <w:t>17.38</w:t>
      </w:r>
      <w:r w:rsidR="00EC7177" w:rsidRPr="00F136D6">
        <w:rPr>
          <w:rFonts w:ascii="仿宋" w:eastAsia="仿宋" w:hAnsi="仿宋" w:hint="eastAsia"/>
          <w:sz w:val="32"/>
          <w:szCs w:val="30"/>
        </w:rPr>
        <w:t>%。主要原因：</w:t>
      </w:r>
      <w:r w:rsidR="009052F6" w:rsidRPr="00F136D6">
        <w:rPr>
          <w:rFonts w:ascii="仿宋" w:eastAsia="仿宋" w:hAnsi="仿宋" w:hint="eastAsia"/>
          <w:sz w:val="32"/>
          <w:szCs w:val="30"/>
        </w:rPr>
        <w:t>正常因素变动</w:t>
      </w:r>
      <w:r w:rsidR="00EC7177" w:rsidRPr="00F136D6">
        <w:rPr>
          <w:rFonts w:ascii="仿宋" w:eastAsia="仿宋" w:hAnsi="仿宋" w:hint="eastAsia"/>
          <w:sz w:val="32"/>
          <w:szCs w:val="30"/>
        </w:rPr>
        <w:t>。</w:t>
      </w:r>
    </w:p>
    <w:p w:rsidR="00CC52B0" w:rsidRPr="00F136D6" w:rsidRDefault="00CC52B0" w:rsidP="00805A22">
      <w:pPr>
        <w:spacing w:line="560" w:lineRule="exact"/>
        <w:rPr>
          <w:rFonts w:ascii="楷体" w:eastAsia="楷体" w:hAnsi="楷体"/>
          <w:b/>
          <w:bCs/>
          <w:sz w:val="32"/>
        </w:rPr>
      </w:pPr>
      <w:r w:rsidRPr="00F136D6">
        <w:rPr>
          <w:rFonts w:ascii="楷体" w:eastAsia="楷体" w:hAnsi="楷体" w:hint="eastAsia"/>
          <w:sz w:val="32"/>
        </w:rPr>
        <w:t xml:space="preserve">    </w:t>
      </w:r>
      <w:r w:rsidRPr="00F136D6">
        <w:rPr>
          <w:rFonts w:ascii="楷体" w:eastAsia="楷体" w:hAnsi="楷体" w:hint="eastAsia"/>
          <w:b/>
          <w:bCs/>
          <w:sz w:val="32"/>
        </w:rPr>
        <w:t>（二）财政拨款支出决算结构情况</w:t>
      </w:r>
    </w:p>
    <w:p w:rsidR="00CC52B0" w:rsidRPr="00F136D6" w:rsidRDefault="00CC52B0" w:rsidP="00805A22">
      <w:pPr>
        <w:spacing w:line="560" w:lineRule="exact"/>
        <w:rPr>
          <w:rFonts w:ascii="仿宋" w:eastAsia="仿宋" w:hAnsi="仿宋"/>
          <w:sz w:val="32"/>
          <w:szCs w:val="30"/>
        </w:rPr>
      </w:pPr>
      <w:r w:rsidRPr="00F136D6">
        <w:rPr>
          <w:rFonts w:ascii="仿宋" w:eastAsia="仿宋" w:hAnsi="仿宋" w:hint="eastAsia"/>
          <w:sz w:val="32"/>
        </w:rPr>
        <w:t xml:space="preserve">   </w:t>
      </w:r>
      <w:r w:rsidR="009B110C" w:rsidRPr="00F136D6">
        <w:rPr>
          <w:rFonts w:ascii="仿宋" w:eastAsia="仿宋" w:hAnsi="仿宋" w:hint="eastAsia"/>
          <w:sz w:val="32"/>
          <w:szCs w:val="30"/>
        </w:rPr>
        <w:t>2019年</w:t>
      </w:r>
      <w:r w:rsidRPr="00F136D6">
        <w:rPr>
          <w:rFonts w:ascii="仿宋" w:eastAsia="仿宋" w:hAnsi="仿宋" w:hint="eastAsia"/>
          <w:sz w:val="32"/>
          <w:szCs w:val="30"/>
        </w:rPr>
        <w:t>财政拨款支出主要用于以下方面</w:t>
      </w:r>
      <w:r w:rsidR="009052F6" w:rsidRPr="00F136D6">
        <w:rPr>
          <w:rFonts w:ascii="仿宋" w:eastAsia="仿宋" w:hAnsi="仿宋" w:hint="eastAsia"/>
          <w:sz w:val="32"/>
          <w:szCs w:val="30"/>
        </w:rPr>
        <w:t>：</w:t>
      </w:r>
      <w:r w:rsidR="00EE1E44" w:rsidRPr="00F136D6">
        <w:rPr>
          <w:rFonts w:ascii="仿宋" w:eastAsia="仿宋" w:hAnsi="仿宋" w:hint="eastAsia"/>
          <w:sz w:val="32"/>
          <w:szCs w:val="30"/>
        </w:rPr>
        <w:t>一般公共服务支出</w:t>
      </w:r>
      <w:r w:rsidR="009052F6" w:rsidRPr="00F136D6">
        <w:rPr>
          <w:rFonts w:ascii="仿宋" w:eastAsia="仿宋" w:hAnsi="仿宋" w:hint="eastAsia"/>
          <w:sz w:val="32"/>
          <w:szCs w:val="30"/>
        </w:rPr>
        <w:t>103.86</w:t>
      </w:r>
      <w:r w:rsidRPr="00F136D6">
        <w:rPr>
          <w:rFonts w:ascii="仿宋" w:eastAsia="仿宋" w:hAnsi="仿宋" w:hint="eastAsia"/>
          <w:sz w:val="32"/>
          <w:szCs w:val="30"/>
        </w:rPr>
        <w:t>万元，占</w:t>
      </w:r>
      <w:r w:rsidR="009052F6" w:rsidRPr="00F136D6">
        <w:rPr>
          <w:rFonts w:ascii="仿宋" w:eastAsia="仿宋" w:hAnsi="仿宋" w:hint="eastAsia"/>
          <w:sz w:val="32"/>
          <w:szCs w:val="30"/>
        </w:rPr>
        <w:t>1</w:t>
      </w:r>
      <w:r w:rsidR="00371224" w:rsidRPr="00F136D6">
        <w:rPr>
          <w:rFonts w:ascii="仿宋" w:eastAsia="仿宋" w:hAnsi="仿宋" w:hint="eastAsia"/>
          <w:sz w:val="32"/>
          <w:szCs w:val="30"/>
        </w:rPr>
        <w:t>00</w:t>
      </w:r>
      <w:r w:rsidRPr="00F136D6">
        <w:rPr>
          <w:rFonts w:ascii="仿宋" w:eastAsia="仿宋" w:hAnsi="仿宋" w:hint="eastAsia"/>
          <w:sz w:val="32"/>
          <w:szCs w:val="30"/>
        </w:rPr>
        <w:t>%。</w:t>
      </w:r>
    </w:p>
    <w:p w:rsidR="00CC52B0" w:rsidRPr="00F136D6" w:rsidRDefault="00CC52B0" w:rsidP="00805A22">
      <w:pPr>
        <w:spacing w:line="560" w:lineRule="exact"/>
        <w:rPr>
          <w:rFonts w:ascii="楷体" w:eastAsia="楷体" w:hAnsi="楷体"/>
          <w:b/>
          <w:bCs/>
          <w:sz w:val="32"/>
        </w:rPr>
      </w:pPr>
      <w:r w:rsidRPr="00F136D6">
        <w:rPr>
          <w:rFonts w:ascii="楷体" w:eastAsia="楷体" w:hAnsi="楷体" w:hint="eastAsia"/>
          <w:sz w:val="32"/>
        </w:rPr>
        <w:t xml:space="preserve">   </w:t>
      </w:r>
      <w:r w:rsidRPr="00F136D6">
        <w:rPr>
          <w:rFonts w:ascii="楷体" w:eastAsia="楷体" w:hAnsi="楷体" w:hint="eastAsia"/>
          <w:b/>
          <w:bCs/>
          <w:sz w:val="32"/>
        </w:rPr>
        <w:t xml:space="preserve"> （三）财政拨款支出决算具体情况</w:t>
      </w:r>
    </w:p>
    <w:p w:rsidR="00CC52B0" w:rsidRPr="00F136D6" w:rsidRDefault="009B110C" w:rsidP="00805A22">
      <w:pPr>
        <w:spacing w:line="560" w:lineRule="exact"/>
        <w:ind w:firstLineChars="200" w:firstLine="640"/>
        <w:rPr>
          <w:rFonts w:ascii="仿宋" w:eastAsia="仿宋" w:hAnsi="仿宋"/>
          <w:sz w:val="32"/>
        </w:rPr>
      </w:pPr>
      <w:r w:rsidRPr="00F136D6">
        <w:rPr>
          <w:rFonts w:ascii="仿宋" w:eastAsia="仿宋" w:hAnsi="仿宋" w:hint="eastAsia"/>
          <w:sz w:val="32"/>
          <w:szCs w:val="30"/>
        </w:rPr>
        <w:t>2019年</w:t>
      </w:r>
      <w:r w:rsidR="00CC52B0" w:rsidRPr="00F136D6">
        <w:rPr>
          <w:rFonts w:ascii="仿宋" w:eastAsia="仿宋" w:hAnsi="仿宋" w:hint="eastAsia"/>
          <w:sz w:val="32"/>
          <w:szCs w:val="30"/>
        </w:rPr>
        <w:t>财政拨款支出年初预算为</w:t>
      </w:r>
      <w:r w:rsidR="009052F6" w:rsidRPr="00F136D6">
        <w:rPr>
          <w:rFonts w:ascii="仿宋" w:eastAsia="仿宋" w:hAnsi="仿宋" w:hint="eastAsia"/>
          <w:sz w:val="32"/>
          <w:szCs w:val="30"/>
        </w:rPr>
        <w:t>97.85</w:t>
      </w:r>
      <w:r w:rsidR="00CC52B0" w:rsidRPr="00F136D6">
        <w:rPr>
          <w:rFonts w:ascii="仿宋" w:eastAsia="仿宋" w:hAnsi="仿宋" w:hint="eastAsia"/>
          <w:sz w:val="32"/>
          <w:szCs w:val="30"/>
        </w:rPr>
        <w:t>万元，支出决算为</w:t>
      </w:r>
      <w:r w:rsidR="009052F6" w:rsidRPr="00F136D6">
        <w:rPr>
          <w:rFonts w:ascii="仿宋" w:eastAsia="仿宋" w:hAnsi="仿宋" w:hint="eastAsia"/>
          <w:sz w:val="32"/>
          <w:szCs w:val="30"/>
        </w:rPr>
        <w:t>103.86</w:t>
      </w:r>
      <w:r w:rsidR="00CC52B0" w:rsidRPr="00F136D6">
        <w:rPr>
          <w:rFonts w:ascii="仿宋" w:eastAsia="仿宋" w:hAnsi="仿宋" w:hint="eastAsia"/>
          <w:sz w:val="32"/>
          <w:szCs w:val="30"/>
        </w:rPr>
        <w:t>万元，完成年初预算的</w:t>
      </w:r>
      <w:r w:rsidR="009052F6" w:rsidRPr="00F136D6">
        <w:rPr>
          <w:rFonts w:ascii="仿宋" w:eastAsia="仿宋" w:hAnsi="仿宋" w:hint="eastAsia"/>
          <w:sz w:val="32"/>
          <w:szCs w:val="30"/>
        </w:rPr>
        <w:t>106.14</w:t>
      </w:r>
      <w:r w:rsidR="00CC52B0" w:rsidRPr="00F136D6">
        <w:rPr>
          <w:rFonts w:ascii="仿宋" w:eastAsia="仿宋" w:hAnsi="仿宋" w:hint="eastAsia"/>
          <w:sz w:val="32"/>
          <w:szCs w:val="30"/>
        </w:rPr>
        <w:t>%。主要原因：</w:t>
      </w:r>
      <w:r w:rsidR="009052F6" w:rsidRPr="00F136D6">
        <w:rPr>
          <w:rFonts w:ascii="仿宋" w:eastAsia="仿宋" w:hAnsi="仿宋" w:hint="eastAsia"/>
          <w:sz w:val="32"/>
          <w:szCs w:val="30"/>
        </w:rPr>
        <w:t>正常因素变动</w:t>
      </w:r>
      <w:r w:rsidR="00CC52B0" w:rsidRPr="00F136D6">
        <w:rPr>
          <w:rFonts w:ascii="仿宋" w:eastAsia="仿宋" w:hAnsi="仿宋" w:hint="eastAsia"/>
          <w:sz w:val="32"/>
          <w:szCs w:val="30"/>
        </w:rPr>
        <w:t>。</w:t>
      </w:r>
    </w:p>
    <w:p w:rsidR="00CC52B0" w:rsidRPr="00F136D6" w:rsidRDefault="00CC52B0" w:rsidP="00805A22">
      <w:pPr>
        <w:spacing w:line="560" w:lineRule="exact"/>
        <w:rPr>
          <w:rFonts w:ascii="仿宋" w:eastAsia="仿宋" w:hAnsi="仿宋"/>
          <w:sz w:val="32"/>
        </w:rPr>
      </w:pPr>
      <w:r w:rsidRPr="00F136D6">
        <w:rPr>
          <w:rFonts w:ascii="仿宋" w:eastAsia="仿宋" w:hAnsi="仿宋" w:hint="eastAsia"/>
          <w:sz w:val="32"/>
        </w:rPr>
        <w:t xml:space="preserve">    </w:t>
      </w:r>
      <w:r w:rsidRPr="00F136D6">
        <w:rPr>
          <w:rFonts w:ascii="黑体" w:eastAsia="黑体" w:hAnsi="黑体" w:hint="eastAsia"/>
          <w:sz w:val="32"/>
        </w:rPr>
        <w:t>六、</w:t>
      </w:r>
      <w:r w:rsidR="009B110C" w:rsidRPr="00F136D6">
        <w:rPr>
          <w:rFonts w:ascii="黑体" w:eastAsia="黑体" w:hAnsi="黑体" w:hint="eastAsia"/>
          <w:sz w:val="32"/>
          <w:szCs w:val="30"/>
        </w:rPr>
        <w:t>2019年</w:t>
      </w:r>
      <w:r w:rsidRPr="00F136D6">
        <w:rPr>
          <w:rFonts w:ascii="黑体" w:eastAsia="黑体" w:hAnsi="黑体" w:hint="eastAsia"/>
          <w:sz w:val="32"/>
          <w:szCs w:val="30"/>
        </w:rPr>
        <w:t>度一般公共预算财政拨款基本支出决算情况说明</w:t>
      </w:r>
    </w:p>
    <w:p w:rsidR="00CC52B0" w:rsidRPr="00F136D6" w:rsidRDefault="009B110C" w:rsidP="00805A22">
      <w:pPr>
        <w:spacing w:line="560" w:lineRule="exact"/>
        <w:ind w:firstLineChars="200" w:firstLine="640"/>
        <w:rPr>
          <w:rFonts w:ascii="仿宋" w:eastAsia="仿宋" w:hAnsi="仿宋"/>
          <w:sz w:val="32"/>
          <w:szCs w:val="30"/>
        </w:rPr>
      </w:pPr>
      <w:r w:rsidRPr="00F136D6">
        <w:rPr>
          <w:rFonts w:ascii="仿宋" w:eastAsia="仿宋" w:hAnsi="仿宋" w:hint="eastAsia"/>
          <w:sz w:val="32"/>
          <w:szCs w:val="30"/>
        </w:rPr>
        <w:t>2019年</w:t>
      </w:r>
      <w:r w:rsidR="00CC52B0" w:rsidRPr="00F136D6">
        <w:rPr>
          <w:rFonts w:ascii="仿宋" w:eastAsia="仿宋" w:hAnsi="仿宋" w:hint="eastAsia"/>
          <w:sz w:val="32"/>
          <w:szCs w:val="30"/>
        </w:rPr>
        <w:t>财政拨款基本支出</w:t>
      </w:r>
      <w:r w:rsidR="009052F6" w:rsidRPr="00F136D6">
        <w:rPr>
          <w:rFonts w:ascii="仿宋" w:eastAsia="仿宋" w:hAnsi="仿宋" w:hint="eastAsia"/>
          <w:sz w:val="32"/>
          <w:szCs w:val="30"/>
        </w:rPr>
        <w:t>103.86</w:t>
      </w:r>
      <w:r w:rsidR="00CC52B0" w:rsidRPr="00F136D6">
        <w:rPr>
          <w:rFonts w:ascii="仿宋" w:eastAsia="仿宋" w:hAnsi="仿宋" w:hint="eastAsia"/>
          <w:sz w:val="32"/>
          <w:szCs w:val="30"/>
        </w:rPr>
        <w:t>万元，其中：人员经费</w:t>
      </w:r>
      <w:r w:rsidR="009052F6" w:rsidRPr="00F136D6">
        <w:rPr>
          <w:rFonts w:ascii="仿宋" w:eastAsia="仿宋" w:hAnsi="仿宋" w:hint="eastAsia"/>
          <w:sz w:val="32"/>
          <w:szCs w:val="30"/>
        </w:rPr>
        <w:t>97.12</w:t>
      </w:r>
      <w:r w:rsidR="00CC52B0" w:rsidRPr="00F136D6">
        <w:rPr>
          <w:rFonts w:ascii="仿宋" w:eastAsia="仿宋" w:hAnsi="仿宋" w:hint="eastAsia"/>
          <w:sz w:val="32"/>
          <w:szCs w:val="30"/>
        </w:rPr>
        <w:t>万元，主要包括：基本工资、津贴补贴、奖金、其他社会保障缴费、绩效工资、</w:t>
      </w:r>
      <w:r w:rsidR="009052F6" w:rsidRPr="00F136D6">
        <w:rPr>
          <w:rFonts w:ascii="仿宋" w:eastAsia="仿宋" w:hAnsi="仿宋" w:hint="eastAsia"/>
          <w:sz w:val="32"/>
          <w:szCs w:val="30"/>
        </w:rPr>
        <w:t>职工</w:t>
      </w:r>
      <w:r w:rsidR="00CC52B0" w:rsidRPr="00F136D6">
        <w:rPr>
          <w:rFonts w:ascii="仿宋" w:eastAsia="仿宋" w:hAnsi="仿宋" w:hint="eastAsia"/>
          <w:sz w:val="32"/>
          <w:szCs w:val="30"/>
        </w:rPr>
        <w:t>基本</w:t>
      </w:r>
      <w:r w:rsidR="009052F6" w:rsidRPr="00F136D6">
        <w:rPr>
          <w:rFonts w:ascii="仿宋" w:eastAsia="仿宋" w:hAnsi="仿宋" w:hint="eastAsia"/>
          <w:sz w:val="32"/>
          <w:szCs w:val="30"/>
        </w:rPr>
        <w:t>医疗</w:t>
      </w:r>
      <w:r w:rsidR="00CC52B0" w:rsidRPr="00F136D6">
        <w:rPr>
          <w:rFonts w:ascii="仿宋" w:eastAsia="仿宋" w:hAnsi="仿宋" w:hint="eastAsia"/>
          <w:sz w:val="32"/>
          <w:szCs w:val="30"/>
        </w:rPr>
        <w:t>保险缴费</w:t>
      </w:r>
      <w:r w:rsidR="00F136D6" w:rsidRPr="00F136D6">
        <w:rPr>
          <w:rFonts w:ascii="仿宋" w:eastAsia="仿宋" w:hAnsi="仿宋" w:hint="eastAsia"/>
          <w:sz w:val="32"/>
          <w:szCs w:val="30"/>
        </w:rPr>
        <w:t>、</w:t>
      </w:r>
      <w:r w:rsidR="00CC52B0" w:rsidRPr="00F136D6">
        <w:rPr>
          <w:rFonts w:ascii="仿宋" w:eastAsia="仿宋" w:hAnsi="仿宋" w:hint="eastAsia"/>
          <w:sz w:val="32"/>
          <w:szCs w:val="30"/>
        </w:rPr>
        <w:t>住房公积金。</w:t>
      </w:r>
    </w:p>
    <w:p w:rsidR="00CC52B0" w:rsidRPr="00F136D6" w:rsidRDefault="00CC52B0" w:rsidP="00805A22">
      <w:pPr>
        <w:spacing w:line="560" w:lineRule="exact"/>
        <w:rPr>
          <w:rFonts w:ascii="仿宋" w:eastAsia="仿宋" w:hAnsi="仿宋"/>
          <w:sz w:val="32"/>
        </w:rPr>
      </w:pPr>
      <w:r w:rsidRPr="00F136D6">
        <w:rPr>
          <w:rFonts w:ascii="仿宋" w:eastAsia="仿宋" w:hAnsi="仿宋" w:hint="eastAsia"/>
          <w:sz w:val="32"/>
          <w:szCs w:val="30"/>
        </w:rPr>
        <w:t xml:space="preserve">    </w:t>
      </w:r>
      <w:r w:rsidRPr="00F136D6">
        <w:rPr>
          <w:rFonts w:ascii="仿宋" w:eastAsia="仿宋" w:hAnsi="仿宋" w:hint="eastAsia"/>
          <w:sz w:val="32"/>
        </w:rPr>
        <w:t>公用经费</w:t>
      </w:r>
      <w:r w:rsidR="00F136D6" w:rsidRPr="00F136D6">
        <w:rPr>
          <w:rFonts w:ascii="仿宋" w:eastAsia="仿宋" w:hAnsi="仿宋" w:hint="eastAsia"/>
          <w:sz w:val="32"/>
          <w:szCs w:val="30"/>
        </w:rPr>
        <w:t>6.74</w:t>
      </w:r>
      <w:r w:rsidRPr="00F136D6">
        <w:rPr>
          <w:rFonts w:ascii="仿宋" w:eastAsia="仿宋" w:hAnsi="仿宋" w:hint="eastAsia"/>
          <w:sz w:val="32"/>
        </w:rPr>
        <w:t>万元，主要包括：办公费、印刷费、手续费、水费、差旅费、委托业务费。</w:t>
      </w:r>
    </w:p>
    <w:p w:rsidR="00CC52B0" w:rsidRPr="00F136D6" w:rsidRDefault="00CC52B0" w:rsidP="00805A22">
      <w:pPr>
        <w:spacing w:line="560" w:lineRule="exact"/>
        <w:rPr>
          <w:rFonts w:ascii="仿宋" w:eastAsia="仿宋" w:hAnsi="仿宋"/>
          <w:sz w:val="32"/>
        </w:rPr>
      </w:pPr>
      <w:r w:rsidRPr="00F136D6">
        <w:rPr>
          <w:rFonts w:ascii="仿宋" w:eastAsia="仿宋" w:hAnsi="仿宋" w:hint="eastAsia"/>
          <w:sz w:val="32"/>
        </w:rPr>
        <w:t xml:space="preserve">    </w:t>
      </w:r>
      <w:r w:rsidRPr="00F136D6">
        <w:rPr>
          <w:rFonts w:ascii="黑体" w:eastAsia="黑体" w:hAnsi="黑体" w:hint="eastAsia"/>
          <w:sz w:val="32"/>
        </w:rPr>
        <w:t>七、</w:t>
      </w:r>
      <w:r w:rsidR="009B110C" w:rsidRPr="00F136D6">
        <w:rPr>
          <w:rFonts w:ascii="黑体" w:eastAsia="黑体" w:hAnsi="黑体" w:hint="eastAsia"/>
          <w:sz w:val="32"/>
          <w:szCs w:val="30"/>
        </w:rPr>
        <w:t>2019年</w:t>
      </w:r>
      <w:r w:rsidRPr="00F136D6">
        <w:rPr>
          <w:rFonts w:ascii="黑体" w:eastAsia="黑体" w:hAnsi="黑体" w:hint="eastAsia"/>
          <w:sz w:val="32"/>
          <w:szCs w:val="30"/>
        </w:rPr>
        <w:t>度一般公共预算财政拨款“三公”经费支出决算情况说明</w:t>
      </w:r>
    </w:p>
    <w:p w:rsidR="00CC52B0" w:rsidRPr="00F136D6" w:rsidRDefault="00CC52B0" w:rsidP="006019F0">
      <w:pPr>
        <w:spacing w:line="560" w:lineRule="exact"/>
        <w:ind w:firstLineChars="200" w:firstLine="643"/>
        <w:rPr>
          <w:rFonts w:ascii="楷体" w:eastAsia="楷体" w:hAnsi="楷体"/>
          <w:b/>
          <w:sz w:val="32"/>
        </w:rPr>
      </w:pPr>
      <w:r w:rsidRPr="00F136D6">
        <w:rPr>
          <w:rFonts w:ascii="楷体" w:eastAsia="楷体" w:hAnsi="楷体" w:hint="eastAsia"/>
          <w:b/>
          <w:sz w:val="32"/>
        </w:rPr>
        <w:t>（一）“三公”经费财政拨款支出决算总体情况说明</w:t>
      </w:r>
    </w:p>
    <w:p w:rsidR="00CC52B0" w:rsidRPr="00F136D6" w:rsidRDefault="009B110C" w:rsidP="00F136D6">
      <w:pPr>
        <w:spacing w:line="560" w:lineRule="exact"/>
        <w:ind w:firstLineChars="200" w:firstLine="640"/>
        <w:rPr>
          <w:rFonts w:ascii="仿宋" w:eastAsia="仿宋" w:hAnsi="仿宋"/>
          <w:sz w:val="32"/>
          <w:szCs w:val="30"/>
        </w:rPr>
      </w:pPr>
      <w:r w:rsidRPr="00F136D6">
        <w:rPr>
          <w:rFonts w:ascii="仿宋" w:eastAsia="仿宋" w:hAnsi="仿宋" w:hint="eastAsia"/>
          <w:sz w:val="32"/>
          <w:szCs w:val="30"/>
        </w:rPr>
        <w:t>2019年</w:t>
      </w:r>
      <w:r w:rsidR="00CC52B0" w:rsidRPr="00F136D6">
        <w:rPr>
          <w:rFonts w:ascii="仿宋" w:eastAsia="仿宋" w:hAnsi="仿宋" w:hint="eastAsia"/>
          <w:sz w:val="32"/>
          <w:szCs w:val="30"/>
        </w:rPr>
        <w:t>“三公”经费财政拨款支出预算为</w:t>
      </w:r>
      <w:r w:rsidR="00371224" w:rsidRPr="00F136D6">
        <w:rPr>
          <w:rFonts w:ascii="仿宋" w:eastAsia="仿宋" w:hAnsi="仿宋" w:hint="eastAsia"/>
          <w:sz w:val="32"/>
          <w:szCs w:val="30"/>
        </w:rPr>
        <w:t>0.00</w:t>
      </w:r>
      <w:r w:rsidR="00CC52B0" w:rsidRPr="00F136D6">
        <w:rPr>
          <w:rFonts w:ascii="仿宋" w:eastAsia="仿宋" w:hAnsi="仿宋" w:hint="eastAsia"/>
          <w:sz w:val="32"/>
          <w:szCs w:val="30"/>
        </w:rPr>
        <w:t>万元，支出决算为</w:t>
      </w:r>
      <w:r w:rsidR="00371224" w:rsidRPr="00F136D6">
        <w:rPr>
          <w:rFonts w:ascii="仿宋" w:eastAsia="仿宋" w:hAnsi="仿宋" w:hint="eastAsia"/>
          <w:sz w:val="32"/>
          <w:szCs w:val="30"/>
        </w:rPr>
        <w:t>0.00</w:t>
      </w:r>
      <w:r w:rsidR="00CC52B0" w:rsidRPr="00F136D6">
        <w:rPr>
          <w:rFonts w:ascii="仿宋" w:eastAsia="仿宋" w:hAnsi="仿宋" w:hint="eastAsia"/>
          <w:sz w:val="32"/>
          <w:szCs w:val="30"/>
        </w:rPr>
        <w:t>万元，完成预算的</w:t>
      </w:r>
      <w:r w:rsidR="00371224" w:rsidRPr="00F136D6">
        <w:rPr>
          <w:rFonts w:ascii="仿宋" w:eastAsia="仿宋" w:hAnsi="仿宋" w:hint="eastAsia"/>
          <w:sz w:val="32"/>
          <w:szCs w:val="30"/>
        </w:rPr>
        <w:t>0.00</w:t>
      </w:r>
      <w:r w:rsidR="00CC52B0" w:rsidRPr="00F136D6">
        <w:rPr>
          <w:rFonts w:ascii="仿宋" w:eastAsia="仿宋" w:hAnsi="仿宋" w:hint="eastAsia"/>
          <w:sz w:val="32"/>
          <w:szCs w:val="30"/>
        </w:rPr>
        <w:t>%。</w:t>
      </w:r>
    </w:p>
    <w:p w:rsidR="00CC52B0" w:rsidRPr="00F136D6" w:rsidRDefault="00CC52B0" w:rsidP="006019F0">
      <w:pPr>
        <w:spacing w:line="560" w:lineRule="exact"/>
        <w:ind w:firstLineChars="200" w:firstLine="643"/>
        <w:rPr>
          <w:rFonts w:ascii="楷体" w:eastAsia="楷体" w:hAnsi="楷体"/>
          <w:sz w:val="32"/>
        </w:rPr>
      </w:pPr>
      <w:r w:rsidRPr="00F136D6">
        <w:rPr>
          <w:rFonts w:ascii="楷体" w:eastAsia="楷体" w:hAnsi="楷体" w:hint="eastAsia"/>
          <w:b/>
          <w:sz w:val="32"/>
        </w:rPr>
        <w:lastRenderedPageBreak/>
        <w:t>（二）“三公”经费财政拨款支出决算具体情况说明</w:t>
      </w:r>
    </w:p>
    <w:p w:rsidR="00F136D6" w:rsidRPr="00F136D6" w:rsidRDefault="00CC52B0" w:rsidP="00805A22">
      <w:pPr>
        <w:spacing w:line="560" w:lineRule="exact"/>
        <w:ind w:firstLineChars="200" w:firstLine="640"/>
        <w:rPr>
          <w:rFonts w:ascii="仿宋" w:eastAsia="仿宋" w:hAnsi="仿宋"/>
          <w:sz w:val="32"/>
          <w:szCs w:val="30"/>
        </w:rPr>
      </w:pPr>
      <w:r w:rsidRPr="00F136D6">
        <w:rPr>
          <w:rFonts w:ascii="仿宋" w:eastAsia="仿宋" w:hAnsi="仿宋" w:hint="eastAsia"/>
          <w:sz w:val="32"/>
          <w:szCs w:val="30"/>
        </w:rPr>
        <w:t>1.因公出国（境）费支出为</w:t>
      </w:r>
      <w:r w:rsidR="00371224" w:rsidRPr="00F136D6">
        <w:rPr>
          <w:rFonts w:ascii="仿宋" w:eastAsia="仿宋" w:hAnsi="仿宋" w:hint="eastAsia"/>
          <w:sz w:val="32"/>
          <w:szCs w:val="30"/>
        </w:rPr>
        <w:t>0.00</w:t>
      </w:r>
      <w:r w:rsidRPr="00F136D6">
        <w:rPr>
          <w:rFonts w:ascii="仿宋" w:eastAsia="仿宋" w:hAnsi="仿宋" w:hint="eastAsia"/>
          <w:sz w:val="32"/>
          <w:szCs w:val="30"/>
        </w:rPr>
        <w:t>万元。</w:t>
      </w:r>
    </w:p>
    <w:p w:rsidR="00F136D6" w:rsidRPr="00F136D6" w:rsidRDefault="00CC52B0" w:rsidP="00805A22">
      <w:pPr>
        <w:spacing w:line="560" w:lineRule="exact"/>
        <w:ind w:firstLineChars="200" w:firstLine="640"/>
        <w:rPr>
          <w:rFonts w:ascii="仿宋" w:eastAsia="仿宋" w:hAnsi="仿宋"/>
          <w:sz w:val="32"/>
          <w:szCs w:val="30"/>
        </w:rPr>
      </w:pPr>
      <w:r w:rsidRPr="00F136D6">
        <w:rPr>
          <w:rFonts w:ascii="仿宋" w:eastAsia="仿宋" w:hAnsi="仿宋" w:hint="eastAsia"/>
          <w:sz w:val="32"/>
          <w:szCs w:val="30"/>
        </w:rPr>
        <w:t>2.公务用车购置及运行费支出</w:t>
      </w:r>
      <w:r w:rsidR="00371224" w:rsidRPr="00F136D6">
        <w:rPr>
          <w:rFonts w:ascii="仿宋" w:eastAsia="仿宋" w:hAnsi="仿宋" w:hint="eastAsia"/>
          <w:sz w:val="32"/>
          <w:szCs w:val="30"/>
        </w:rPr>
        <w:t>0.00</w:t>
      </w:r>
      <w:r w:rsidRPr="00F136D6">
        <w:rPr>
          <w:rFonts w:ascii="仿宋" w:eastAsia="仿宋" w:hAnsi="仿宋" w:hint="eastAsia"/>
          <w:sz w:val="32"/>
          <w:szCs w:val="30"/>
        </w:rPr>
        <w:t>万元。</w:t>
      </w:r>
    </w:p>
    <w:p w:rsidR="00F136D6" w:rsidRPr="00F136D6" w:rsidRDefault="00CC52B0" w:rsidP="00805A22">
      <w:pPr>
        <w:spacing w:line="560" w:lineRule="exact"/>
        <w:ind w:firstLineChars="200" w:firstLine="640"/>
        <w:rPr>
          <w:rFonts w:ascii="仿宋" w:eastAsia="仿宋" w:hAnsi="仿宋"/>
          <w:sz w:val="32"/>
          <w:szCs w:val="30"/>
        </w:rPr>
      </w:pPr>
      <w:r w:rsidRPr="00F136D6">
        <w:rPr>
          <w:rFonts w:ascii="仿宋" w:eastAsia="仿宋" w:hAnsi="仿宋" w:hint="eastAsia"/>
          <w:sz w:val="32"/>
          <w:szCs w:val="30"/>
        </w:rPr>
        <w:t>3.公务接待费支出</w:t>
      </w:r>
      <w:r w:rsidR="00371224" w:rsidRPr="00F136D6">
        <w:rPr>
          <w:rFonts w:ascii="仿宋" w:eastAsia="仿宋" w:hAnsi="仿宋" w:hint="eastAsia"/>
          <w:sz w:val="32"/>
          <w:szCs w:val="30"/>
        </w:rPr>
        <w:t>0.00</w:t>
      </w:r>
      <w:r w:rsidRPr="00F136D6">
        <w:rPr>
          <w:rFonts w:ascii="仿宋" w:eastAsia="仿宋" w:hAnsi="仿宋" w:hint="eastAsia"/>
          <w:sz w:val="32"/>
          <w:szCs w:val="30"/>
        </w:rPr>
        <w:t>万元。</w:t>
      </w:r>
    </w:p>
    <w:p w:rsidR="00CC52B0" w:rsidRPr="00F136D6" w:rsidRDefault="00CC52B0" w:rsidP="00805A22">
      <w:pPr>
        <w:spacing w:line="560" w:lineRule="exact"/>
        <w:ind w:firstLineChars="200" w:firstLine="640"/>
        <w:rPr>
          <w:rFonts w:ascii="黑体" w:eastAsia="黑体" w:hAnsi="黑体"/>
          <w:sz w:val="32"/>
          <w:szCs w:val="30"/>
        </w:rPr>
      </w:pPr>
      <w:r w:rsidRPr="00F136D6">
        <w:rPr>
          <w:rFonts w:ascii="黑体" w:eastAsia="黑体" w:hAnsi="黑体" w:hint="eastAsia"/>
          <w:sz w:val="32"/>
        </w:rPr>
        <w:t>八、</w:t>
      </w:r>
      <w:r w:rsidR="009B110C" w:rsidRPr="00F136D6">
        <w:rPr>
          <w:rFonts w:ascii="黑体" w:eastAsia="黑体" w:hAnsi="黑体" w:hint="eastAsia"/>
          <w:sz w:val="32"/>
          <w:szCs w:val="30"/>
        </w:rPr>
        <w:t>2019年</w:t>
      </w:r>
      <w:r w:rsidRPr="00F136D6">
        <w:rPr>
          <w:rFonts w:ascii="黑体" w:eastAsia="黑体" w:hAnsi="黑体" w:hint="eastAsia"/>
          <w:sz w:val="32"/>
          <w:szCs w:val="30"/>
        </w:rPr>
        <w:t>度政府性基金预算财政拨款收入支出情况说明</w:t>
      </w:r>
    </w:p>
    <w:p w:rsidR="00CC52B0" w:rsidRPr="00F136D6" w:rsidRDefault="009B110C" w:rsidP="00805A22">
      <w:pPr>
        <w:spacing w:line="560" w:lineRule="exact"/>
        <w:ind w:firstLineChars="200" w:firstLine="640"/>
        <w:rPr>
          <w:rFonts w:ascii="仿宋" w:eastAsia="仿宋" w:hAnsi="仿宋"/>
          <w:sz w:val="32"/>
        </w:rPr>
      </w:pPr>
      <w:r w:rsidRPr="00F136D6">
        <w:rPr>
          <w:rFonts w:ascii="仿宋" w:eastAsia="仿宋" w:hAnsi="仿宋" w:hint="eastAsia"/>
          <w:sz w:val="32"/>
          <w:szCs w:val="30"/>
        </w:rPr>
        <w:t>2019年</w:t>
      </w:r>
      <w:r w:rsidR="00CC52B0" w:rsidRPr="00F136D6">
        <w:rPr>
          <w:rFonts w:ascii="仿宋" w:eastAsia="仿宋" w:hAnsi="仿宋" w:hint="eastAsia"/>
          <w:sz w:val="32"/>
          <w:szCs w:val="30"/>
        </w:rPr>
        <w:t>政府性基金年初结转和结余</w:t>
      </w:r>
      <w:r w:rsidR="00371224" w:rsidRPr="00F136D6">
        <w:rPr>
          <w:rFonts w:ascii="仿宋" w:eastAsia="仿宋" w:hAnsi="仿宋" w:hint="eastAsia"/>
          <w:sz w:val="32"/>
          <w:szCs w:val="30"/>
        </w:rPr>
        <w:t>0.00</w:t>
      </w:r>
      <w:r w:rsidR="00CC52B0" w:rsidRPr="00F136D6">
        <w:rPr>
          <w:rFonts w:ascii="仿宋" w:eastAsia="仿宋" w:hAnsi="仿宋" w:hint="eastAsia"/>
          <w:sz w:val="32"/>
          <w:szCs w:val="30"/>
        </w:rPr>
        <w:t>万元；本年收入</w:t>
      </w:r>
      <w:r w:rsidR="00371224" w:rsidRPr="00F136D6">
        <w:rPr>
          <w:rFonts w:ascii="仿宋" w:eastAsia="仿宋" w:hAnsi="仿宋" w:hint="eastAsia"/>
          <w:sz w:val="32"/>
          <w:szCs w:val="30"/>
        </w:rPr>
        <w:t>0.00</w:t>
      </w:r>
      <w:r w:rsidR="00CC52B0" w:rsidRPr="00F136D6">
        <w:rPr>
          <w:rFonts w:ascii="仿宋" w:eastAsia="仿宋" w:hAnsi="仿宋" w:hint="eastAsia"/>
          <w:sz w:val="32"/>
          <w:szCs w:val="30"/>
        </w:rPr>
        <w:t>万元；本年支出</w:t>
      </w:r>
      <w:r w:rsidR="00371224" w:rsidRPr="00F136D6">
        <w:rPr>
          <w:rFonts w:ascii="仿宋" w:eastAsia="仿宋" w:hAnsi="仿宋" w:hint="eastAsia"/>
          <w:sz w:val="32"/>
          <w:szCs w:val="30"/>
        </w:rPr>
        <w:t>0.00</w:t>
      </w:r>
      <w:r w:rsidR="00CC52B0" w:rsidRPr="00F136D6">
        <w:rPr>
          <w:rFonts w:ascii="仿宋" w:eastAsia="仿宋" w:hAnsi="仿宋" w:hint="eastAsia"/>
          <w:sz w:val="32"/>
          <w:szCs w:val="30"/>
        </w:rPr>
        <w:t>万元。</w:t>
      </w:r>
    </w:p>
    <w:p w:rsidR="00CC52B0" w:rsidRPr="00F136D6" w:rsidRDefault="00CC52B0" w:rsidP="00805A22">
      <w:pPr>
        <w:spacing w:line="560" w:lineRule="exact"/>
        <w:ind w:firstLine="640"/>
        <w:rPr>
          <w:rFonts w:ascii="黑体" w:eastAsia="黑体" w:hAnsi="黑体"/>
          <w:sz w:val="32"/>
        </w:rPr>
      </w:pPr>
      <w:r w:rsidRPr="00F136D6">
        <w:rPr>
          <w:rFonts w:ascii="黑体" w:eastAsia="黑体" w:hAnsi="黑体" w:hint="eastAsia"/>
          <w:sz w:val="32"/>
        </w:rPr>
        <w:t>九、其他重要事项的情况说明</w:t>
      </w:r>
    </w:p>
    <w:p w:rsidR="00CC52B0" w:rsidRPr="00F136D6" w:rsidRDefault="00CC52B0" w:rsidP="006019F0">
      <w:pPr>
        <w:spacing w:line="560" w:lineRule="exact"/>
        <w:ind w:firstLineChars="200" w:firstLine="643"/>
        <w:rPr>
          <w:rFonts w:ascii="楷体" w:eastAsia="楷体" w:hAnsi="楷体"/>
          <w:b/>
          <w:sz w:val="32"/>
        </w:rPr>
      </w:pPr>
      <w:r w:rsidRPr="00F136D6">
        <w:rPr>
          <w:rFonts w:ascii="楷体" w:eastAsia="楷体" w:hAnsi="楷体" w:hint="eastAsia"/>
          <w:b/>
          <w:sz w:val="32"/>
        </w:rPr>
        <w:t>（一）机关运行经费支出情况</w:t>
      </w:r>
    </w:p>
    <w:p w:rsidR="00CC52B0" w:rsidRPr="00F136D6" w:rsidRDefault="009B110C" w:rsidP="00805A22">
      <w:pPr>
        <w:spacing w:line="560" w:lineRule="exact"/>
        <w:ind w:firstLineChars="200" w:firstLine="640"/>
        <w:rPr>
          <w:rFonts w:ascii="仿宋" w:eastAsia="仿宋" w:hAnsi="仿宋"/>
          <w:sz w:val="32"/>
          <w:szCs w:val="30"/>
        </w:rPr>
      </w:pPr>
      <w:r w:rsidRPr="00F136D6">
        <w:rPr>
          <w:rFonts w:ascii="仿宋" w:eastAsia="仿宋" w:hAnsi="仿宋" w:hint="eastAsia"/>
          <w:sz w:val="32"/>
        </w:rPr>
        <w:t>2019年</w:t>
      </w:r>
      <w:r w:rsidR="00CC52B0" w:rsidRPr="00F136D6">
        <w:rPr>
          <w:rFonts w:ascii="仿宋" w:eastAsia="仿宋" w:hAnsi="仿宋" w:hint="eastAsia"/>
          <w:sz w:val="32"/>
        </w:rPr>
        <w:t>机关运行经费财政拨款支出</w:t>
      </w:r>
      <w:r w:rsidR="00371224" w:rsidRPr="00F136D6">
        <w:rPr>
          <w:rFonts w:ascii="仿宋" w:eastAsia="仿宋" w:hAnsi="仿宋" w:hint="eastAsia"/>
          <w:sz w:val="32"/>
          <w:szCs w:val="30"/>
        </w:rPr>
        <w:t>0.00</w:t>
      </w:r>
      <w:r w:rsidR="00CC52B0" w:rsidRPr="00F136D6">
        <w:rPr>
          <w:rFonts w:ascii="仿宋" w:eastAsia="仿宋" w:hAnsi="仿宋" w:hint="eastAsia"/>
          <w:sz w:val="32"/>
        </w:rPr>
        <w:t>万元</w:t>
      </w:r>
      <w:r w:rsidR="00CC52B0" w:rsidRPr="00F136D6">
        <w:rPr>
          <w:rFonts w:ascii="仿宋" w:eastAsia="仿宋" w:hAnsi="仿宋" w:hint="eastAsia"/>
          <w:sz w:val="32"/>
          <w:szCs w:val="30"/>
        </w:rPr>
        <w:t>。</w:t>
      </w:r>
    </w:p>
    <w:p w:rsidR="00CC52B0" w:rsidRPr="00F136D6" w:rsidRDefault="00CC52B0" w:rsidP="00805A22">
      <w:pPr>
        <w:spacing w:line="560" w:lineRule="exact"/>
        <w:rPr>
          <w:rFonts w:ascii="楷体" w:eastAsia="楷体" w:hAnsi="楷体"/>
          <w:b/>
          <w:sz w:val="32"/>
        </w:rPr>
      </w:pPr>
      <w:r w:rsidRPr="00F136D6">
        <w:rPr>
          <w:rFonts w:ascii="楷体" w:eastAsia="楷体" w:hAnsi="楷体" w:hint="eastAsia"/>
          <w:sz w:val="32"/>
        </w:rPr>
        <w:t xml:space="preserve">    </w:t>
      </w:r>
      <w:r w:rsidRPr="00F136D6">
        <w:rPr>
          <w:rFonts w:ascii="楷体" w:eastAsia="楷体" w:hAnsi="楷体" w:hint="eastAsia"/>
          <w:b/>
          <w:sz w:val="32"/>
        </w:rPr>
        <w:t>（二）政府采购支出情况</w:t>
      </w:r>
    </w:p>
    <w:p w:rsidR="00CC52B0" w:rsidRPr="00F136D6" w:rsidRDefault="009B110C" w:rsidP="00805A22">
      <w:pPr>
        <w:spacing w:line="560" w:lineRule="exact"/>
        <w:ind w:firstLineChars="200" w:firstLine="640"/>
        <w:rPr>
          <w:rFonts w:ascii="仿宋" w:eastAsia="仿宋" w:hAnsi="仿宋"/>
          <w:sz w:val="32"/>
        </w:rPr>
      </w:pPr>
      <w:r w:rsidRPr="00F136D6">
        <w:rPr>
          <w:rFonts w:ascii="仿宋" w:eastAsia="仿宋" w:hAnsi="仿宋" w:hint="eastAsia"/>
          <w:sz w:val="32"/>
        </w:rPr>
        <w:t>2019年</w:t>
      </w:r>
      <w:r w:rsidR="00CC52B0" w:rsidRPr="00F136D6">
        <w:rPr>
          <w:rFonts w:ascii="仿宋" w:eastAsia="仿宋" w:hAnsi="仿宋" w:hint="eastAsia"/>
          <w:sz w:val="32"/>
        </w:rPr>
        <w:t>政府采购支出总额</w:t>
      </w:r>
      <w:r w:rsidR="00371224" w:rsidRPr="00F136D6">
        <w:rPr>
          <w:rFonts w:ascii="仿宋" w:eastAsia="仿宋" w:hAnsi="仿宋" w:hint="eastAsia"/>
          <w:sz w:val="32"/>
          <w:szCs w:val="30"/>
        </w:rPr>
        <w:t>0.00</w:t>
      </w:r>
      <w:r w:rsidR="00CC52B0" w:rsidRPr="00F136D6">
        <w:rPr>
          <w:rFonts w:ascii="仿宋" w:eastAsia="仿宋" w:hAnsi="仿宋" w:hint="eastAsia"/>
          <w:sz w:val="32"/>
        </w:rPr>
        <w:t>万元。</w:t>
      </w:r>
    </w:p>
    <w:p w:rsidR="00CC52B0" w:rsidRPr="00F136D6" w:rsidRDefault="00CC52B0" w:rsidP="00A01381">
      <w:pPr>
        <w:spacing w:line="560" w:lineRule="exact"/>
        <w:rPr>
          <w:rFonts w:ascii="楷体" w:eastAsia="楷体" w:hAnsi="楷体"/>
          <w:b/>
          <w:sz w:val="32"/>
        </w:rPr>
      </w:pPr>
      <w:r w:rsidRPr="00F136D6">
        <w:rPr>
          <w:rFonts w:ascii="楷体" w:eastAsia="楷体" w:hAnsi="楷体" w:hint="eastAsia"/>
          <w:sz w:val="32"/>
        </w:rPr>
        <w:t xml:space="preserve">    </w:t>
      </w:r>
      <w:r w:rsidRPr="00F136D6">
        <w:rPr>
          <w:rFonts w:ascii="楷体" w:eastAsia="楷体" w:hAnsi="楷体" w:hint="eastAsia"/>
          <w:b/>
          <w:sz w:val="32"/>
        </w:rPr>
        <w:t>（三）国有资产占用情况</w:t>
      </w:r>
    </w:p>
    <w:p w:rsidR="00AB5BCA" w:rsidRPr="00F136D6" w:rsidRDefault="00CC52B0" w:rsidP="00A01381">
      <w:pPr>
        <w:widowControl/>
        <w:spacing w:line="560" w:lineRule="exact"/>
        <w:ind w:firstLineChars="200" w:firstLine="640"/>
        <w:jc w:val="left"/>
        <w:rPr>
          <w:rFonts w:ascii="方正小标宋_GBK" w:eastAsia="方正小标宋_GBK" w:hAnsi="方正小标宋简体"/>
          <w:sz w:val="44"/>
        </w:rPr>
      </w:pPr>
      <w:r w:rsidRPr="00F136D6">
        <w:rPr>
          <w:rFonts w:ascii="仿宋" w:eastAsia="仿宋" w:hAnsi="仿宋" w:hint="eastAsia"/>
          <w:sz w:val="32"/>
        </w:rPr>
        <w:t>截至</w:t>
      </w:r>
      <w:r w:rsidR="009B110C" w:rsidRPr="00F136D6">
        <w:rPr>
          <w:rFonts w:ascii="仿宋" w:eastAsia="仿宋" w:hAnsi="仿宋" w:hint="eastAsia"/>
          <w:sz w:val="32"/>
        </w:rPr>
        <w:t>2019年</w:t>
      </w:r>
      <w:r w:rsidRPr="00F136D6">
        <w:rPr>
          <w:rFonts w:ascii="仿宋" w:eastAsia="仿宋" w:hAnsi="仿宋" w:hint="eastAsia"/>
          <w:sz w:val="32"/>
        </w:rPr>
        <w:t>12月31日，</w:t>
      </w:r>
      <w:proofErr w:type="gramStart"/>
      <w:r w:rsidR="00716E7B" w:rsidRPr="00F136D6">
        <w:rPr>
          <w:rFonts w:ascii="仿宋" w:eastAsia="仿宋" w:hAnsi="仿宋" w:hint="eastAsia"/>
          <w:sz w:val="32"/>
        </w:rPr>
        <w:t>我部门</w:t>
      </w:r>
      <w:proofErr w:type="gramEnd"/>
      <w:r w:rsidRPr="00F136D6">
        <w:rPr>
          <w:rFonts w:ascii="仿宋" w:eastAsia="仿宋" w:hAnsi="仿宋" w:hint="eastAsia"/>
          <w:sz w:val="32"/>
        </w:rPr>
        <w:t>共有车辆</w:t>
      </w:r>
      <w:r w:rsidR="00F136D6" w:rsidRPr="00F136D6">
        <w:rPr>
          <w:rFonts w:ascii="仿宋" w:eastAsia="仿宋" w:hAnsi="仿宋" w:hint="eastAsia"/>
          <w:sz w:val="32"/>
          <w:szCs w:val="30"/>
        </w:rPr>
        <w:t>0</w:t>
      </w:r>
      <w:r w:rsidRPr="00F136D6">
        <w:rPr>
          <w:rFonts w:ascii="仿宋" w:eastAsia="仿宋" w:hAnsi="仿宋" w:hint="eastAsia"/>
          <w:sz w:val="32"/>
        </w:rPr>
        <w:t>辆</w:t>
      </w:r>
      <w:r w:rsidRPr="00F136D6">
        <w:rPr>
          <w:rFonts w:ascii="仿宋" w:eastAsia="仿宋" w:hAnsi="仿宋" w:hint="eastAsia"/>
          <w:sz w:val="32"/>
          <w:szCs w:val="30"/>
        </w:rPr>
        <w:t>。</w:t>
      </w:r>
    </w:p>
    <w:p w:rsidR="00AB5BCA" w:rsidRPr="00F136D6" w:rsidRDefault="00AB5BCA" w:rsidP="00A01381">
      <w:pPr>
        <w:widowControl/>
        <w:spacing w:line="560" w:lineRule="exact"/>
        <w:jc w:val="left"/>
        <w:rPr>
          <w:rFonts w:ascii="方正小标宋_GBK" w:eastAsia="方正小标宋_GBK" w:hAnsi="方正小标宋简体"/>
          <w:sz w:val="44"/>
        </w:rPr>
      </w:pPr>
      <w:r w:rsidRPr="00F136D6">
        <w:rPr>
          <w:rFonts w:ascii="方正小标宋_GBK" w:eastAsia="方正小标宋_GBK" w:hAnsi="方正小标宋简体"/>
          <w:sz w:val="44"/>
        </w:rPr>
        <w:br w:type="page"/>
      </w:r>
    </w:p>
    <w:p w:rsidR="00CC52B0" w:rsidRPr="00F136D6" w:rsidRDefault="00CC52B0" w:rsidP="00AB5BCA">
      <w:pPr>
        <w:spacing w:line="560" w:lineRule="exact"/>
        <w:ind w:firstLine="602"/>
        <w:jc w:val="center"/>
        <w:rPr>
          <w:rFonts w:ascii="方正小标宋_GBK" w:eastAsia="方正小标宋_GBK" w:hAnsi="方正小标宋简体"/>
          <w:sz w:val="44"/>
        </w:rPr>
      </w:pPr>
      <w:r w:rsidRPr="00F136D6">
        <w:rPr>
          <w:rFonts w:ascii="方正小标宋_GBK" w:eastAsia="方正小标宋_GBK" w:hAnsi="方正小标宋简体" w:hint="eastAsia"/>
          <w:sz w:val="44"/>
        </w:rPr>
        <w:lastRenderedPageBreak/>
        <w:t>第四部分  名词解释</w:t>
      </w:r>
    </w:p>
    <w:p w:rsidR="00CC52B0" w:rsidRPr="00F136D6" w:rsidRDefault="00CC52B0" w:rsidP="00805A22">
      <w:pPr>
        <w:spacing w:line="560" w:lineRule="exact"/>
        <w:ind w:firstLineChars="200" w:firstLine="640"/>
        <w:rPr>
          <w:rFonts w:ascii="仿宋" w:eastAsia="仿宋" w:hAnsi="仿宋"/>
          <w:sz w:val="32"/>
        </w:rPr>
      </w:pPr>
    </w:p>
    <w:p w:rsidR="00CC52B0" w:rsidRPr="00F136D6" w:rsidRDefault="00CC52B0" w:rsidP="0025506F">
      <w:pPr>
        <w:spacing w:line="560" w:lineRule="exact"/>
        <w:ind w:firstLineChars="200" w:firstLine="643"/>
        <w:rPr>
          <w:rFonts w:ascii="仿宋" w:eastAsia="仿宋" w:hAnsi="仿宋"/>
          <w:sz w:val="32"/>
        </w:rPr>
      </w:pPr>
      <w:r w:rsidRPr="00F136D6">
        <w:rPr>
          <w:rFonts w:ascii="仿宋" w:eastAsia="仿宋" w:hAnsi="仿宋" w:hint="eastAsia"/>
          <w:b/>
          <w:bCs/>
          <w:sz w:val="32"/>
        </w:rPr>
        <w:t>一、财政拨款收入：</w:t>
      </w:r>
      <w:r w:rsidRPr="00F136D6">
        <w:rPr>
          <w:rFonts w:ascii="仿宋" w:eastAsia="仿宋" w:hAnsi="仿宋" w:hint="eastAsia"/>
          <w:sz w:val="32"/>
        </w:rPr>
        <w:t>指</w:t>
      </w:r>
      <w:r w:rsidR="00751BB1" w:rsidRPr="00F136D6">
        <w:rPr>
          <w:rFonts w:ascii="仿宋" w:eastAsia="仿宋" w:hAnsi="仿宋" w:hint="eastAsia"/>
          <w:sz w:val="32"/>
        </w:rPr>
        <w:t>区</w:t>
      </w:r>
      <w:r w:rsidRPr="00F136D6">
        <w:rPr>
          <w:rFonts w:ascii="仿宋" w:eastAsia="仿宋" w:hAnsi="仿宋" w:hint="eastAsia"/>
          <w:sz w:val="32"/>
        </w:rPr>
        <w:t>级财政当年拨付的资金。</w:t>
      </w:r>
    </w:p>
    <w:p w:rsidR="00CC52B0" w:rsidRPr="00F136D6" w:rsidRDefault="00F136D6" w:rsidP="0025506F">
      <w:pPr>
        <w:autoSpaceDN w:val="0"/>
        <w:spacing w:line="560" w:lineRule="exact"/>
        <w:ind w:firstLineChars="200" w:firstLine="643"/>
        <w:rPr>
          <w:rFonts w:ascii="仿宋" w:eastAsia="仿宋" w:hAnsi="仿宋"/>
          <w:sz w:val="32"/>
        </w:rPr>
      </w:pPr>
      <w:r w:rsidRPr="00F136D6">
        <w:rPr>
          <w:rFonts w:ascii="仿宋" w:eastAsia="仿宋" w:hAnsi="仿宋" w:hint="eastAsia"/>
          <w:b/>
          <w:bCs/>
          <w:sz w:val="32"/>
        </w:rPr>
        <w:t>二</w:t>
      </w:r>
      <w:r w:rsidR="00CC52B0" w:rsidRPr="00F136D6">
        <w:rPr>
          <w:rFonts w:ascii="仿宋" w:eastAsia="仿宋" w:hAnsi="仿宋" w:hint="eastAsia"/>
          <w:b/>
          <w:bCs/>
          <w:sz w:val="32"/>
        </w:rPr>
        <w:t>、其他收入：</w:t>
      </w:r>
      <w:r w:rsidR="00CC52B0" w:rsidRPr="00F136D6">
        <w:rPr>
          <w:rFonts w:ascii="仿宋" w:eastAsia="仿宋" w:hAnsi="仿宋" w:hint="eastAsia"/>
          <w:sz w:val="32"/>
        </w:rPr>
        <w:t>指除上述收入以外的各项收入。包括银行存款利息收入</w:t>
      </w:r>
      <w:r w:rsidRPr="00F136D6">
        <w:rPr>
          <w:rFonts w:ascii="仿宋" w:eastAsia="仿宋" w:hAnsi="仿宋" w:hint="eastAsia"/>
          <w:sz w:val="32"/>
        </w:rPr>
        <w:t>。</w:t>
      </w:r>
    </w:p>
    <w:p w:rsidR="00CC52B0" w:rsidRPr="00F136D6" w:rsidRDefault="00F136D6" w:rsidP="0025506F">
      <w:pPr>
        <w:autoSpaceDN w:val="0"/>
        <w:spacing w:line="560" w:lineRule="exact"/>
        <w:ind w:firstLineChars="200" w:firstLine="643"/>
        <w:rPr>
          <w:rFonts w:ascii="仿宋" w:eastAsia="仿宋" w:hAnsi="仿宋"/>
          <w:sz w:val="32"/>
        </w:rPr>
      </w:pPr>
      <w:r w:rsidRPr="00F136D6">
        <w:rPr>
          <w:rFonts w:ascii="仿宋" w:eastAsia="仿宋" w:hAnsi="仿宋" w:hint="eastAsia"/>
          <w:b/>
          <w:bCs/>
          <w:sz w:val="32"/>
        </w:rPr>
        <w:t>三</w:t>
      </w:r>
      <w:r w:rsidR="00CC52B0" w:rsidRPr="00F136D6">
        <w:rPr>
          <w:rFonts w:ascii="仿宋" w:eastAsia="仿宋" w:hAnsi="仿宋" w:hint="eastAsia"/>
          <w:b/>
          <w:bCs/>
          <w:sz w:val="32"/>
        </w:rPr>
        <w:t>、</w:t>
      </w:r>
      <w:r w:rsidR="00CC52B0" w:rsidRPr="00F136D6">
        <w:rPr>
          <w:rFonts w:ascii="仿宋" w:eastAsia="仿宋" w:hAnsi="仿宋"/>
          <w:b/>
          <w:bCs/>
          <w:sz w:val="32"/>
        </w:rPr>
        <w:t>基本支出：</w:t>
      </w:r>
      <w:r w:rsidR="00CC52B0" w:rsidRPr="00F136D6">
        <w:rPr>
          <w:rFonts w:ascii="仿宋" w:eastAsia="仿宋" w:hAnsi="仿宋" w:hint="eastAsia"/>
          <w:sz w:val="32"/>
        </w:rPr>
        <w:t>指</w:t>
      </w:r>
      <w:r w:rsidR="00CC52B0" w:rsidRPr="00F136D6">
        <w:rPr>
          <w:rFonts w:ascii="仿宋" w:eastAsia="仿宋" w:hAnsi="仿宋"/>
          <w:sz w:val="32"/>
        </w:rPr>
        <w:t>为保障机构正常运转、完成日常工作任务而发生的</w:t>
      </w:r>
      <w:r w:rsidR="00CC52B0" w:rsidRPr="00F136D6">
        <w:rPr>
          <w:rFonts w:ascii="仿宋" w:eastAsia="仿宋" w:hAnsi="仿宋" w:hint="eastAsia"/>
          <w:sz w:val="32"/>
        </w:rPr>
        <w:t>人员支出和公用支出等</w:t>
      </w:r>
      <w:r w:rsidR="00CC52B0" w:rsidRPr="00F136D6">
        <w:rPr>
          <w:rFonts w:ascii="仿宋" w:eastAsia="仿宋" w:hAnsi="仿宋"/>
          <w:sz w:val="32"/>
        </w:rPr>
        <w:t>各项支出。</w:t>
      </w:r>
    </w:p>
    <w:p w:rsidR="00CC52B0" w:rsidRPr="00F136D6" w:rsidRDefault="00F136D6" w:rsidP="0025506F">
      <w:pPr>
        <w:autoSpaceDN w:val="0"/>
        <w:spacing w:line="560" w:lineRule="exact"/>
        <w:ind w:firstLineChars="200" w:firstLine="643"/>
        <w:rPr>
          <w:rFonts w:ascii="仿宋" w:eastAsia="仿宋" w:hAnsi="仿宋"/>
          <w:sz w:val="32"/>
        </w:rPr>
      </w:pPr>
      <w:r w:rsidRPr="00F136D6">
        <w:rPr>
          <w:rFonts w:ascii="仿宋" w:eastAsia="仿宋" w:hAnsi="仿宋" w:hint="eastAsia"/>
          <w:b/>
          <w:bCs/>
          <w:sz w:val="32"/>
        </w:rPr>
        <w:t>四</w:t>
      </w:r>
      <w:r w:rsidR="00CC52B0" w:rsidRPr="00F136D6">
        <w:rPr>
          <w:rFonts w:ascii="仿宋" w:eastAsia="仿宋" w:hAnsi="仿宋" w:hint="eastAsia"/>
          <w:b/>
          <w:bCs/>
          <w:sz w:val="32"/>
        </w:rPr>
        <w:t>、</w:t>
      </w:r>
      <w:r w:rsidR="00CC52B0" w:rsidRPr="00F136D6">
        <w:rPr>
          <w:rFonts w:ascii="仿宋" w:eastAsia="仿宋" w:hAnsi="仿宋"/>
          <w:b/>
          <w:bCs/>
          <w:sz w:val="32"/>
        </w:rPr>
        <w:t>年初结转和结余</w:t>
      </w:r>
      <w:r w:rsidR="00CC52B0" w:rsidRPr="00F136D6">
        <w:rPr>
          <w:rFonts w:ascii="仿宋" w:eastAsia="仿宋" w:hAnsi="仿宋" w:hint="eastAsia"/>
          <w:b/>
          <w:bCs/>
          <w:sz w:val="32"/>
        </w:rPr>
        <w:t>：</w:t>
      </w:r>
      <w:r w:rsidR="00CC52B0" w:rsidRPr="00F136D6">
        <w:rPr>
          <w:rFonts w:ascii="仿宋" w:eastAsia="仿宋" w:hAnsi="仿宋" w:hint="eastAsia"/>
          <w:sz w:val="32"/>
        </w:rPr>
        <w:t>指以前年度尚未完成、结转到本年仍按原规定用途继续使用的资金，或项目已完成等产生的结余资金。</w:t>
      </w:r>
    </w:p>
    <w:p w:rsidR="00CC52B0" w:rsidRPr="0025506F" w:rsidRDefault="00CC52B0" w:rsidP="0025506F">
      <w:pPr>
        <w:autoSpaceDN w:val="0"/>
        <w:spacing w:line="560" w:lineRule="exact"/>
        <w:ind w:firstLineChars="200" w:firstLine="643"/>
        <w:rPr>
          <w:rFonts w:ascii="仿宋" w:eastAsia="仿宋" w:hAnsi="仿宋"/>
          <w:sz w:val="32"/>
        </w:rPr>
      </w:pPr>
      <w:r w:rsidRPr="00F136D6">
        <w:rPr>
          <w:rFonts w:ascii="仿宋" w:eastAsia="仿宋" w:hAnsi="仿宋" w:hint="eastAsia"/>
          <w:b/>
          <w:bCs/>
          <w:sz w:val="32"/>
        </w:rPr>
        <w:t>五、</w:t>
      </w:r>
      <w:r w:rsidRPr="00F136D6">
        <w:rPr>
          <w:rFonts w:ascii="仿宋" w:eastAsia="仿宋" w:hAnsi="仿宋"/>
          <w:b/>
          <w:bCs/>
          <w:sz w:val="32"/>
        </w:rPr>
        <w:t>年末结转和结余：</w:t>
      </w:r>
      <w:r w:rsidRPr="00F136D6">
        <w:rPr>
          <w:rFonts w:ascii="仿宋" w:eastAsia="仿宋" w:hAnsi="仿宋" w:hint="eastAsia"/>
          <w:sz w:val="32"/>
        </w:rPr>
        <w:t>指事业单位按有关规定结转到下年或以后年度继续使用的资金，或项目已完成等产生的结余资金。</w:t>
      </w: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6C" w:rsidRDefault="0054186C">
      <w:r>
        <w:separator/>
      </w:r>
    </w:p>
  </w:endnote>
  <w:endnote w:type="continuationSeparator" w:id="0">
    <w:p w:rsidR="0054186C" w:rsidRDefault="0054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BF" w:rsidRDefault="00DC52BF">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994399">
      <w:rPr>
        <w:rStyle w:val="a3"/>
        <w:noProof/>
      </w:rPr>
      <w:t>17</w:t>
    </w:r>
    <w:r>
      <w:fldChar w:fldCharType="end"/>
    </w:r>
  </w:p>
  <w:p w:rsidR="00DC52BF" w:rsidRDefault="00DC52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6C" w:rsidRDefault="0054186C">
      <w:r>
        <w:separator/>
      </w:r>
    </w:p>
  </w:footnote>
  <w:footnote w:type="continuationSeparator" w:id="0">
    <w:p w:rsidR="0054186C" w:rsidRDefault="00541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B52A2"/>
    <w:rsid w:val="003D2BAD"/>
    <w:rsid w:val="00425602"/>
    <w:rsid w:val="00430406"/>
    <w:rsid w:val="004527E1"/>
    <w:rsid w:val="004A4BB6"/>
    <w:rsid w:val="004C1D40"/>
    <w:rsid w:val="00531086"/>
    <w:rsid w:val="0054186C"/>
    <w:rsid w:val="00566E9E"/>
    <w:rsid w:val="005957B0"/>
    <w:rsid w:val="006019F0"/>
    <w:rsid w:val="00605319"/>
    <w:rsid w:val="006622AB"/>
    <w:rsid w:val="0070545E"/>
    <w:rsid w:val="00716E7B"/>
    <w:rsid w:val="00751BB1"/>
    <w:rsid w:val="00752C0A"/>
    <w:rsid w:val="00766A49"/>
    <w:rsid w:val="0079732C"/>
    <w:rsid w:val="007B3516"/>
    <w:rsid w:val="007C4C2F"/>
    <w:rsid w:val="007F3FFC"/>
    <w:rsid w:val="00805A22"/>
    <w:rsid w:val="00845090"/>
    <w:rsid w:val="00846256"/>
    <w:rsid w:val="008B3E08"/>
    <w:rsid w:val="008B4531"/>
    <w:rsid w:val="008D6371"/>
    <w:rsid w:val="008D763A"/>
    <w:rsid w:val="009052F6"/>
    <w:rsid w:val="009258DB"/>
    <w:rsid w:val="00941474"/>
    <w:rsid w:val="00981DAD"/>
    <w:rsid w:val="00994399"/>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A29E3"/>
    <w:rsid w:val="00BB3F26"/>
    <w:rsid w:val="00C37E60"/>
    <w:rsid w:val="00C82009"/>
    <w:rsid w:val="00C9184F"/>
    <w:rsid w:val="00CB4BDA"/>
    <w:rsid w:val="00CC1BC8"/>
    <w:rsid w:val="00CC52B0"/>
    <w:rsid w:val="00D107CD"/>
    <w:rsid w:val="00D277FB"/>
    <w:rsid w:val="00D340C7"/>
    <w:rsid w:val="00D551ED"/>
    <w:rsid w:val="00D738BC"/>
    <w:rsid w:val="00D73D35"/>
    <w:rsid w:val="00D94CEC"/>
    <w:rsid w:val="00DC52BF"/>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136D6"/>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A16F-AAEA-4336-92AE-0740B3B5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1100</Words>
  <Characters>6273</Characters>
  <Application>Microsoft Office Word</Application>
  <DocSecurity>0</DocSecurity>
  <PresentationFormat/>
  <Lines>52</Lines>
  <Paragraphs>14</Paragraphs>
  <Slides>0</Slides>
  <Notes>0</Notes>
  <HiddenSlides>0</HiddenSlides>
  <MMClips>0</MMClips>
  <ScaleCrop>false</ScaleCrop>
  <Company>P R C</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25</cp:revision>
  <cp:lastPrinted>2017-08-01T03:11:00Z</cp:lastPrinted>
  <dcterms:created xsi:type="dcterms:W3CDTF">2019-09-17T03:08:00Z</dcterms:created>
  <dcterms:modified xsi:type="dcterms:W3CDTF">2020-09-28T07:23:00Z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