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C52B0" w:rsidRDefault="00CC52B0"/>
    <w:p w:rsidR="00CC52B0" w:rsidRDefault="00CC52B0"/>
    <w:p w:rsidR="00CC52B0" w:rsidRDefault="00CC52B0"/>
    <w:p w:rsidR="00CC52B0" w:rsidRDefault="00CC52B0"/>
    <w:p w:rsidR="00CC52B0" w:rsidRDefault="00CC52B0"/>
    <w:p w:rsidR="00CC52B0" w:rsidRDefault="00CC52B0"/>
    <w:p w:rsidR="00531086" w:rsidRDefault="00531086"/>
    <w:p w:rsidR="00CC52B0" w:rsidRDefault="00CC52B0"/>
    <w:p w:rsidR="00CC52B0" w:rsidRPr="008B4531" w:rsidRDefault="009B110C">
      <w:pPr>
        <w:jc w:val="center"/>
        <w:rPr>
          <w:rFonts w:ascii="方正小标宋_GBK" w:eastAsia="方正小标宋_GBK" w:hAnsi="Arial" w:cs="Arial"/>
          <w:sz w:val="44"/>
          <w:szCs w:val="44"/>
        </w:rPr>
      </w:pPr>
      <w:r>
        <w:rPr>
          <w:rFonts w:ascii="方正小标宋_GBK" w:eastAsia="方正小标宋_GBK" w:hAnsi="Arial" w:cs="Arial" w:hint="eastAsia"/>
          <w:sz w:val="44"/>
          <w:szCs w:val="44"/>
        </w:rPr>
        <w:t>2019年</w:t>
      </w:r>
      <w:r w:rsidR="00CC52B0" w:rsidRPr="008B4531">
        <w:rPr>
          <w:rFonts w:ascii="方正小标宋_GBK" w:eastAsia="方正小标宋_GBK" w:hAnsi="Arial" w:cs="Arial" w:hint="eastAsia"/>
          <w:sz w:val="44"/>
          <w:szCs w:val="44"/>
        </w:rPr>
        <w:t>度</w:t>
      </w:r>
    </w:p>
    <w:p w:rsidR="00531086" w:rsidRPr="008B4531" w:rsidRDefault="00531086">
      <w:pPr>
        <w:jc w:val="center"/>
        <w:rPr>
          <w:rFonts w:ascii="方正小标宋_GBK" w:eastAsia="方正小标宋_GBK" w:hAnsi="Arial" w:cs="Arial"/>
          <w:sz w:val="44"/>
          <w:szCs w:val="44"/>
        </w:rPr>
      </w:pPr>
    </w:p>
    <w:p w:rsidR="00CC52B0" w:rsidRPr="008B4531" w:rsidRDefault="001E33E5">
      <w:pPr>
        <w:jc w:val="center"/>
        <w:rPr>
          <w:rFonts w:ascii="方正小标宋_GBK" w:eastAsia="方正小标宋_GBK" w:hAnsi="Arial" w:cs="Arial"/>
          <w:sz w:val="44"/>
          <w:szCs w:val="44"/>
        </w:rPr>
      </w:pPr>
      <w:r w:rsidRPr="001E33E5">
        <w:rPr>
          <w:rFonts w:ascii="方正小标宋_GBK" w:eastAsia="方正小标宋_GBK" w:hAnsi="Arial" w:cs="Arial" w:hint="eastAsia"/>
          <w:sz w:val="44"/>
          <w:szCs w:val="44"/>
        </w:rPr>
        <w:t>长春市双阳区发展和改革局</w:t>
      </w:r>
      <w:r w:rsidR="00CC52B0" w:rsidRPr="008B4531">
        <w:rPr>
          <w:rFonts w:ascii="方正小标宋_GBK" w:eastAsia="方正小标宋_GBK" w:hAnsi="Arial" w:cs="Arial" w:hint="eastAsia"/>
          <w:sz w:val="44"/>
          <w:szCs w:val="44"/>
        </w:rPr>
        <w:t>部门决算</w:t>
      </w:r>
    </w:p>
    <w:p w:rsidR="00CC52B0" w:rsidRDefault="00CC52B0">
      <w:pPr>
        <w:jc w:val="center"/>
        <w:rPr>
          <w:rFonts w:ascii="Arial" w:eastAsia="方正小标宋简体" w:hAnsi="Arial" w:cs="Arial"/>
          <w:sz w:val="44"/>
          <w:szCs w:val="44"/>
        </w:rPr>
      </w:pPr>
    </w:p>
    <w:p w:rsidR="00CC52B0" w:rsidRDefault="00CC52B0">
      <w:pPr>
        <w:jc w:val="center"/>
        <w:rPr>
          <w:rFonts w:ascii="Arial" w:eastAsia="方正小标宋简体" w:hAnsi="Arial" w:cs="Arial"/>
          <w:sz w:val="44"/>
          <w:szCs w:val="44"/>
        </w:rPr>
      </w:pPr>
    </w:p>
    <w:p w:rsidR="00CC52B0" w:rsidRDefault="00CC52B0">
      <w:pPr>
        <w:jc w:val="center"/>
        <w:rPr>
          <w:rFonts w:ascii="Arial" w:eastAsia="方正小标宋简体" w:hAnsi="Arial" w:cs="Arial"/>
          <w:sz w:val="44"/>
          <w:szCs w:val="44"/>
        </w:rPr>
      </w:pPr>
    </w:p>
    <w:p w:rsidR="001E33E5" w:rsidRDefault="001E33E5">
      <w:pPr>
        <w:jc w:val="center"/>
        <w:rPr>
          <w:rFonts w:ascii="Arial" w:eastAsia="方正小标宋简体" w:hAnsi="Arial" w:cs="Arial"/>
          <w:sz w:val="44"/>
          <w:szCs w:val="44"/>
        </w:rPr>
      </w:pPr>
    </w:p>
    <w:p w:rsidR="00CC52B0" w:rsidRDefault="00CC52B0">
      <w:pPr>
        <w:jc w:val="center"/>
        <w:rPr>
          <w:rFonts w:ascii="Arial" w:eastAsia="方正小标宋简体" w:hAnsi="Arial" w:cs="Arial"/>
          <w:sz w:val="44"/>
          <w:szCs w:val="44"/>
        </w:rPr>
      </w:pPr>
    </w:p>
    <w:p w:rsidR="00CC52B0" w:rsidRDefault="00CC52B0">
      <w:pPr>
        <w:jc w:val="center"/>
        <w:rPr>
          <w:rFonts w:ascii="Arial" w:eastAsia="方正小标宋简体" w:hAnsi="Arial" w:cs="Arial"/>
          <w:sz w:val="44"/>
          <w:szCs w:val="44"/>
        </w:rPr>
      </w:pPr>
    </w:p>
    <w:p w:rsidR="00CC52B0" w:rsidRDefault="00CC52B0">
      <w:pPr>
        <w:jc w:val="center"/>
        <w:rPr>
          <w:rFonts w:ascii="Arial" w:eastAsia="方正小标宋简体" w:hAnsi="Arial" w:cs="Arial"/>
          <w:sz w:val="44"/>
          <w:szCs w:val="44"/>
        </w:rPr>
      </w:pPr>
    </w:p>
    <w:p w:rsidR="00CC52B0" w:rsidRDefault="00CC52B0">
      <w:pPr>
        <w:jc w:val="center"/>
        <w:rPr>
          <w:rFonts w:ascii="Arial" w:eastAsia="方正小标宋简体" w:hAnsi="Arial" w:cs="Arial"/>
          <w:sz w:val="44"/>
          <w:szCs w:val="44"/>
        </w:rPr>
      </w:pPr>
    </w:p>
    <w:p w:rsidR="00CC52B0" w:rsidRPr="008B4531" w:rsidRDefault="00CC52B0">
      <w:pPr>
        <w:jc w:val="center"/>
        <w:rPr>
          <w:rFonts w:ascii="方正小标宋_GBK" w:eastAsia="方正小标宋_GBK" w:hAnsi="Arial" w:cs="Arial"/>
          <w:sz w:val="44"/>
          <w:szCs w:val="44"/>
        </w:rPr>
      </w:pPr>
      <w:r w:rsidRPr="008B4531">
        <w:rPr>
          <w:rFonts w:ascii="方正小标宋_GBK" w:eastAsia="方正小标宋_GBK" w:hAnsi="Arial" w:cs="Arial" w:hint="eastAsia"/>
          <w:sz w:val="44"/>
          <w:szCs w:val="44"/>
        </w:rPr>
        <w:t>20</w:t>
      </w:r>
      <w:r w:rsidR="00A01381">
        <w:rPr>
          <w:rFonts w:ascii="方正小标宋_GBK" w:eastAsia="方正小标宋_GBK" w:hAnsi="Arial" w:cs="Arial" w:hint="eastAsia"/>
          <w:sz w:val="44"/>
          <w:szCs w:val="44"/>
        </w:rPr>
        <w:t>20</w:t>
      </w:r>
      <w:r w:rsidRPr="008B4531">
        <w:rPr>
          <w:rFonts w:ascii="方正小标宋_GBK" w:eastAsia="方正小标宋_GBK" w:hAnsi="Arial" w:cs="Arial" w:hint="eastAsia"/>
          <w:sz w:val="44"/>
          <w:szCs w:val="44"/>
        </w:rPr>
        <w:t>年</w:t>
      </w:r>
      <w:r w:rsidR="005957B0">
        <w:rPr>
          <w:rFonts w:ascii="方正小标宋_GBK" w:eastAsia="方正小标宋_GBK" w:hAnsi="Arial" w:cs="Arial" w:hint="eastAsia"/>
          <w:sz w:val="44"/>
          <w:szCs w:val="44"/>
        </w:rPr>
        <w:t>9</w:t>
      </w:r>
      <w:r w:rsidRPr="008B4531">
        <w:rPr>
          <w:rFonts w:ascii="方正小标宋_GBK" w:eastAsia="方正小标宋_GBK" w:hAnsi="Arial" w:cs="Arial" w:hint="eastAsia"/>
          <w:sz w:val="44"/>
          <w:szCs w:val="44"/>
        </w:rPr>
        <w:t>月</w:t>
      </w:r>
      <w:r w:rsidR="005957B0">
        <w:rPr>
          <w:rFonts w:ascii="方正小标宋_GBK" w:eastAsia="方正小标宋_GBK" w:hAnsi="Arial" w:cs="Arial" w:hint="eastAsia"/>
          <w:sz w:val="44"/>
          <w:szCs w:val="44"/>
        </w:rPr>
        <w:t>29</w:t>
      </w:r>
      <w:r w:rsidRPr="008B4531">
        <w:rPr>
          <w:rFonts w:ascii="方正小标宋_GBK" w:eastAsia="方正小标宋_GBK" w:hAnsi="Arial" w:cs="Arial" w:hint="eastAsia"/>
          <w:sz w:val="44"/>
          <w:szCs w:val="44"/>
        </w:rPr>
        <w:t>日</w:t>
      </w:r>
    </w:p>
    <w:p w:rsidR="00CC52B0" w:rsidRDefault="00CC52B0">
      <w:pPr>
        <w:jc w:val="center"/>
        <w:rPr>
          <w:rFonts w:ascii="Arial" w:eastAsia="方正小标宋简体" w:hAnsi="Arial" w:cs="Arial"/>
          <w:sz w:val="44"/>
          <w:szCs w:val="44"/>
        </w:rPr>
      </w:pPr>
    </w:p>
    <w:p w:rsidR="00CC52B0" w:rsidRDefault="00CC52B0">
      <w:pPr>
        <w:jc w:val="center"/>
        <w:rPr>
          <w:rFonts w:ascii="Arial" w:eastAsia="方正小标宋简体" w:hAnsi="Arial" w:cs="Arial"/>
          <w:sz w:val="44"/>
          <w:szCs w:val="44"/>
        </w:rPr>
      </w:pPr>
    </w:p>
    <w:p w:rsidR="00CC52B0" w:rsidRDefault="00CC52B0">
      <w:pPr>
        <w:jc w:val="center"/>
        <w:rPr>
          <w:rFonts w:ascii="Arial" w:eastAsia="方正小标宋简体" w:hAnsi="Arial" w:cs="Arial"/>
          <w:sz w:val="44"/>
          <w:szCs w:val="44"/>
        </w:rPr>
      </w:pPr>
    </w:p>
    <w:p w:rsidR="00CC52B0" w:rsidRDefault="00CC52B0">
      <w:pPr>
        <w:jc w:val="center"/>
        <w:rPr>
          <w:rFonts w:ascii="Arial" w:eastAsia="方正小标宋简体" w:hAnsi="Arial" w:cs="Arial"/>
          <w:sz w:val="44"/>
          <w:szCs w:val="44"/>
        </w:rPr>
      </w:pPr>
    </w:p>
    <w:p w:rsidR="000530AB" w:rsidRDefault="000530AB" w:rsidP="008B4531">
      <w:pPr>
        <w:spacing w:line="520" w:lineRule="exact"/>
        <w:jc w:val="center"/>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目   录</w:t>
      </w:r>
    </w:p>
    <w:p w:rsidR="008B4531" w:rsidRDefault="008B4531" w:rsidP="008B4531">
      <w:pPr>
        <w:spacing w:line="520" w:lineRule="exact"/>
        <w:jc w:val="center"/>
        <w:rPr>
          <w:rFonts w:ascii="方正小标宋简体" w:eastAsia="方正小标宋简体" w:hAnsi="方正小标宋简体"/>
          <w:sz w:val="44"/>
        </w:rPr>
      </w:pPr>
    </w:p>
    <w:p w:rsidR="000530AB" w:rsidRPr="008B4531" w:rsidRDefault="000530AB" w:rsidP="00805A22">
      <w:pPr>
        <w:spacing w:line="560" w:lineRule="exact"/>
        <w:rPr>
          <w:rFonts w:ascii="黑体" w:eastAsia="黑体" w:hAnsi="黑体"/>
          <w:sz w:val="32"/>
          <w:szCs w:val="32"/>
        </w:rPr>
      </w:pPr>
      <w:r w:rsidRPr="008B4531">
        <w:rPr>
          <w:rFonts w:ascii="黑体" w:eastAsia="黑体" w:hAnsi="黑体" w:hint="eastAsia"/>
          <w:sz w:val="32"/>
          <w:szCs w:val="32"/>
        </w:rPr>
        <w:t>第一部分  部门概况</w:t>
      </w:r>
    </w:p>
    <w:p w:rsidR="000530AB" w:rsidRPr="008B4531" w:rsidRDefault="00BA29E3" w:rsidP="00805A22">
      <w:pPr>
        <w:spacing w:line="560" w:lineRule="exact"/>
        <w:rPr>
          <w:rFonts w:ascii="仿宋" w:eastAsia="仿宋" w:hAnsi="仿宋"/>
          <w:sz w:val="32"/>
          <w:szCs w:val="32"/>
        </w:rPr>
      </w:pPr>
      <w:r w:rsidRPr="008B4531">
        <w:rPr>
          <w:rFonts w:ascii="仿宋" w:eastAsia="仿宋" w:hAnsi="仿宋" w:hint="eastAsia"/>
          <w:sz w:val="32"/>
          <w:szCs w:val="32"/>
        </w:rPr>
        <w:t>一、部门职能</w:t>
      </w:r>
    </w:p>
    <w:p w:rsidR="000530AB" w:rsidRPr="008B4531" w:rsidRDefault="000530AB" w:rsidP="00805A22">
      <w:pPr>
        <w:spacing w:line="560" w:lineRule="exact"/>
        <w:rPr>
          <w:rFonts w:ascii="仿宋" w:eastAsia="仿宋" w:hAnsi="仿宋"/>
          <w:sz w:val="32"/>
          <w:szCs w:val="32"/>
        </w:rPr>
      </w:pPr>
      <w:r w:rsidRPr="008B4531">
        <w:rPr>
          <w:rFonts w:ascii="仿宋" w:eastAsia="仿宋" w:hAnsi="仿宋" w:hint="eastAsia"/>
          <w:sz w:val="32"/>
          <w:szCs w:val="32"/>
        </w:rPr>
        <w:t>二、机构设置及部门决算单位构成</w:t>
      </w:r>
    </w:p>
    <w:p w:rsidR="000530AB" w:rsidRPr="008B4531" w:rsidRDefault="000530AB" w:rsidP="00805A22">
      <w:pPr>
        <w:spacing w:line="560" w:lineRule="exact"/>
        <w:rPr>
          <w:rFonts w:ascii="黑体" w:eastAsia="黑体" w:hAnsi="黑体"/>
          <w:sz w:val="32"/>
          <w:szCs w:val="32"/>
        </w:rPr>
      </w:pPr>
      <w:r w:rsidRPr="008B4531">
        <w:rPr>
          <w:rFonts w:ascii="黑体" w:eastAsia="黑体" w:hAnsi="黑体" w:hint="eastAsia"/>
          <w:sz w:val="32"/>
          <w:szCs w:val="32"/>
        </w:rPr>
        <w:t xml:space="preserve">第二部分 </w:t>
      </w:r>
      <w:r w:rsidR="009B110C">
        <w:rPr>
          <w:rFonts w:ascii="黑体" w:eastAsia="黑体" w:hAnsi="黑体" w:hint="eastAsia"/>
          <w:sz w:val="32"/>
          <w:szCs w:val="32"/>
        </w:rPr>
        <w:t>2019年</w:t>
      </w:r>
      <w:r w:rsidRPr="008B4531">
        <w:rPr>
          <w:rFonts w:ascii="黑体" w:eastAsia="黑体" w:hAnsi="黑体" w:hint="eastAsia"/>
          <w:sz w:val="32"/>
          <w:szCs w:val="32"/>
        </w:rPr>
        <w:t>度部门决算表</w:t>
      </w:r>
    </w:p>
    <w:p w:rsidR="000530AB" w:rsidRPr="008B4531" w:rsidRDefault="000530AB" w:rsidP="00805A22">
      <w:pPr>
        <w:spacing w:line="560" w:lineRule="exact"/>
        <w:rPr>
          <w:rFonts w:ascii="仿宋" w:eastAsia="仿宋" w:hAnsi="仿宋"/>
          <w:sz w:val="32"/>
          <w:szCs w:val="32"/>
        </w:rPr>
      </w:pPr>
      <w:r w:rsidRPr="008B4531">
        <w:rPr>
          <w:rFonts w:ascii="仿宋" w:eastAsia="仿宋" w:hAnsi="仿宋" w:hint="eastAsia"/>
          <w:sz w:val="32"/>
          <w:szCs w:val="32"/>
        </w:rPr>
        <w:t>一、收入支出决算总表</w:t>
      </w:r>
    </w:p>
    <w:p w:rsidR="000530AB" w:rsidRPr="008B4531" w:rsidRDefault="000530AB" w:rsidP="00805A22">
      <w:pPr>
        <w:spacing w:line="560" w:lineRule="exact"/>
        <w:rPr>
          <w:rFonts w:ascii="仿宋" w:eastAsia="仿宋" w:hAnsi="仿宋"/>
          <w:sz w:val="32"/>
          <w:szCs w:val="32"/>
        </w:rPr>
      </w:pPr>
      <w:r w:rsidRPr="008B4531">
        <w:rPr>
          <w:rFonts w:ascii="仿宋" w:eastAsia="仿宋" w:hAnsi="仿宋" w:hint="eastAsia"/>
          <w:sz w:val="32"/>
          <w:szCs w:val="32"/>
        </w:rPr>
        <w:t>二、收入决算表</w:t>
      </w:r>
    </w:p>
    <w:p w:rsidR="000530AB" w:rsidRPr="008B4531" w:rsidRDefault="000530AB" w:rsidP="00805A22">
      <w:pPr>
        <w:spacing w:line="560" w:lineRule="exact"/>
        <w:rPr>
          <w:rFonts w:ascii="仿宋" w:eastAsia="仿宋" w:hAnsi="仿宋"/>
          <w:sz w:val="32"/>
          <w:szCs w:val="32"/>
        </w:rPr>
      </w:pPr>
      <w:r w:rsidRPr="008B4531">
        <w:rPr>
          <w:rFonts w:ascii="仿宋" w:eastAsia="仿宋" w:hAnsi="仿宋" w:hint="eastAsia"/>
          <w:sz w:val="32"/>
          <w:szCs w:val="32"/>
        </w:rPr>
        <w:t>三、支出决算表</w:t>
      </w:r>
    </w:p>
    <w:p w:rsidR="000530AB" w:rsidRPr="008B4531" w:rsidRDefault="000530AB" w:rsidP="00805A22">
      <w:pPr>
        <w:spacing w:line="560" w:lineRule="exact"/>
        <w:rPr>
          <w:rFonts w:ascii="仿宋" w:eastAsia="仿宋" w:hAnsi="仿宋"/>
          <w:sz w:val="32"/>
          <w:szCs w:val="32"/>
        </w:rPr>
      </w:pPr>
      <w:r w:rsidRPr="008B4531">
        <w:rPr>
          <w:rFonts w:ascii="仿宋" w:eastAsia="仿宋" w:hAnsi="仿宋" w:hint="eastAsia"/>
          <w:sz w:val="32"/>
          <w:szCs w:val="32"/>
        </w:rPr>
        <w:t>四、财政拨款收入支出决算总表</w:t>
      </w:r>
    </w:p>
    <w:p w:rsidR="000530AB" w:rsidRPr="008B4531" w:rsidRDefault="000530AB" w:rsidP="00805A22">
      <w:pPr>
        <w:spacing w:line="560" w:lineRule="exact"/>
        <w:rPr>
          <w:rFonts w:ascii="仿宋" w:eastAsia="仿宋" w:hAnsi="仿宋"/>
          <w:sz w:val="32"/>
          <w:szCs w:val="32"/>
        </w:rPr>
      </w:pPr>
      <w:r w:rsidRPr="008B4531">
        <w:rPr>
          <w:rFonts w:ascii="仿宋" w:eastAsia="仿宋" w:hAnsi="仿宋" w:hint="eastAsia"/>
          <w:sz w:val="32"/>
          <w:szCs w:val="32"/>
        </w:rPr>
        <w:t>五、一般公共预算财政拨款支出决算表</w:t>
      </w:r>
    </w:p>
    <w:p w:rsidR="000530AB" w:rsidRPr="008B4531" w:rsidRDefault="000530AB" w:rsidP="00805A22">
      <w:pPr>
        <w:spacing w:line="560" w:lineRule="exact"/>
        <w:rPr>
          <w:rFonts w:ascii="仿宋" w:eastAsia="仿宋" w:hAnsi="仿宋"/>
          <w:sz w:val="32"/>
          <w:szCs w:val="32"/>
        </w:rPr>
      </w:pPr>
      <w:r w:rsidRPr="008B4531">
        <w:rPr>
          <w:rFonts w:ascii="仿宋" w:eastAsia="仿宋" w:hAnsi="仿宋" w:hint="eastAsia"/>
          <w:sz w:val="32"/>
          <w:szCs w:val="32"/>
        </w:rPr>
        <w:t>六、一般公共预算财政拨款基本支出决算表</w:t>
      </w:r>
    </w:p>
    <w:p w:rsidR="000530AB" w:rsidRPr="008B4531" w:rsidRDefault="000530AB" w:rsidP="00805A22">
      <w:pPr>
        <w:spacing w:line="560" w:lineRule="exact"/>
        <w:rPr>
          <w:rFonts w:ascii="仿宋" w:eastAsia="仿宋" w:hAnsi="仿宋"/>
          <w:sz w:val="32"/>
          <w:szCs w:val="32"/>
        </w:rPr>
      </w:pPr>
      <w:r w:rsidRPr="008B4531">
        <w:rPr>
          <w:rFonts w:ascii="仿宋" w:eastAsia="仿宋" w:hAnsi="仿宋" w:hint="eastAsia"/>
          <w:sz w:val="32"/>
          <w:szCs w:val="32"/>
        </w:rPr>
        <w:t>七、一般公共预算财政拨款“三公”经费支出决算表</w:t>
      </w:r>
    </w:p>
    <w:p w:rsidR="000530AB" w:rsidRPr="008B4531" w:rsidRDefault="000530AB" w:rsidP="00805A22">
      <w:pPr>
        <w:spacing w:line="560" w:lineRule="exact"/>
        <w:rPr>
          <w:rFonts w:ascii="仿宋" w:eastAsia="仿宋" w:hAnsi="仿宋"/>
          <w:sz w:val="32"/>
          <w:szCs w:val="32"/>
        </w:rPr>
      </w:pPr>
      <w:r w:rsidRPr="008B4531">
        <w:rPr>
          <w:rFonts w:ascii="仿宋" w:eastAsia="仿宋" w:hAnsi="仿宋" w:hint="eastAsia"/>
          <w:sz w:val="32"/>
          <w:szCs w:val="32"/>
        </w:rPr>
        <w:t>八、政府性基金预算财政拨款收入支出决算表</w:t>
      </w:r>
    </w:p>
    <w:p w:rsidR="000530AB" w:rsidRPr="008B4531" w:rsidRDefault="000530AB" w:rsidP="00805A22">
      <w:pPr>
        <w:spacing w:line="560" w:lineRule="exact"/>
        <w:rPr>
          <w:rFonts w:ascii="黑体" w:eastAsia="黑体" w:hAnsi="黑体"/>
          <w:sz w:val="32"/>
          <w:szCs w:val="32"/>
        </w:rPr>
      </w:pPr>
      <w:r w:rsidRPr="008B4531">
        <w:rPr>
          <w:rFonts w:ascii="黑体" w:eastAsia="黑体" w:hAnsi="黑体" w:hint="eastAsia"/>
          <w:sz w:val="32"/>
          <w:szCs w:val="32"/>
        </w:rPr>
        <w:t xml:space="preserve">第三部分  </w:t>
      </w:r>
      <w:r w:rsidR="009B110C">
        <w:rPr>
          <w:rFonts w:ascii="黑体" w:eastAsia="黑体" w:hAnsi="黑体" w:hint="eastAsia"/>
          <w:sz w:val="32"/>
          <w:szCs w:val="32"/>
        </w:rPr>
        <w:t>2019年</w:t>
      </w:r>
      <w:r w:rsidRPr="008B4531">
        <w:rPr>
          <w:rFonts w:ascii="黑体" w:eastAsia="黑体" w:hAnsi="黑体" w:hint="eastAsia"/>
          <w:sz w:val="32"/>
          <w:szCs w:val="32"/>
        </w:rPr>
        <w:t>度部门决算情况说明</w:t>
      </w:r>
    </w:p>
    <w:p w:rsidR="000530AB" w:rsidRPr="008B4531" w:rsidRDefault="000530AB" w:rsidP="00805A22">
      <w:pPr>
        <w:spacing w:line="560" w:lineRule="exact"/>
        <w:rPr>
          <w:rFonts w:ascii="仿宋" w:eastAsia="仿宋" w:hAnsi="仿宋"/>
          <w:sz w:val="32"/>
          <w:szCs w:val="32"/>
        </w:rPr>
      </w:pPr>
      <w:r w:rsidRPr="008B4531">
        <w:rPr>
          <w:rFonts w:ascii="仿宋" w:eastAsia="仿宋" w:hAnsi="仿宋" w:hint="eastAsia"/>
          <w:sz w:val="32"/>
          <w:szCs w:val="32"/>
        </w:rPr>
        <w:t>一、收入支出决算总体情况说明</w:t>
      </w:r>
    </w:p>
    <w:p w:rsidR="000530AB" w:rsidRPr="008B4531" w:rsidRDefault="000530AB" w:rsidP="00805A22">
      <w:pPr>
        <w:spacing w:line="560" w:lineRule="exact"/>
        <w:rPr>
          <w:rFonts w:ascii="仿宋" w:eastAsia="仿宋" w:hAnsi="仿宋"/>
          <w:sz w:val="32"/>
          <w:szCs w:val="32"/>
        </w:rPr>
      </w:pPr>
      <w:r w:rsidRPr="008B4531">
        <w:rPr>
          <w:rFonts w:ascii="仿宋" w:eastAsia="仿宋" w:hAnsi="仿宋" w:hint="eastAsia"/>
          <w:sz w:val="32"/>
          <w:szCs w:val="32"/>
        </w:rPr>
        <w:t>二、收入决算情况说明</w:t>
      </w:r>
    </w:p>
    <w:p w:rsidR="000530AB" w:rsidRPr="008B4531" w:rsidRDefault="000530AB" w:rsidP="00805A22">
      <w:pPr>
        <w:spacing w:line="560" w:lineRule="exact"/>
        <w:rPr>
          <w:rFonts w:ascii="仿宋" w:eastAsia="仿宋" w:hAnsi="仿宋"/>
          <w:sz w:val="32"/>
          <w:szCs w:val="32"/>
        </w:rPr>
      </w:pPr>
      <w:r w:rsidRPr="008B4531">
        <w:rPr>
          <w:rFonts w:ascii="仿宋" w:eastAsia="仿宋" w:hAnsi="仿宋" w:hint="eastAsia"/>
          <w:sz w:val="32"/>
          <w:szCs w:val="32"/>
        </w:rPr>
        <w:t>三、支出决算情况说明</w:t>
      </w:r>
    </w:p>
    <w:p w:rsidR="000530AB" w:rsidRPr="008B4531" w:rsidRDefault="000530AB" w:rsidP="00805A22">
      <w:pPr>
        <w:spacing w:line="560" w:lineRule="exact"/>
        <w:rPr>
          <w:rFonts w:ascii="仿宋" w:eastAsia="仿宋" w:hAnsi="仿宋"/>
          <w:sz w:val="32"/>
          <w:szCs w:val="32"/>
        </w:rPr>
      </w:pPr>
      <w:r w:rsidRPr="008B4531">
        <w:rPr>
          <w:rFonts w:ascii="仿宋" w:eastAsia="仿宋" w:hAnsi="仿宋" w:hint="eastAsia"/>
          <w:sz w:val="32"/>
          <w:szCs w:val="32"/>
        </w:rPr>
        <w:t>四、财政拨款收入支出决算总体情况说明</w:t>
      </w:r>
    </w:p>
    <w:p w:rsidR="000530AB" w:rsidRPr="008B4531" w:rsidRDefault="000530AB" w:rsidP="00805A22">
      <w:pPr>
        <w:spacing w:line="560" w:lineRule="exact"/>
        <w:rPr>
          <w:rFonts w:ascii="仿宋" w:eastAsia="仿宋" w:hAnsi="仿宋"/>
          <w:sz w:val="32"/>
          <w:szCs w:val="32"/>
        </w:rPr>
      </w:pPr>
      <w:r w:rsidRPr="008B4531">
        <w:rPr>
          <w:rFonts w:ascii="仿宋" w:eastAsia="仿宋" w:hAnsi="仿宋" w:hint="eastAsia"/>
          <w:sz w:val="32"/>
          <w:szCs w:val="32"/>
        </w:rPr>
        <w:t>五、一般公共预算财政拨款支出决算情况说明</w:t>
      </w:r>
    </w:p>
    <w:p w:rsidR="000530AB" w:rsidRPr="008B4531" w:rsidRDefault="000530AB" w:rsidP="00805A22">
      <w:pPr>
        <w:spacing w:line="560" w:lineRule="exact"/>
        <w:rPr>
          <w:rFonts w:ascii="仿宋" w:eastAsia="仿宋" w:hAnsi="仿宋"/>
          <w:sz w:val="32"/>
          <w:szCs w:val="32"/>
        </w:rPr>
      </w:pPr>
      <w:r w:rsidRPr="008B4531">
        <w:rPr>
          <w:rFonts w:ascii="仿宋" w:eastAsia="仿宋" w:hAnsi="仿宋" w:hint="eastAsia"/>
          <w:sz w:val="32"/>
          <w:szCs w:val="32"/>
        </w:rPr>
        <w:t>六、一般公共预算财政拨款基本支出决算情况说明</w:t>
      </w:r>
    </w:p>
    <w:p w:rsidR="000530AB" w:rsidRPr="008B4531" w:rsidRDefault="000530AB" w:rsidP="00805A22">
      <w:pPr>
        <w:spacing w:line="560" w:lineRule="exact"/>
        <w:rPr>
          <w:rFonts w:ascii="仿宋" w:eastAsia="仿宋" w:hAnsi="仿宋"/>
          <w:sz w:val="32"/>
          <w:szCs w:val="32"/>
        </w:rPr>
      </w:pPr>
      <w:r w:rsidRPr="008B4531">
        <w:rPr>
          <w:rFonts w:ascii="仿宋" w:eastAsia="仿宋" w:hAnsi="仿宋" w:hint="eastAsia"/>
          <w:sz w:val="32"/>
          <w:szCs w:val="32"/>
        </w:rPr>
        <w:t>七、一般公共预算财政拨款“三公”经费支出决算情况说明</w:t>
      </w:r>
    </w:p>
    <w:p w:rsidR="000530AB" w:rsidRPr="008B4531" w:rsidRDefault="000530AB" w:rsidP="00805A22">
      <w:pPr>
        <w:spacing w:line="560" w:lineRule="exact"/>
        <w:rPr>
          <w:rFonts w:ascii="仿宋" w:eastAsia="仿宋" w:hAnsi="仿宋"/>
          <w:sz w:val="32"/>
          <w:szCs w:val="32"/>
        </w:rPr>
      </w:pPr>
      <w:r w:rsidRPr="008B4531">
        <w:rPr>
          <w:rFonts w:ascii="仿宋" w:eastAsia="仿宋" w:hAnsi="仿宋" w:hint="eastAsia"/>
          <w:sz w:val="32"/>
          <w:szCs w:val="32"/>
        </w:rPr>
        <w:t>八、政府性基金预算财政拨款收入支出决算情况说明</w:t>
      </w:r>
    </w:p>
    <w:p w:rsidR="000530AB" w:rsidRPr="008B4531" w:rsidRDefault="000530AB" w:rsidP="00805A22">
      <w:pPr>
        <w:spacing w:line="560" w:lineRule="exact"/>
        <w:rPr>
          <w:rFonts w:ascii="仿宋" w:eastAsia="仿宋" w:hAnsi="仿宋"/>
          <w:sz w:val="32"/>
          <w:szCs w:val="32"/>
        </w:rPr>
      </w:pPr>
      <w:r w:rsidRPr="008B4531">
        <w:rPr>
          <w:rFonts w:ascii="仿宋" w:eastAsia="仿宋" w:hAnsi="仿宋" w:hint="eastAsia"/>
          <w:sz w:val="32"/>
          <w:szCs w:val="32"/>
        </w:rPr>
        <w:t>九、其他重要事项情况说明</w:t>
      </w:r>
    </w:p>
    <w:p w:rsidR="000530AB" w:rsidRPr="008B4531" w:rsidRDefault="000530AB" w:rsidP="00805A22">
      <w:pPr>
        <w:spacing w:line="560" w:lineRule="exact"/>
        <w:rPr>
          <w:rFonts w:ascii="黑体" w:eastAsia="黑体" w:hAnsi="黑体"/>
          <w:sz w:val="32"/>
          <w:szCs w:val="32"/>
        </w:rPr>
      </w:pPr>
      <w:r w:rsidRPr="008B4531">
        <w:rPr>
          <w:rFonts w:ascii="黑体" w:eastAsia="黑体" w:hAnsi="黑体" w:hint="eastAsia"/>
          <w:sz w:val="32"/>
          <w:szCs w:val="32"/>
        </w:rPr>
        <w:t>第四部分  名词解释</w:t>
      </w:r>
    </w:p>
    <w:p w:rsidR="00CC52B0" w:rsidRPr="008B4531" w:rsidRDefault="00CC52B0">
      <w:pPr>
        <w:jc w:val="center"/>
        <w:rPr>
          <w:rFonts w:ascii="方正小标宋_GBK" w:eastAsia="方正小标宋_GBK" w:hAnsi="方正小标宋简体"/>
          <w:sz w:val="44"/>
        </w:rPr>
      </w:pPr>
      <w:r w:rsidRPr="008B4531">
        <w:rPr>
          <w:rFonts w:ascii="方正小标宋_GBK" w:eastAsia="方正小标宋_GBK" w:hAnsi="方正小标宋简体" w:hint="eastAsia"/>
          <w:sz w:val="44"/>
        </w:rPr>
        <w:lastRenderedPageBreak/>
        <w:t>第一部分  部门概况</w:t>
      </w:r>
    </w:p>
    <w:p w:rsidR="00CC52B0" w:rsidRDefault="00CC52B0">
      <w:pPr>
        <w:jc w:val="center"/>
        <w:rPr>
          <w:rFonts w:ascii="黑体" w:eastAsia="黑体" w:hAnsi="黑体"/>
          <w:sz w:val="32"/>
        </w:rPr>
      </w:pPr>
    </w:p>
    <w:p w:rsidR="00CC52B0" w:rsidRDefault="00CC52B0" w:rsidP="009418D0">
      <w:pPr>
        <w:spacing w:line="560" w:lineRule="exact"/>
        <w:rPr>
          <w:rFonts w:ascii="黑体" w:eastAsia="黑体" w:hAnsi="黑体"/>
          <w:sz w:val="32"/>
        </w:rPr>
      </w:pPr>
      <w:r>
        <w:rPr>
          <w:rFonts w:ascii="黑体" w:eastAsia="黑体" w:hAnsi="黑体" w:hint="eastAsia"/>
          <w:sz w:val="32"/>
        </w:rPr>
        <w:t xml:space="preserve">    一、</w:t>
      </w:r>
      <w:r w:rsidR="00BA29E3">
        <w:rPr>
          <w:rFonts w:ascii="黑体" w:eastAsia="黑体" w:hAnsi="黑体" w:hint="eastAsia"/>
          <w:sz w:val="32"/>
        </w:rPr>
        <w:t>部门</w:t>
      </w:r>
      <w:r>
        <w:rPr>
          <w:rFonts w:ascii="黑体" w:eastAsia="黑体" w:hAnsi="黑体" w:hint="eastAsia"/>
          <w:sz w:val="32"/>
        </w:rPr>
        <w:t>职能</w:t>
      </w:r>
    </w:p>
    <w:p w:rsidR="001E33E5" w:rsidRPr="00997315" w:rsidRDefault="00CC52B0" w:rsidP="009418D0">
      <w:pPr>
        <w:spacing w:line="560" w:lineRule="exact"/>
        <w:rPr>
          <w:rFonts w:ascii="仿宋" w:eastAsia="仿宋" w:hAnsi="仿宋"/>
          <w:color w:val="404040"/>
          <w:sz w:val="32"/>
        </w:rPr>
      </w:pPr>
      <w:r>
        <w:rPr>
          <w:rFonts w:ascii="仿宋" w:eastAsia="仿宋" w:hAnsi="仿宋" w:hint="eastAsia"/>
          <w:sz w:val="32"/>
        </w:rPr>
        <w:t xml:space="preserve">    </w:t>
      </w:r>
      <w:r w:rsidR="001E33E5" w:rsidRPr="00997315">
        <w:rPr>
          <w:rFonts w:ascii="仿宋" w:eastAsia="仿宋" w:hAnsi="仿宋" w:hint="eastAsia"/>
          <w:color w:val="404040"/>
          <w:sz w:val="32"/>
        </w:rPr>
        <w:t>1、提出全区国民经济和社会发展战略和优化重大经济结构的目标、政策；负责全区国民经济和社会发展中长期规划和年度计划的编制、调整、实施工作；监督、检查、指导各项规划、计划的实施；衔接、平衡各主要行业的行业规划。</w:t>
      </w:r>
    </w:p>
    <w:p w:rsidR="001E33E5" w:rsidRPr="00997315" w:rsidRDefault="001E33E5" w:rsidP="009418D0">
      <w:pPr>
        <w:spacing w:line="560" w:lineRule="exact"/>
        <w:ind w:firstLineChars="200" w:firstLine="640"/>
        <w:rPr>
          <w:rFonts w:ascii="仿宋" w:eastAsia="仿宋" w:hAnsi="仿宋"/>
          <w:color w:val="404040"/>
          <w:sz w:val="32"/>
        </w:rPr>
      </w:pPr>
      <w:r w:rsidRPr="00997315">
        <w:rPr>
          <w:rFonts w:ascii="仿宋" w:eastAsia="仿宋" w:hAnsi="仿宋" w:hint="eastAsia"/>
          <w:color w:val="404040"/>
          <w:sz w:val="32"/>
        </w:rPr>
        <w:t>2、研究分析全区以及国内外经济形势和发展情况，进行宏观经济的预测和预警；研究并提出宏观调控政策建议，综合协调全区经济社会发展。</w:t>
      </w:r>
    </w:p>
    <w:p w:rsidR="001E33E5" w:rsidRPr="00997315" w:rsidRDefault="001E33E5" w:rsidP="009418D0">
      <w:pPr>
        <w:spacing w:line="560" w:lineRule="exact"/>
        <w:ind w:firstLineChars="200" w:firstLine="640"/>
        <w:rPr>
          <w:rFonts w:ascii="仿宋" w:eastAsia="仿宋" w:hAnsi="仿宋"/>
          <w:color w:val="404040"/>
          <w:sz w:val="32"/>
        </w:rPr>
      </w:pPr>
      <w:r w:rsidRPr="00997315">
        <w:rPr>
          <w:rFonts w:ascii="仿宋" w:eastAsia="仿宋" w:hAnsi="仿宋" w:hint="eastAsia"/>
          <w:color w:val="404040"/>
          <w:sz w:val="32"/>
        </w:rPr>
        <w:t>3、研究全区经济体制改革的重大问题，指导和推进全区总体经济体制改革工作。</w:t>
      </w:r>
    </w:p>
    <w:p w:rsidR="001E33E5" w:rsidRPr="00997315" w:rsidRDefault="001E33E5" w:rsidP="009418D0">
      <w:pPr>
        <w:spacing w:line="560" w:lineRule="exact"/>
        <w:ind w:firstLineChars="200" w:firstLine="640"/>
        <w:rPr>
          <w:rFonts w:ascii="仿宋" w:eastAsia="仿宋" w:hAnsi="仿宋"/>
          <w:color w:val="404040"/>
          <w:sz w:val="32"/>
        </w:rPr>
      </w:pPr>
      <w:r w:rsidRPr="00997315">
        <w:rPr>
          <w:rFonts w:ascii="仿宋" w:eastAsia="仿宋" w:hAnsi="仿宋" w:hint="eastAsia"/>
          <w:color w:val="404040"/>
          <w:sz w:val="32"/>
        </w:rPr>
        <w:t>4、负责全区固定资产投资项目规划、审批、调度、考评、验收等管理工作，规划重大项目和生产力布局；安排财政性建设资金；指导和监督国外贷款项目和政策性贷款项目实施；负责政府投资（补助）建设项目、外资项目申报、审批管理工作。</w:t>
      </w:r>
    </w:p>
    <w:p w:rsidR="001E33E5" w:rsidRPr="00997315" w:rsidRDefault="001E33E5" w:rsidP="009418D0">
      <w:pPr>
        <w:spacing w:line="560" w:lineRule="exact"/>
        <w:ind w:firstLineChars="200" w:firstLine="640"/>
        <w:rPr>
          <w:rFonts w:ascii="仿宋" w:eastAsia="仿宋" w:hAnsi="仿宋"/>
          <w:color w:val="404040"/>
          <w:sz w:val="32"/>
        </w:rPr>
      </w:pPr>
      <w:r w:rsidRPr="00997315">
        <w:rPr>
          <w:rFonts w:ascii="仿宋" w:eastAsia="仿宋" w:hAnsi="仿宋" w:hint="eastAsia"/>
          <w:color w:val="404040"/>
          <w:sz w:val="32"/>
        </w:rPr>
        <w:t>5、负责县域经济突破战略的组织实施，统筹协调县域经济工作。</w:t>
      </w:r>
    </w:p>
    <w:p w:rsidR="001E33E5" w:rsidRPr="00997315" w:rsidRDefault="001E33E5" w:rsidP="009418D0">
      <w:pPr>
        <w:spacing w:line="560" w:lineRule="exact"/>
        <w:ind w:firstLineChars="200" w:firstLine="640"/>
        <w:rPr>
          <w:rFonts w:ascii="仿宋" w:eastAsia="仿宋" w:hAnsi="仿宋"/>
          <w:color w:val="404040"/>
          <w:sz w:val="32"/>
        </w:rPr>
      </w:pPr>
      <w:r w:rsidRPr="00997315">
        <w:rPr>
          <w:rFonts w:ascii="仿宋" w:eastAsia="仿宋" w:hAnsi="仿宋" w:hint="eastAsia"/>
          <w:color w:val="404040"/>
          <w:sz w:val="32"/>
        </w:rPr>
        <w:t>6、研究分析全区金融行业重大问题，协调推进金融行业发展，推进区域金融体制创新和金融服务工作；负责全区上市公司的推荐、审核、申报、管理工作。</w:t>
      </w:r>
    </w:p>
    <w:p w:rsidR="001E33E5" w:rsidRPr="00997315" w:rsidRDefault="001E33E5" w:rsidP="009418D0">
      <w:pPr>
        <w:spacing w:line="560" w:lineRule="exact"/>
        <w:ind w:firstLineChars="200" w:firstLine="640"/>
        <w:rPr>
          <w:rFonts w:ascii="仿宋" w:eastAsia="仿宋" w:hAnsi="仿宋"/>
          <w:color w:val="404040"/>
          <w:sz w:val="32"/>
        </w:rPr>
      </w:pPr>
      <w:r w:rsidRPr="00997315">
        <w:rPr>
          <w:rFonts w:ascii="仿宋" w:eastAsia="仿宋" w:hAnsi="仿宋" w:hint="eastAsia"/>
          <w:color w:val="404040"/>
          <w:sz w:val="32"/>
        </w:rPr>
        <w:t>7、研究并协调全区农村经济社会发展有关重大规划和重点项目；负责农村扶贫开发工作；指导农村小城镇综合配</w:t>
      </w:r>
      <w:r w:rsidRPr="00997315">
        <w:rPr>
          <w:rFonts w:ascii="仿宋" w:eastAsia="仿宋" w:hAnsi="仿宋" w:hint="eastAsia"/>
          <w:color w:val="404040"/>
          <w:sz w:val="32"/>
        </w:rPr>
        <w:lastRenderedPageBreak/>
        <w:t>套改革工作，组织百强镇建设和经济强镇建设工程。</w:t>
      </w:r>
    </w:p>
    <w:p w:rsidR="001E33E5" w:rsidRPr="00997315" w:rsidRDefault="001E33E5" w:rsidP="009418D0">
      <w:pPr>
        <w:spacing w:line="560" w:lineRule="exact"/>
        <w:ind w:firstLineChars="200" w:firstLine="640"/>
        <w:rPr>
          <w:rFonts w:ascii="仿宋" w:eastAsia="仿宋" w:hAnsi="仿宋"/>
          <w:color w:val="404040"/>
          <w:sz w:val="32"/>
        </w:rPr>
      </w:pPr>
      <w:r w:rsidRPr="00997315">
        <w:rPr>
          <w:rFonts w:ascii="仿宋" w:eastAsia="仿宋" w:hAnsi="仿宋" w:hint="eastAsia"/>
          <w:color w:val="404040"/>
          <w:sz w:val="32"/>
        </w:rPr>
        <w:t>8、负责全区服务业发展工作；协调产业发展的重大问题并衔接平衡相关发展规划和重大政策，推进产业结构战略性调整和升级。</w:t>
      </w:r>
    </w:p>
    <w:p w:rsidR="001E33E5" w:rsidRPr="00997315" w:rsidRDefault="001E33E5" w:rsidP="009418D0">
      <w:pPr>
        <w:spacing w:line="560" w:lineRule="exact"/>
        <w:ind w:firstLineChars="200" w:firstLine="640"/>
        <w:rPr>
          <w:rFonts w:ascii="仿宋" w:eastAsia="仿宋" w:hAnsi="仿宋"/>
          <w:color w:val="404040"/>
          <w:sz w:val="32"/>
        </w:rPr>
      </w:pPr>
      <w:r w:rsidRPr="00997315">
        <w:rPr>
          <w:rFonts w:ascii="仿宋" w:eastAsia="仿宋" w:hAnsi="仿宋" w:hint="eastAsia"/>
          <w:color w:val="404040"/>
          <w:sz w:val="32"/>
        </w:rPr>
        <w:t>9、负责全区经济社会总需求和总供给等重要经济总量的平衡和重大比例关系的协调，负责重要物资储备和石油、天然气、煤、电等能源管理工作。</w:t>
      </w:r>
    </w:p>
    <w:p w:rsidR="001E33E5" w:rsidRPr="00997315" w:rsidRDefault="001E33E5" w:rsidP="009418D0">
      <w:pPr>
        <w:spacing w:line="560" w:lineRule="exact"/>
        <w:ind w:firstLineChars="200" w:firstLine="640"/>
        <w:rPr>
          <w:rFonts w:ascii="仿宋" w:eastAsia="仿宋" w:hAnsi="仿宋"/>
          <w:color w:val="404040"/>
          <w:sz w:val="32"/>
        </w:rPr>
      </w:pPr>
      <w:r w:rsidRPr="00997315">
        <w:rPr>
          <w:rFonts w:ascii="仿宋" w:eastAsia="仿宋" w:hAnsi="仿宋" w:hint="eastAsia"/>
          <w:color w:val="404040"/>
          <w:sz w:val="32"/>
        </w:rPr>
        <w:t>10、综合协调全区节能减排工作，制定资源节约、综合利用政策，组织协调重点项目建设。</w:t>
      </w:r>
    </w:p>
    <w:p w:rsidR="001E33E5" w:rsidRPr="00997315" w:rsidRDefault="001E33E5" w:rsidP="009418D0">
      <w:pPr>
        <w:spacing w:line="560" w:lineRule="exact"/>
        <w:ind w:firstLineChars="200" w:firstLine="640"/>
        <w:rPr>
          <w:rFonts w:ascii="仿宋" w:eastAsia="仿宋" w:hAnsi="仿宋"/>
          <w:color w:val="404040"/>
          <w:sz w:val="32"/>
        </w:rPr>
      </w:pPr>
      <w:r w:rsidRPr="00997315">
        <w:rPr>
          <w:rFonts w:ascii="仿宋" w:eastAsia="仿宋" w:hAnsi="仿宋" w:hint="eastAsia"/>
          <w:color w:val="404040"/>
          <w:sz w:val="32"/>
        </w:rPr>
        <w:t>11、负责社会事业与国民经济发展的衔接平衡，提出经济社会协调发展的相关政策，协调社会事业发展重点项目。</w:t>
      </w:r>
    </w:p>
    <w:p w:rsidR="001E33E5" w:rsidRPr="00997315" w:rsidRDefault="001E33E5" w:rsidP="009418D0">
      <w:pPr>
        <w:spacing w:line="560" w:lineRule="exact"/>
        <w:ind w:firstLineChars="200" w:firstLine="640"/>
        <w:rPr>
          <w:rFonts w:ascii="仿宋" w:eastAsia="仿宋" w:hAnsi="仿宋"/>
          <w:color w:val="404040"/>
          <w:sz w:val="32"/>
        </w:rPr>
      </w:pPr>
      <w:r w:rsidRPr="00997315">
        <w:rPr>
          <w:rFonts w:ascii="仿宋" w:eastAsia="仿宋" w:hAnsi="仿宋" w:hint="eastAsia"/>
          <w:color w:val="404040"/>
          <w:sz w:val="32"/>
        </w:rPr>
        <w:t>12、全面落实与贯彻执行国家各项价格政策和法律法规，研究提出全区价格总水平中长期调控目标和年度调控计划，跟踪监测价格总水平及其结构变动趋势，进行市场价格预警、预测，提出价格调控建议，控制价格平衡；制定和调整区级实行政府定价和政府指导价的重要商品和服务价格以及收费标准；组织开展价格执法检查工作；组织指导全区重要商品价格的成本调查和成本监审工作；负责全区价格调节基金的征收和管理工作；负责全区涉案物品、纠纷物品及罚没物品的价格认证工作。</w:t>
      </w:r>
    </w:p>
    <w:p w:rsidR="001E33E5" w:rsidRPr="00997315" w:rsidRDefault="001E33E5" w:rsidP="009418D0">
      <w:pPr>
        <w:spacing w:line="560" w:lineRule="exact"/>
        <w:ind w:firstLineChars="200" w:firstLine="640"/>
        <w:rPr>
          <w:rFonts w:ascii="仿宋" w:eastAsia="仿宋" w:hAnsi="仿宋"/>
          <w:color w:val="404040"/>
          <w:sz w:val="32"/>
        </w:rPr>
      </w:pPr>
      <w:r w:rsidRPr="00997315">
        <w:rPr>
          <w:rFonts w:ascii="仿宋" w:eastAsia="仿宋" w:hAnsi="仿宋" w:hint="eastAsia"/>
          <w:color w:val="404040"/>
          <w:sz w:val="32"/>
        </w:rPr>
        <w:t>13、承办区政府交办的其他事项。</w:t>
      </w:r>
    </w:p>
    <w:p w:rsidR="00CC52B0" w:rsidRDefault="001E33E5" w:rsidP="009418D0">
      <w:pPr>
        <w:spacing w:line="560" w:lineRule="exact"/>
        <w:ind w:firstLineChars="200" w:firstLine="640"/>
        <w:rPr>
          <w:rFonts w:ascii="黑体" w:eastAsia="黑体" w:hAnsi="黑体"/>
          <w:sz w:val="32"/>
        </w:rPr>
      </w:pPr>
      <w:r>
        <w:rPr>
          <w:rFonts w:ascii="黑体" w:eastAsia="黑体" w:hAnsi="黑体" w:hint="eastAsia"/>
          <w:sz w:val="32"/>
        </w:rPr>
        <w:t>二、</w:t>
      </w:r>
      <w:r w:rsidR="00CC52B0">
        <w:rPr>
          <w:rFonts w:ascii="黑体" w:eastAsia="黑体" w:hAnsi="黑体" w:hint="eastAsia"/>
          <w:sz w:val="32"/>
        </w:rPr>
        <w:t>机构设置及部门决算单位构成</w:t>
      </w:r>
    </w:p>
    <w:p w:rsidR="001E33E5" w:rsidRPr="00997315" w:rsidRDefault="001E33E5" w:rsidP="009418D0">
      <w:pPr>
        <w:spacing w:line="560" w:lineRule="exact"/>
        <w:ind w:firstLineChars="200" w:firstLine="640"/>
        <w:rPr>
          <w:rFonts w:ascii="仿宋" w:eastAsia="仿宋" w:hAnsi="仿宋"/>
          <w:color w:val="404040"/>
          <w:sz w:val="32"/>
        </w:rPr>
      </w:pPr>
      <w:r w:rsidRPr="00997315">
        <w:rPr>
          <w:rFonts w:ascii="仿宋" w:eastAsia="仿宋" w:hAnsi="仿宋" w:hint="eastAsia"/>
          <w:color w:val="404040"/>
          <w:sz w:val="32"/>
        </w:rPr>
        <w:t>根据上述职责，长春市双阳区发展和改革局内设11个机构，分别为内设科室8个：办公室、投资项目管理科（行</w:t>
      </w:r>
      <w:r w:rsidRPr="00997315">
        <w:rPr>
          <w:rFonts w:ascii="仿宋" w:eastAsia="仿宋" w:hAnsi="仿宋" w:hint="eastAsia"/>
          <w:color w:val="404040"/>
          <w:sz w:val="32"/>
        </w:rPr>
        <w:lastRenderedPageBreak/>
        <w:t>政审批办公室）、县域突破办公室、农村经济建设科、365帮办、项目谋划办公室、城镇建设发展科和能源科；下属基层单位3个，分别是区价格监督检查局（副处级行政单位）和区经济信息中心、区价格认证中心（区财政全额拨款科级事业单位）。</w:t>
      </w:r>
    </w:p>
    <w:p w:rsidR="001E33E5" w:rsidRPr="00997315" w:rsidRDefault="001E33E5" w:rsidP="009418D0">
      <w:pPr>
        <w:spacing w:line="560" w:lineRule="exact"/>
        <w:ind w:firstLineChars="200" w:firstLine="640"/>
        <w:rPr>
          <w:rFonts w:ascii="仿宋" w:eastAsia="仿宋" w:hAnsi="仿宋"/>
          <w:sz w:val="32"/>
        </w:rPr>
      </w:pPr>
      <w:r w:rsidRPr="00997315">
        <w:rPr>
          <w:rFonts w:ascii="仿宋" w:eastAsia="仿宋" w:hAnsi="仿宋" w:hint="eastAsia"/>
          <w:sz w:val="32"/>
        </w:rPr>
        <w:t>纳入长春市双阳区发展和</w:t>
      </w:r>
      <w:proofErr w:type="gramStart"/>
      <w:r w:rsidRPr="00997315">
        <w:rPr>
          <w:rFonts w:ascii="仿宋" w:eastAsia="仿宋" w:hAnsi="仿宋" w:hint="eastAsia"/>
          <w:sz w:val="32"/>
        </w:rPr>
        <w:t>改革局</w:t>
      </w:r>
      <w:proofErr w:type="gramEnd"/>
      <w:r w:rsidRPr="00997315">
        <w:rPr>
          <w:rFonts w:ascii="仿宋" w:eastAsia="仿宋" w:hAnsi="仿宋" w:hint="eastAsia"/>
          <w:sz w:val="32"/>
        </w:rPr>
        <w:t>201</w:t>
      </w:r>
      <w:r>
        <w:rPr>
          <w:rFonts w:ascii="仿宋" w:eastAsia="仿宋" w:hAnsi="仿宋" w:hint="eastAsia"/>
          <w:sz w:val="32"/>
        </w:rPr>
        <w:t>9</w:t>
      </w:r>
      <w:r w:rsidRPr="00997315">
        <w:rPr>
          <w:rFonts w:ascii="仿宋" w:eastAsia="仿宋" w:hAnsi="仿宋" w:hint="eastAsia"/>
          <w:sz w:val="32"/>
        </w:rPr>
        <w:t>年度部门决算编制范围的单位包括：</w:t>
      </w:r>
    </w:p>
    <w:p w:rsidR="001E33E5" w:rsidRPr="00997315" w:rsidRDefault="001E33E5" w:rsidP="009418D0">
      <w:pPr>
        <w:spacing w:line="560" w:lineRule="exact"/>
        <w:ind w:firstLineChars="200" w:firstLine="640"/>
        <w:rPr>
          <w:rFonts w:ascii="仿宋" w:eastAsia="仿宋" w:hAnsi="仿宋"/>
          <w:sz w:val="32"/>
        </w:rPr>
      </w:pPr>
      <w:r w:rsidRPr="00997315">
        <w:rPr>
          <w:rFonts w:ascii="仿宋" w:eastAsia="仿宋" w:hAnsi="仿宋" w:hint="eastAsia"/>
          <w:sz w:val="32"/>
        </w:rPr>
        <w:t>1.长春市双阳区发展和</w:t>
      </w:r>
      <w:proofErr w:type="gramStart"/>
      <w:r w:rsidRPr="00997315">
        <w:rPr>
          <w:rFonts w:ascii="仿宋" w:eastAsia="仿宋" w:hAnsi="仿宋" w:hint="eastAsia"/>
          <w:sz w:val="32"/>
        </w:rPr>
        <w:t>改革局</w:t>
      </w:r>
      <w:proofErr w:type="gramEnd"/>
      <w:r w:rsidRPr="00997315">
        <w:rPr>
          <w:rFonts w:ascii="仿宋" w:eastAsia="仿宋" w:hAnsi="仿宋" w:hint="eastAsia"/>
          <w:sz w:val="32"/>
        </w:rPr>
        <w:t>本级</w:t>
      </w:r>
    </w:p>
    <w:p w:rsidR="00CC52B0" w:rsidRDefault="001E33E5" w:rsidP="009418D0">
      <w:pPr>
        <w:spacing w:line="560" w:lineRule="exact"/>
        <w:ind w:firstLineChars="200" w:firstLine="640"/>
        <w:rPr>
          <w:rFonts w:ascii="仿宋" w:eastAsia="仿宋" w:hAnsi="仿宋"/>
          <w:sz w:val="32"/>
        </w:rPr>
      </w:pPr>
      <w:r w:rsidRPr="00997315">
        <w:rPr>
          <w:rFonts w:ascii="仿宋" w:eastAsia="仿宋" w:hAnsi="仿宋" w:hint="eastAsia"/>
          <w:sz w:val="32"/>
        </w:rPr>
        <w:t>201</w:t>
      </w:r>
      <w:r>
        <w:rPr>
          <w:rFonts w:ascii="仿宋" w:eastAsia="仿宋" w:hAnsi="仿宋" w:hint="eastAsia"/>
          <w:sz w:val="32"/>
        </w:rPr>
        <w:t>9</w:t>
      </w:r>
      <w:r w:rsidRPr="00997315">
        <w:rPr>
          <w:rFonts w:ascii="仿宋" w:eastAsia="仿宋" w:hAnsi="仿宋" w:hint="eastAsia"/>
          <w:sz w:val="32"/>
        </w:rPr>
        <w:t>年实有人员6</w:t>
      </w:r>
      <w:r w:rsidR="003168E6">
        <w:rPr>
          <w:rFonts w:ascii="仿宋" w:eastAsia="仿宋" w:hAnsi="仿宋" w:hint="eastAsia"/>
          <w:sz w:val="32"/>
        </w:rPr>
        <w:t>0</w:t>
      </w:r>
      <w:r w:rsidRPr="00997315">
        <w:rPr>
          <w:rFonts w:ascii="仿宋" w:eastAsia="仿宋" w:hAnsi="仿宋" w:hint="eastAsia"/>
          <w:sz w:val="32"/>
        </w:rPr>
        <w:t>人，其中：在职人员 30人，离退休人员 3</w:t>
      </w:r>
      <w:r w:rsidR="003168E6">
        <w:rPr>
          <w:rFonts w:ascii="仿宋" w:eastAsia="仿宋" w:hAnsi="仿宋" w:hint="eastAsia"/>
          <w:sz w:val="32"/>
        </w:rPr>
        <w:t>0</w:t>
      </w:r>
      <w:r w:rsidRPr="00997315">
        <w:rPr>
          <w:rFonts w:ascii="仿宋" w:eastAsia="仿宋" w:hAnsi="仿宋" w:hint="eastAsia"/>
          <w:sz w:val="32"/>
        </w:rPr>
        <w:t>人。</w:t>
      </w:r>
    </w:p>
    <w:p w:rsidR="006019F0" w:rsidRDefault="006019F0">
      <w:pPr>
        <w:ind w:firstLineChars="200" w:firstLine="640"/>
        <w:rPr>
          <w:rFonts w:ascii="仿宋" w:eastAsia="仿宋" w:hAnsi="仿宋"/>
          <w:sz w:val="32"/>
        </w:rPr>
      </w:pPr>
    </w:p>
    <w:p w:rsidR="00A63976" w:rsidRPr="0033551A" w:rsidRDefault="0033551A" w:rsidP="0033551A">
      <w:pPr>
        <w:widowControl/>
        <w:jc w:val="left"/>
        <w:rPr>
          <w:rFonts w:ascii="仿宋" w:eastAsia="仿宋" w:hAnsi="仿宋"/>
          <w:sz w:val="32"/>
        </w:rPr>
        <w:sectPr w:rsidR="00A63976" w:rsidRPr="0033551A" w:rsidSect="00A63976">
          <w:footerReference w:type="default" r:id="rId9"/>
          <w:pgSz w:w="11906" w:h="16838"/>
          <w:pgMar w:top="1440" w:right="1797" w:bottom="1440" w:left="1797" w:header="851" w:footer="992" w:gutter="0"/>
          <w:cols w:space="720"/>
          <w:docGrid w:type="lines" w:linePitch="312"/>
        </w:sectPr>
      </w:pPr>
      <w:r>
        <w:rPr>
          <w:rFonts w:ascii="仿宋" w:eastAsia="仿宋" w:hAnsi="仿宋"/>
          <w:sz w:val="32"/>
        </w:rPr>
        <w:br w:type="page"/>
      </w:r>
    </w:p>
    <w:p w:rsidR="008B3E08" w:rsidRPr="008B4531" w:rsidRDefault="00CC52B0" w:rsidP="008B3E08">
      <w:pPr>
        <w:ind w:firstLineChars="200" w:firstLine="880"/>
        <w:jc w:val="center"/>
        <w:rPr>
          <w:rFonts w:ascii="方正小标宋_GBK" w:eastAsia="方正小标宋_GBK" w:hAnsi="方正小标宋简体"/>
          <w:sz w:val="44"/>
        </w:rPr>
      </w:pPr>
      <w:r w:rsidRPr="008B4531">
        <w:rPr>
          <w:rFonts w:ascii="方正小标宋_GBK" w:eastAsia="方正小标宋_GBK" w:hAnsi="方正小标宋简体" w:hint="eastAsia"/>
          <w:sz w:val="44"/>
        </w:rPr>
        <w:lastRenderedPageBreak/>
        <w:t xml:space="preserve">第二部分 </w:t>
      </w:r>
      <w:r w:rsidR="009B110C">
        <w:rPr>
          <w:rFonts w:ascii="方正小标宋_GBK" w:eastAsia="方正小标宋_GBK" w:hAnsi="方正小标宋简体" w:hint="eastAsia"/>
          <w:sz w:val="44"/>
        </w:rPr>
        <w:t>2019年</w:t>
      </w:r>
      <w:r w:rsidRPr="008B4531">
        <w:rPr>
          <w:rFonts w:ascii="方正小标宋_GBK" w:eastAsia="方正小标宋_GBK" w:hAnsi="方正小标宋简体" w:hint="eastAsia"/>
          <w:sz w:val="44"/>
        </w:rPr>
        <w:t>度部门决算表</w:t>
      </w:r>
    </w:p>
    <w:p w:rsidR="008B3E08" w:rsidRDefault="008B3E08" w:rsidP="0025506F">
      <w:pPr>
        <w:spacing w:line="560" w:lineRule="exact"/>
        <w:rPr>
          <w:rFonts w:ascii="黑体" w:eastAsia="黑体" w:hAnsi="黑体"/>
          <w:sz w:val="32"/>
        </w:rPr>
      </w:pPr>
      <w:r>
        <w:rPr>
          <w:rFonts w:ascii="黑体" w:eastAsia="黑体" w:hAnsi="黑体" w:hint="eastAsia"/>
          <w:sz w:val="32"/>
        </w:rPr>
        <w:t>一、收入支出决算总表</w:t>
      </w:r>
    </w:p>
    <w:tbl>
      <w:tblPr>
        <w:tblW w:w="9142" w:type="dxa"/>
        <w:tblInd w:w="-34" w:type="dxa"/>
        <w:tblLook w:val="0000" w:firstRow="0" w:lastRow="0" w:firstColumn="0" w:lastColumn="0" w:noHBand="0" w:noVBand="0"/>
      </w:tblPr>
      <w:tblGrid>
        <w:gridCol w:w="2662"/>
        <w:gridCol w:w="1800"/>
        <w:gridCol w:w="2644"/>
        <w:gridCol w:w="236"/>
        <w:gridCol w:w="1800"/>
      </w:tblGrid>
      <w:tr w:rsidR="00A63976" w:rsidRPr="00A63976" w:rsidTr="00566E9E">
        <w:trPr>
          <w:trHeight w:val="360"/>
        </w:trPr>
        <w:tc>
          <w:tcPr>
            <w:tcW w:w="9142" w:type="dxa"/>
            <w:gridSpan w:val="5"/>
            <w:tcBorders>
              <w:top w:val="nil"/>
              <w:left w:val="nil"/>
              <w:bottom w:val="nil"/>
              <w:right w:val="nil"/>
            </w:tcBorders>
            <w:shd w:val="clear" w:color="auto" w:fill="auto"/>
            <w:noWrap/>
            <w:vAlign w:val="center"/>
          </w:tcPr>
          <w:p w:rsidR="00A63976" w:rsidRPr="00805A22" w:rsidRDefault="00A63976" w:rsidP="0025506F">
            <w:pPr>
              <w:widowControl/>
              <w:spacing w:line="560" w:lineRule="exact"/>
              <w:jc w:val="center"/>
              <w:rPr>
                <w:rFonts w:ascii="仿宋" w:eastAsia="仿宋" w:hAnsi="仿宋" w:cs="宋体"/>
                <w:b/>
                <w:color w:val="000000"/>
                <w:kern w:val="0"/>
                <w:sz w:val="32"/>
                <w:szCs w:val="32"/>
              </w:rPr>
            </w:pPr>
            <w:bookmarkStart w:id="0" w:name="RANGE!A1:F21"/>
            <w:bookmarkEnd w:id="0"/>
            <w:r w:rsidRPr="00805A22">
              <w:rPr>
                <w:rFonts w:ascii="仿宋" w:eastAsia="仿宋" w:hAnsi="仿宋" w:cs="宋体" w:hint="eastAsia"/>
                <w:b/>
                <w:color w:val="000000"/>
                <w:kern w:val="0"/>
                <w:sz w:val="32"/>
                <w:szCs w:val="32"/>
              </w:rPr>
              <w:t>收入支出决算总表</w:t>
            </w:r>
          </w:p>
        </w:tc>
      </w:tr>
      <w:tr w:rsidR="001847E4" w:rsidRPr="00805A22" w:rsidTr="00566E9E">
        <w:trPr>
          <w:trHeight w:val="317"/>
        </w:trPr>
        <w:tc>
          <w:tcPr>
            <w:tcW w:w="2662" w:type="dxa"/>
            <w:tcBorders>
              <w:top w:val="nil"/>
              <w:left w:val="nil"/>
              <w:bottom w:val="nil"/>
              <w:right w:val="nil"/>
            </w:tcBorders>
            <w:shd w:val="clear" w:color="auto" w:fill="FFFFFF"/>
            <w:noWrap/>
            <w:vAlign w:val="center"/>
          </w:tcPr>
          <w:p w:rsidR="001847E4" w:rsidRPr="00805A22" w:rsidRDefault="001847E4" w:rsidP="00A63976">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1800" w:type="dxa"/>
            <w:tcBorders>
              <w:top w:val="nil"/>
              <w:left w:val="nil"/>
              <w:bottom w:val="nil"/>
              <w:right w:val="nil"/>
            </w:tcBorders>
            <w:shd w:val="clear" w:color="auto" w:fill="FFFFFF"/>
            <w:noWrap/>
            <w:vAlign w:val="center"/>
          </w:tcPr>
          <w:p w:rsidR="001847E4" w:rsidRPr="00805A22" w:rsidRDefault="001847E4" w:rsidP="00A63976">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2644" w:type="dxa"/>
            <w:tcBorders>
              <w:top w:val="nil"/>
              <w:left w:val="nil"/>
              <w:bottom w:val="nil"/>
              <w:right w:val="nil"/>
            </w:tcBorders>
            <w:shd w:val="clear" w:color="auto" w:fill="FFFFFF"/>
            <w:noWrap/>
            <w:vAlign w:val="center"/>
          </w:tcPr>
          <w:p w:rsidR="001847E4" w:rsidRPr="00805A22" w:rsidRDefault="001847E4" w:rsidP="00A63976">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2036" w:type="dxa"/>
            <w:gridSpan w:val="2"/>
            <w:tcBorders>
              <w:top w:val="nil"/>
              <w:left w:val="nil"/>
              <w:bottom w:val="nil"/>
              <w:right w:val="nil"/>
            </w:tcBorders>
            <w:shd w:val="clear" w:color="auto" w:fill="FFFFFF"/>
            <w:noWrap/>
            <w:vAlign w:val="center"/>
          </w:tcPr>
          <w:p w:rsidR="001847E4" w:rsidRPr="00805A22" w:rsidRDefault="001847E4" w:rsidP="0039392A">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r w:rsidRPr="00805A22">
              <w:rPr>
                <w:rFonts w:ascii="仿宋" w:eastAsia="仿宋" w:hAnsi="仿宋" w:cs="宋体" w:hint="eastAsia"/>
                <w:b/>
                <w:color w:val="000000"/>
                <w:kern w:val="0"/>
                <w:sz w:val="20"/>
              </w:rPr>
              <w:t>公开01表</w:t>
            </w:r>
          </w:p>
        </w:tc>
      </w:tr>
      <w:tr w:rsidR="001847E4" w:rsidRPr="00805A22" w:rsidTr="00566E9E">
        <w:trPr>
          <w:trHeight w:val="293"/>
        </w:trPr>
        <w:tc>
          <w:tcPr>
            <w:tcW w:w="2662" w:type="dxa"/>
            <w:tcBorders>
              <w:top w:val="nil"/>
              <w:left w:val="nil"/>
              <w:bottom w:val="nil"/>
              <w:right w:val="nil"/>
            </w:tcBorders>
            <w:shd w:val="clear" w:color="auto" w:fill="FFFFFF"/>
            <w:noWrap/>
            <w:vAlign w:val="center"/>
          </w:tcPr>
          <w:p w:rsidR="001847E4" w:rsidRPr="00805A22" w:rsidRDefault="001847E4" w:rsidP="00A63976">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部门：</w:t>
            </w:r>
          </w:p>
        </w:tc>
        <w:tc>
          <w:tcPr>
            <w:tcW w:w="1800" w:type="dxa"/>
            <w:tcBorders>
              <w:top w:val="nil"/>
              <w:left w:val="nil"/>
              <w:bottom w:val="nil"/>
              <w:right w:val="nil"/>
            </w:tcBorders>
            <w:shd w:val="clear" w:color="auto" w:fill="FFFFFF"/>
            <w:noWrap/>
            <w:vAlign w:val="center"/>
          </w:tcPr>
          <w:p w:rsidR="001847E4" w:rsidRPr="00805A22" w:rsidRDefault="001847E4" w:rsidP="00A63976">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2644" w:type="dxa"/>
            <w:tcBorders>
              <w:top w:val="nil"/>
              <w:left w:val="nil"/>
              <w:bottom w:val="nil"/>
              <w:right w:val="nil"/>
            </w:tcBorders>
            <w:shd w:val="clear" w:color="auto" w:fill="FFFFFF"/>
            <w:noWrap/>
            <w:vAlign w:val="center"/>
          </w:tcPr>
          <w:p w:rsidR="001847E4" w:rsidRPr="00805A22" w:rsidRDefault="001847E4" w:rsidP="00A63976">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2036" w:type="dxa"/>
            <w:gridSpan w:val="2"/>
            <w:tcBorders>
              <w:top w:val="nil"/>
              <w:left w:val="nil"/>
              <w:bottom w:val="nil"/>
              <w:right w:val="nil"/>
            </w:tcBorders>
            <w:shd w:val="clear" w:color="auto" w:fill="FFFFFF"/>
            <w:noWrap/>
            <w:vAlign w:val="center"/>
          </w:tcPr>
          <w:p w:rsidR="001847E4" w:rsidRPr="00805A22" w:rsidRDefault="001847E4" w:rsidP="0039392A">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r w:rsidRPr="00805A22">
              <w:rPr>
                <w:rFonts w:ascii="仿宋" w:eastAsia="仿宋" w:hAnsi="仿宋" w:cs="宋体" w:hint="eastAsia"/>
                <w:b/>
                <w:color w:val="000000"/>
                <w:kern w:val="0"/>
                <w:sz w:val="20"/>
              </w:rPr>
              <w:t>单位：万元</w:t>
            </w:r>
          </w:p>
        </w:tc>
      </w:tr>
      <w:tr w:rsidR="00A63976" w:rsidRPr="00805A22" w:rsidTr="00566E9E">
        <w:trPr>
          <w:trHeight w:val="439"/>
        </w:trPr>
        <w:tc>
          <w:tcPr>
            <w:tcW w:w="4462" w:type="dxa"/>
            <w:gridSpan w:val="2"/>
            <w:tcBorders>
              <w:top w:val="single" w:sz="8" w:space="0" w:color="auto"/>
              <w:left w:val="single" w:sz="8" w:space="0" w:color="auto"/>
              <w:bottom w:val="single" w:sz="4" w:space="0" w:color="auto"/>
              <w:right w:val="single" w:sz="4" w:space="0" w:color="auto"/>
            </w:tcBorders>
            <w:shd w:val="clear" w:color="auto" w:fill="FFFFFF"/>
            <w:noWrap/>
            <w:vAlign w:val="center"/>
          </w:tcPr>
          <w:p w:rsidR="00A63976" w:rsidRPr="00805A22" w:rsidRDefault="00A63976" w:rsidP="00A63976">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收入</w:t>
            </w:r>
          </w:p>
        </w:tc>
        <w:tc>
          <w:tcPr>
            <w:tcW w:w="4680" w:type="dxa"/>
            <w:gridSpan w:val="3"/>
            <w:tcBorders>
              <w:top w:val="single" w:sz="8" w:space="0" w:color="auto"/>
              <w:left w:val="nil"/>
              <w:bottom w:val="single" w:sz="4" w:space="0" w:color="auto"/>
              <w:right w:val="single" w:sz="8" w:space="0" w:color="000000"/>
            </w:tcBorders>
            <w:shd w:val="clear" w:color="auto" w:fill="FFFFFF"/>
            <w:noWrap/>
            <w:vAlign w:val="center"/>
          </w:tcPr>
          <w:p w:rsidR="00A63976" w:rsidRPr="00805A22" w:rsidRDefault="00A63976" w:rsidP="00A63976">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支出</w:t>
            </w:r>
          </w:p>
        </w:tc>
      </w:tr>
      <w:tr w:rsidR="0039392A"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39392A" w:rsidRPr="00805A22" w:rsidRDefault="0039392A" w:rsidP="00A63976">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项    目</w:t>
            </w:r>
          </w:p>
        </w:tc>
        <w:tc>
          <w:tcPr>
            <w:tcW w:w="1800" w:type="dxa"/>
            <w:tcBorders>
              <w:top w:val="nil"/>
              <w:left w:val="nil"/>
              <w:bottom w:val="single" w:sz="4" w:space="0" w:color="auto"/>
              <w:right w:val="single" w:sz="4" w:space="0" w:color="auto"/>
            </w:tcBorders>
            <w:shd w:val="clear" w:color="auto" w:fill="FFFFFF"/>
            <w:noWrap/>
            <w:vAlign w:val="center"/>
          </w:tcPr>
          <w:p w:rsidR="0039392A" w:rsidRPr="00805A22" w:rsidRDefault="0039392A" w:rsidP="00A63976">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决算数</w:t>
            </w:r>
          </w:p>
        </w:tc>
        <w:tc>
          <w:tcPr>
            <w:tcW w:w="2880" w:type="dxa"/>
            <w:gridSpan w:val="2"/>
            <w:tcBorders>
              <w:top w:val="nil"/>
              <w:left w:val="nil"/>
              <w:bottom w:val="single" w:sz="4" w:space="0" w:color="auto"/>
              <w:right w:val="single" w:sz="4" w:space="0" w:color="auto"/>
            </w:tcBorders>
            <w:shd w:val="clear" w:color="auto" w:fill="FFFFFF"/>
            <w:noWrap/>
            <w:vAlign w:val="center"/>
          </w:tcPr>
          <w:p w:rsidR="0039392A" w:rsidRPr="00805A22" w:rsidRDefault="0039392A" w:rsidP="00A63976">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项    目</w:t>
            </w:r>
          </w:p>
        </w:tc>
        <w:tc>
          <w:tcPr>
            <w:tcW w:w="1800" w:type="dxa"/>
            <w:tcBorders>
              <w:top w:val="nil"/>
              <w:left w:val="nil"/>
              <w:bottom w:val="single" w:sz="4" w:space="0" w:color="auto"/>
              <w:right w:val="single" w:sz="8" w:space="0" w:color="auto"/>
            </w:tcBorders>
            <w:shd w:val="clear" w:color="auto" w:fill="FFFFFF"/>
            <w:noWrap/>
            <w:vAlign w:val="center"/>
          </w:tcPr>
          <w:p w:rsidR="0039392A" w:rsidRPr="00805A22" w:rsidRDefault="0039392A" w:rsidP="00A63976">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决算数</w:t>
            </w:r>
          </w:p>
        </w:tc>
      </w:tr>
      <w:tr w:rsidR="0039392A"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auto"/>
            <w:noWrap/>
            <w:vAlign w:val="center"/>
          </w:tcPr>
          <w:p w:rsidR="0039392A" w:rsidRPr="00411FD0" w:rsidRDefault="0039392A" w:rsidP="00A63976">
            <w:pPr>
              <w:widowControl/>
              <w:jc w:val="left"/>
              <w:rPr>
                <w:rFonts w:ascii="仿宋" w:eastAsia="仿宋" w:hAnsi="仿宋" w:cs="宋体"/>
                <w:b/>
                <w:kern w:val="0"/>
                <w:sz w:val="22"/>
                <w:szCs w:val="22"/>
              </w:rPr>
            </w:pPr>
            <w:r w:rsidRPr="00411FD0">
              <w:rPr>
                <w:rFonts w:ascii="仿宋" w:eastAsia="仿宋" w:hAnsi="仿宋" w:cs="宋体" w:hint="eastAsia"/>
                <w:b/>
                <w:kern w:val="0"/>
                <w:sz w:val="22"/>
                <w:szCs w:val="22"/>
              </w:rPr>
              <w:t>一、财政拨款收入</w:t>
            </w:r>
          </w:p>
        </w:tc>
        <w:tc>
          <w:tcPr>
            <w:tcW w:w="1800" w:type="dxa"/>
            <w:tcBorders>
              <w:top w:val="nil"/>
              <w:left w:val="nil"/>
              <w:bottom w:val="single" w:sz="4" w:space="0" w:color="auto"/>
              <w:right w:val="single" w:sz="4" w:space="0" w:color="auto"/>
            </w:tcBorders>
            <w:shd w:val="clear" w:color="auto" w:fill="auto"/>
            <w:noWrap/>
            <w:vAlign w:val="center"/>
          </w:tcPr>
          <w:p w:rsidR="0039392A" w:rsidRPr="00411FD0" w:rsidRDefault="00A611DF" w:rsidP="00A36A36">
            <w:pPr>
              <w:widowControl/>
              <w:jc w:val="right"/>
              <w:rPr>
                <w:rFonts w:ascii="仿宋" w:eastAsia="仿宋" w:hAnsi="仿宋" w:cs="宋体"/>
                <w:b/>
                <w:kern w:val="0"/>
                <w:sz w:val="22"/>
                <w:szCs w:val="22"/>
              </w:rPr>
            </w:pPr>
            <w:r w:rsidRPr="00411FD0">
              <w:rPr>
                <w:rFonts w:ascii="仿宋" w:eastAsia="仿宋" w:hAnsi="仿宋" w:cs="宋体" w:hint="eastAsia"/>
                <w:b/>
                <w:kern w:val="0"/>
                <w:sz w:val="22"/>
                <w:szCs w:val="22"/>
              </w:rPr>
              <w:t>6855.04</w:t>
            </w:r>
            <w:r w:rsidR="0039392A" w:rsidRPr="00411FD0">
              <w:rPr>
                <w:rFonts w:ascii="仿宋" w:eastAsia="仿宋" w:hAnsi="仿宋" w:cs="宋体" w:hint="eastAsia"/>
                <w:b/>
                <w:kern w:val="0"/>
                <w:sz w:val="22"/>
                <w:szCs w:val="22"/>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39392A" w:rsidRPr="00411FD0" w:rsidRDefault="0039392A" w:rsidP="00A63976">
            <w:pPr>
              <w:widowControl/>
              <w:jc w:val="left"/>
              <w:rPr>
                <w:rFonts w:ascii="仿宋" w:eastAsia="仿宋" w:hAnsi="仿宋" w:cs="宋体"/>
                <w:b/>
                <w:kern w:val="0"/>
                <w:sz w:val="22"/>
                <w:szCs w:val="22"/>
              </w:rPr>
            </w:pPr>
            <w:r w:rsidRPr="00411FD0">
              <w:rPr>
                <w:rFonts w:ascii="仿宋" w:eastAsia="仿宋" w:hAnsi="仿宋" w:hint="eastAsia"/>
                <w:b/>
                <w:sz w:val="22"/>
                <w:szCs w:val="22"/>
              </w:rPr>
              <w:t>一、一般公共服务支出</w:t>
            </w:r>
          </w:p>
        </w:tc>
        <w:tc>
          <w:tcPr>
            <w:tcW w:w="1800" w:type="dxa"/>
            <w:tcBorders>
              <w:top w:val="nil"/>
              <w:left w:val="nil"/>
              <w:bottom w:val="single" w:sz="4" w:space="0" w:color="auto"/>
              <w:right w:val="single" w:sz="8" w:space="0" w:color="auto"/>
            </w:tcBorders>
            <w:shd w:val="clear" w:color="auto" w:fill="auto"/>
            <w:noWrap/>
            <w:vAlign w:val="center"/>
          </w:tcPr>
          <w:p w:rsidR="0039392A" w:rsidRPr="00411FD0" w:rsidRDefault="00A611DF" w:rsidP="00A36A36">
            <w:pPr>
              <w:widowControl/>
              <w:jc w:val="right"/>
              <w:rPr>
                <w:rFonts w:ascii="仿宋" w:eastAsia="仿宋" w:hAnsi="仿宋" w:cs="宋体"/>
                <w:b/>
                <w:kern w:val="0"/>
                <w:sz w:val="22"/>
                <w:szCs w:val="22"/>
              </w:rPr>
            </w:pPr>
            <w:r w:rsidRPr="00411FD0">
              <w:rPr>
                <w:rFonts w:ascii="仿宋" w:eastAsia="仿宋" w:hAnsi="仿宋" w:cs="宋体" w:hint="eastAsia"/>
                <w:b/>
                <w:kern w:val="0"/>
                <w:sz w:val="22"/>
                <w:szCs w:val="22"/>
              </w:rPr>
              <w:t>1000.77</w:t>
            </w:r>
            <w:r w:rsidR="0039392A" w:rsidRPr="00411FD0">
              <w:rPr>
                <w:rFonts w:ascii="仿宋" w:eastAsia="仿宋" w:hAnsi="仿宋" w:cs="宋体" w:hint="eastAsia"/>
                <w:b/>
                <w:kern w:val="0"/>
                <w:sz w:val="22"/>
                <w:szCs w:val="22"/>
              </w:rPr>
              <w:t xml:space="preserve">　</w:t>
            </w:r>
          </w:p>
        </w:tc>
      </w:tr>
      <w:tr w:rsidR="0039392A"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39392A" w:rsidRPr="00411FD0" w:rsidRDefault="0039392A" w:rsidP="00A63976">
            <w:pPr>
              <w:widowControl/>
              <w:jc w:val="left"/>
              <w:rPr>
                <w:rFonts w:ascii="仿宋" w:eastAsia="仿宋" w:hAnsi="仿宋" w:cs="宋体"/>
                <w:b/>
                <w:kern w:val="0"/>
                <w:sz w:val="22"/>
                <w:szCs w:val="22"/>
              </w:rPr>
            </w:pPr>
            <w:r w:rsidRPr="00411FD0">
              <w:rPr>
                <w:rFonts w:ascii="仿宋" w:eastAsia="仿宋" w:hAnsi="仿宋" w:cs="宋体" w:hint="eastAsia"/>
                <w:b/>
                <w:kern w:val="0"/>
                <w:sz w:val="22"/>
                <w:szCs w:val="22"/>
              </w:rPr>
              <w:t>二、上级补助收入</w:t>
            </w:r>
          </w:p>
        </w:tc>
        <w:tc>
          <w:tcPr>
            <w:tcW w:w="1800" w:type="dxa"/>
            <w:tcBorders>
              <w:top w:val="nil"/>
              <w:left w:val="nil"/>
              <w:bottom w:val="single" w:sz="4" w:space="0" w:color="auto"/>
              <w:right w:val="single" w:sz="4" w:space="0" w:color="auto"/>
            </w:tcBorders>
            <w:shd w:val="clear" w:color="auto" w:fill="auto"/>
            <w:noWrap/>
            <w:vAlign w:val="center"/>
          </w:tcPr>
          <w:p w:rsidR="0039392A" w:rsidRPr="00411FD0" w:rsidRDefault="0039392A" w:rsidP="00A36A36">
            <w:pPr>
              <w:widowControl/>
              <w:jc w:val="right"/>
              <w:rPr>
                <w:rFonts w:ascii="仿宋" w:eastAsia="仿宋" w:hAnsi="仿宋" w:cs="宋体"/>
                <w:b/>
                <w:kern w:val="0"/>
                <w:sz w:val="22"/>
                <w:szCs w:val="22"/>
              </w:rPr>
            </w:pPr>
            <w:r w:rsidRPr="00411FD0">
              <w:rPr>
                <w:rFonts w:ascii="仿宋" w:eastAsia="仿宋" w:hAnsi="仿宋" w:cs="宋体" w:hint="eastAsia"/>
                <w:b/>
                <w:kern w:val="0"/>
                <w:sz w:val="22"/>
                <w:szCs w:val="22"/>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39392A" w:rsidRPr="00411FD0" w:rsidRDefault="0039392A" w:rsidP="00A63976">
            <w:pPr>
              <w:widowControl/>
              <w:jc w:val="left"/>
              <w:rPr>
                <w:rFonts w:ascii="仿宋" w:eastAsia="仿宋" w:hAnsi="仿宋" w:cs="宋体"/>
                <w:b/>
                <w:kern w:val="0"/>
                <w:sz w:val="22"/>
                <w:szCs w:val="22"/>
              </w:rPr>
            </w:pPr>
            <w:r w:rsidRPr="00411FD0">
              <w:rPr>
                <w:rFonts w:ascii="仿宋" w:eastAsia="仿宋" w:hAnsi="仿宋" w:cs="宋体" w:hint="eastAsia"/>
                <w:b/>
                <w:kern w:val="0"/>
                <w:sz w:val="22"/>
                <w:szCs w:val="22"/>
              </w:rPr>
              <w:t>二、</w:t>
            </w:r>
            <w:r w:rsidRPr="00411FD0">
              <w:rPr>
                <w:rFonts w:ascii="仿宋" w:eastAsia="仿宋" w:hAnsi="仿宋" w:hint="eastAsia"/>
                <w:b/>
                <w:sz w:val="22"/>
                <w:szCs w:val="22"/>
              </w:rPr>
              <w:t>公共安全支出</w:t>
            </w:r>
          </w:p>
        </w:tc>
        <w:tc>
          <w:tcPr>
            <w:tcW w:w="1800" w:type="dxa"/>
            <w:tcBorders>
              <w:top w:val="nil"/>
              <w:left w:val="nil"/>
              <w:bottom w:val="single" w:sz="4" w:space="0" w:color="auto"/>
              <w:right w:val="single" w:sz="8" w:space="0" w:color="auto"/>
            </w:tcBorders>
            <w:shd w:val="clear" w:color="auto" w:fill="auto"/>
            <w:noWrap/>
            <w:vAlign w:val="center"/>
          </w:tcPr>
          <w:p w:rsidR="0039392A" w:rsidRPr="00411FD0" w:rsidRDefault="0039392A" w:rsidP="00A36A36">
            <w:pPr>
              <w:widowControl/>
              <w:jc w:val="right"/>
              <w:rPr>
                <w:rFonts w:ascii="仿宋" w:eastAsia="仿宋" w:hAnsi="仿宋" w:cs="宋体"/>
                <w:b/>
                <w:kern w:val="0"/>
                <w:sz w:val="22"/>
                <w:szCs w:val="22"/>
              </w:rPr>
            </w:pPr>
            <w:r w:rsidRPr="00411FD0">
              <w:rPr>
                <w:rFonts w:ascii="仿宋" w:eastAsia="仿宋" w:hAnsi="仿宋" w:cs="宋体" w:hint="eastAsia"/>
                <w:b/>
                <w:kern w:val="0"/>
                <w:sz w:val="22"/>
                <w:szCs w:val="22"/>
              </w:rPr>
              <w:t xml:space="preserve">　</w:t>
            </w:r>
          </w:p>
        </w:tc>
      </w:tr>
      <w:tr w:rsidR="0039392A"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39392A" w:rsidRPr="00411FD0" w:rsidRDefault="0039392A" w:rsidP="00A63976">
            <w:pPr>
              <w:widowControl/>
              <w:jc w:val="left"/>
              <w:rPr>
                <w:rFonts w:ascii="仿宋" w:eastAsia="仿宋" w:hAnsi="仿宋" w:cs="宋体"/>
                <w:b/>
                <w:kern w:val="0"/>
                <w:sz w:val="22"/>
                <w:szCs w:val="22"/>
              </w:rPr>
            </w:pPr>
            <w:r w:rsidRPr="00411FD0">
              <w:rPr>
                <w:rFonts w:ascii="仿宋" w:eastAsia="仿宋" w:hAnsi="仿宋" w:cs="宋体" w:hint="eastAsia"/>
                <w:b/>
                <w:kern w:val="0"/>
                <w:sz w:val="22"/>
                <w:szCs w:val="22"/>
              </w:rPr>
              <w:t>三、事业收入</w:t>
            </w:r>
          </w:p>
        </w:tc>
        <w:tc>
          <w:tcPr>
            <w:tcW w:w="1800" w:type="dxa"/>
            <w:tcBorders>
              <w:top w:val="nil"/>
              <w:left w:val="nil"/>
              <w:bottom w:val="single" w:sz="4" w:space="0" w:color="auto"/>
              <w:right w:val="single" w:sz="4" w:space="0" w:color="auto"/>
            </w:tcBorders>
            <w:shd w:val="clear" w:color="auto" w:fill="auto"/>
            <w:noWrap/>
            <w:vAlign w:val="center"/>
          </w:tcPr>
          <w:p w:rsidR="0039392A" w:rsidRPr="00411FD0" w:rsidRDefault="0039392A" w:rsidP="00A36A36">
            <w:pPr>
              <w:widowControl/>
              <w:jc w:val="right"/>
              <w:rPr>
                <w:rFonts w:ascii="仿宋" w:eastAsia="仿宋" w:hAnsi="仿宋" w:cs="宋体"/>
                <w:b/>
                <w:kern w:val="0"/>
                <w:sz w:val="22"/>
                <w:szCs w:val="22"/>
              </w:rPr>
            </w:pPr>
            <w:r w:rsidRPr="00411FD0">
              <w:rPr>
                <w:rFonts w:ascii="仿宋" w:eastAsia="仿宋" w:hAnsi="仿宋" w:cs="宋体" w:hint="eastAsia"/>
                <w:b/>
                <w:kern w:val="0"/>
                <w:sz w:val="22"/>
                <w:szCs w:val="22"/>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39392A" w:rsidRPr="00411FD0" w:rsidRDefault="0039392A" w:rsidP="00A63976">
            <w:pPr>
              <w:widowControl/>
              <w:jc w:val="left"/>
              <w:rPr>
                <w:rFonts w:ascii="仿宋" w:eastAsia="仿宋" w:hAnsi="仿宋" w:cs="宋体"/>
                <w:b/>
                <w:kern w:val="0"/>
                <w:sz w:val="22"/>
                <w:szCs w:val="22"/>
              </w:rPr>
            </w:pPr>
            <w:r w:rsidRPr="00411FD0">
              <w:rPr>
                <w:rFonts w:ascii="仿宋" w:eastAsia="仿宋" w:hAnsi="仿宋" w:cs="宋体" w:hint="eastAsia"/>
                <w:b/>
                <w:kern w:val="0"/>
                <w:sz w:val="22"/>
                <w:szCs w:val="22"/>
              </w:rPr>
              <w:t>三、</w:t>
            </w:r>
            <w:r w:rsidRPr="00411FD0">
              <w:rPr>
                <w:rFonts w:ascii="仿宋" w:eastAsia="仿宋" w:hAnsi="仿宋" w:hint="eastAsia"/>
                <w:b/>
                <w:sz w:val="22"/>
                <w:szCs w:val="22"/>
              </w:rPr>
              <w:t>教育支出</w:t>
            </w:r>
          </w:p>
        </w:tc>
        <w:tc>
          <w:tcPr>
            <w:tcW w:w="1800" w:type="dxa"/>
            <w:tcBorders>
              <w:top w:val="nil"/>
              <w:left w:val="nil"/>
              <w:bottom w:val="single" w:sz="4" w:space="0" w:color="auto"/>
              <w:right w:val="single" w:sz="8" w:space="0" w:color="auto"/>
            </w:tcBorders>
            <w:shd w:val="clear" w:color="auto" w:fill="auto"/>
            <w:noWrap/>
            <w:vAlign w:val="center"/>
          </w:tcPr>
          <w:p w:rsidR="0039392A" w:rsidRPr="00411FD0" w:rsidRDefault="0039392A" w:rsidP="00A36A36">
            <w:pPr>
              <w:widowControl/>
              <w:jc w:val="right"/>
              <w:rPr>
                <w:rFonts w:ascii="仿宋" w:eastAsia="仿宋" w:hAnsi="仿宋" w:cs="宋体"/>
                <w:b/>
                <w:kern w:val="0"/>
                <w:sz w:val="22"/>
                <w:szCs w:val="22"/>
              </w:rPr>
            </w:pPr>
            <w:r w:rsidRPr="00411FD0">
              <w:rPr>
                <w:rFonts w:ascii="仿宋" w:eastAsia="仿宋" w:hAnsi="仿宋" w:cs="宋体" w:hint="eastAsia"/>
                <w:b/>
                <w:kern w:val="0"/>
                <w:sz w:val="22"/>
                <w:szCs w:val="22"/>
              </w:rPr>
              <w:t xml:space="preserve">　</w:t>
            </w:r>
          </w:p>
        </w:tc>
      </w:tr>
      <w:tr w:rsidR="0039392A"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39392A" w:rsidRPr="00411FD0" w:rsidRDefault="0039392A" w:rsidP="00A63976">
            <w:pPr>
              <w:widowControl/>
              <w:jc w:val="left"/>
              <w:rPr>
                <w:rFonts w:ascii="仿宋" w:eastAsia="仿宋" w:hAnsi="仿宋" w:cs="宋体"/>
                <w:b/>
                <w:kern w:val="0"/>
                <w:sz w:val="22"/>
                <w:szCs w:val="22"/>
              </w:rPr>
            </w:pPr>
            <w:r w:rsidRPr="00411FD0">
              <w:rPr>
                <w:rFonts w:ascii="仿宋" w:eastAsia="仿宋" w:hAnsi="仿宋" w:cs="宋体" w:hint="eastAsia"/>
                <w:b/>
                <w:kern w:val="0"/>
                <w:sz w:val="22"/>
                <w:szCs w:val="22"/>
              </w:rPr>
              <w:t>四、经营收入</w:t>
            </w:r>
          </w:p>
        </w:tc>
        <w:tc>
          <w:tcPr>
            <w:tcW w:w="1800" w:type="dxa"/>
            <w:tcBorders>
              <w:top w:val="nil"/>
              <w:left w:val="nil"/>
              <w:bottom w:val="single" w:sz="4" w:space="0" w:color="auto"/>
              <w:right w:val="single" w:sz="4" w:space="0" w:color="auto"/>
            </w:tcBorders>
            <w:shd w:val="clear" w:color="auto" w:fill="auto"/>
            <w:noWrap/>
            <w:vAlign w:val="center"/>
          </w:tcPr>
          <w:p w:rsidR="0039392A" w:rsidRPr="00411FD0" w:rsidRDefault="0039392A" w:rsidP="00A36A36">
            <w:pPr>
              <w:widowControl/>
              <w:jc w:val="right"/>
              <w:rPr>
                <w:rFonts w:ascii="仿宋" w:eastAsia="仿宋" w:hAnsi="仿宋" w:cs="宋体"/>
                <w:b/>
                <w:kern w:val="0"/>
                <w:sz w:val="22"/>
                <w:szCs w:val="22"/>
              </w:rPr>
            </w:pPr>
            <w:r w:rsidRPr="00411FD0">
              <w:rPr>
                <w:rFonts w:ascii="仿宋" w:eastAsia="仿宋" w:hAnsi="仿宋" w:cs="宋体" w:hint="eastAsia"/>
                <w:b/>
                <w:kern w:val="0"/>
                <w:sz w:val="22"/>
                <w:szCs w:val="22"/>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39392A" w:rsidRPr="00411FD0" w:rsidRDefault="0039392A" w:rsidP="00A63976">
            <w:pPr>
              <w:widowControl/>
              <w:jc w:val="left"/>
              <w:rPr>
                <w:rFonts w:ascii="仿宋" w:eastAsia="仿宋" w:hAnsi="仿宋" w:cs="宋体"/>
                <w:b/>
                <w:kern w:val="0"/>
                <w:sz w:val="22"/>
                <w:szCs w:val="22"/>
              </w:rPr>
            </w:pPr>
            <w:r w:rsidRPr="00411FD0">
              <w:rPr>
                <w:rFonts w:ascii="仿宋" w:eastAsia="仿宋" w:hAnsi="仿宋" w:cs="宋体" w:hint="eastAsia"/>
                <w:b/>
                <w:kern w:val="0"/>
                <w:sz w:val="22"/>
                <w:szCs w:val="22"/>
              </w:rPr>
              <w:t>四、</w:t>
            </w:r>
            <w:r w:rsidRPr="00411FD0">
              <w:rPr>
                <w:rFonts w:ascii="仿宋" w:eastAsia="仿宋" w:hAnsi="仿宋" w:hint="eastAsia"/>
                <w:b/>
                <w:sz w:val="22"/>
                <w:szCs w:val="22"/>
              </w:rPr>
              <w:t>科学技术支出</w:t>
            </w:r>
          </w:p>
        </w:tc>
        <w:tc>
          <w:tcPr>
            <w:tcW w:w="1800" w:type="dxa"/>
            <w:tcBorders>
              <w:top w:val="nil"/>
              <w:left w:val="nil"/>
              <w:bottom w:val="single" w:sz="4" w:space="0" w:color="auto"/>
              <w:right w:val="single" w:sz="8" w:space="0" w:color="auto"/>
            </w:tcBorders>
            <w:shd w:val="clear" w:color="auto" w:fill="auto"/>
            <w:noWrap/>
            <w:vAlign w:val="center"/>
          </w:tcPr>
          <w:p w:rsidR="0039392A" w:rsidRPr="00411FD0" w:rsidRDefault="00A611DF" w:rsidP="00A36A36">
            <w:pPr>
              <w:widowControl/>
              <w:jc w:val="right"/>
              <w:rPr>
                <w:rFonts w:ascii="仿宋" w:eastAsia="仿宋" w:hAnsi="仿宋" w:cs="宋体"/>
                <w:b/>
                <w:kern w:val="0"/>
                <w:sz w:val="22"/>
                <w:szCs w:val="22"/>
              </w:rPr>
            </w:pPr>
            <w:r w:rsidRPr="00411FD0">
              <w:rPr>
                <w:rFonts w:ascii="仿宋" w:eastAsia="仿宋" w:hAnsi="仿宋" w:cs="宋体" w:hint="eastAsia"/>
                <w:b/>
                <w:kern w:val="0"/>
                <w:sz w:val="22"/>
                <w:szCs w:val="22"/>
              </w:rPr>
              <w:t>665.00</w:t>
            </w:r>
            <w:r w:rsidR="0039392A" w:rsidRPr="00411FD0">
              <w:rPr>
                <w:rFonts w:ascii="仿宋" w:eastAsia="仿宋" w:hAnsi="仿宋" w:cs="宋体" w:hint="eastAsia"/>
                <w:b/>
                <w:kern w:val="0"/>
                <w:sz w:val="22"/>
                <w:szCs w:val="22"/>
              </w:rPr>
              <w:t xml:space="preserve">　</w:t>
            </w:r>
          </w:p>
        </w:tc>
      </w:tr>
      <w:tr w:rsidR="0039392A"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39392A" w:rsidRPr="00411FD0" w:rsidRDefault="0039392A" w:rsidP="00A63976">
            <w:pPr>
              <w:widowControl/>
              <w:jc w:val="left"/>
              <w:rPr>
                <w:rFonts w:ascii="仿宋" w:eastAsia="仿宋" w:hAnsi="仿宋" w:cs="宋体"/>
                <w:b/>
                <w:kern w:val="0"/>
                <w:sz w:val="22"/>
                <w:szCs w:val="22"/>
              </w:rPr>
            </w:pPr>
            <w:r w:rsidRPr="00411FD0">
              <w:rPr>
                <w:rFonts w:ascii="仿宋" w:eastAsia="仿宋" w:hAnsi="仿宋" w:cs="宋体" w:hint="eastAsia"/>
                <w:b/>
                <w:kern w:val="0"/>
                <w:sz w:val="22"/>
                <w:szCs w:val="22"/>
              </w:rPr>
              <w:t>五、附属单位上缴收入</w:t>
            </w:r>
          </w:p>
        </w:tc>
        <w:tc>
          <w:tcPr>
            <w:tcW w:w="1800" w:type="dxa"/>
            <w:tcBorders>
              <w:top w:val="nil"/>
              <w:left w:val="nil"/>
              <w:bottom w:val="single" w:sz="4" w:space="0" w:color="auto"/>
              <w:right w:val="single" w:sz="4" w:space="0" w:color="auto"/>
            </w:tcBorders>
            <w:shd w:val="clear" w:color="auto" w:fill="auto"/>
            <w:noWrap/>
            <w:vAlign w:val="center"/>
          </w:tcPr>
          <w:p w:rsidR="0039392A" w:rsidRPr="00411FD0" w:rsidRDefault="0039392A" w:rsidP="00A36A36">
            <w:pPr>
              <w:widowControl/>
              <w:jc w:val="right"/>
              <w:rPr>
                <w:rFonts w:ascii="仿宋" w:eastAsia="仿宋" w:hAnsi="仿宋" w:cs="宋体"/>
                <w:b/>
                <w:kern w:val="0"/>
                <w:sz w:val="22"/>
                <w:szCs w:val="22"/>
              </w:rPr>
            </w:pPr>
            <w:r w:rsidRPr="00411FD0">
              <w:rPr>
                <w:rFonts w:ascii="仿宋" w:eastAsia="仿宋" w:hAnsi="仿宋" w:cs="宋体" w:hint="eastAsia"/>
                <w:b/>
                <w:kern w:val="0"/>
                <w:sz w:val="22"/>
                <w:szCs w:val="22"/>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39392A" w:rsidRPr="00411FD0" w:rsidRDefault="0039392A" w:rsidP="00A63976">
            <w:pPr>
              <w:widowControl/>
              <w:jc w:val="left"/>
              <w:rPr>
                <w:rFonts w:ascii="仿宋" w:eastAsia="仿宋" w:hAnsi="仿宋" w:cs="宋体"/>
                <w:b/>
                <w:kern w:val="0"/>
                <w:sz w:val="22"/>
                <w:szCs w:val="22"/>
              </w:rPr>
            </w:pPr>
            <w:r w:rsidRPr="00411FD0">
              <w:rPr>
                <w:rFonts w:ascii="仿宋" w:eastAsia="仿宋" w:hAnsi="仿宋" w:cs="宋体" w:hint="eastAsia"/>
                <w:b/>
                <w:kern w:val="0"/>
                <w:sz w:val="22"/>
                <w:szCs w:val="22"/>
              </w:rPr>
              <w:t>五、</w:t>
            </w:r>
            <w:r w:rsidRPr="00411FD0">
              <w:rPr>
                <w:rFonts w:ascii="仿宋" w:eastAsia="仿宋" w:hAnsi="仿宋" w:hint="eastAsia"/>
                <w:b/>
                <w:sz w:val="22"/>
                <w:szCs w:val="22"/>
              </w:rPr>
              <w:t>文化体育与传媒支出</w:t>
            </w:r>
          </w:p>
        </w:tc>
        <w:tc>
          <w:tcPr>
            <w:tcW w:w="1800" w:type="dxa"/>
            <w:tcBorders>
              <w:top w:val="nil"/>
              <w:left w:val="nil"/>
              <w:bottom w:val="single" w:sz="4" w:space="0" w:color="auto"/>
              <w:right w:val="single" w:sz="8" w:space="0" w:color="auto"/>
            </w:tcBorders>
            <w:shd w:val="clear" w:color="auto" w:fill="auto"/>
            <w:noWrap/>
            <w:vAlign w:val="center"/>
          </w:tcPr>
          <w:p w:rsidR="0039392A" w:rsidRPr="00411FD0" w:rsidRDefault="00A611DF" w:rsidP="00A36A36">
            <w:pPr>
              <w:widowControl/>
              <w:jc w:val="right"/>
              <w:rPr>
                <w:rFonts w:ascii="仿宋" w:eastAsia="仿宋" w:hAnsi="仿宋" w:cs="宋体"/>
                <w:b/>
                <w:kern w:val="0"/>
                <w:sz w:val="22"/>
                <w:szCs w:val="22"/>
              </w:rPr>
            </w:pPr>
            <w:r w:rsidRPr="00411FD0">
              <w:rPr>
                <w:rFonts w:ascii="仿宋" w:eastAsia="仿宋" w:hAnsi="仿宋" w:cs="宋体" w:hint="eastAsia"/>
                <w:b/>
                <w:kern w:val="0"/>
                <w:sz w:val="22"/>
                <w:szCs w:val="22"/>
              </w:rPr>
              <w:t>27.56</w:t>
            </w:r>
            <w:r w:rsidR="0039392A" w:rsidRPr="00411FD0">
              <w:rPr>
                <w:rFonts w:ascii="仿宋" w:eastAsia="仿宋" w:hAnsi="仿宋" w:cs="宋体" w:hint="eastAsia"/>
                <w:b/>
                <w:kern w:val="0"/>
                <w:sz w:val="22"/>
                <w:szCs w:val="22"/>
              </w:rPr>
              <w:t xml:space="preserve">　</w:t>
            </w:r>
          </w:p>
        </w:tc>
      </w:tr>
      <w:tr w:rsidR="0039392A"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39392A" w:rsidRPr="00411FD0" w:rsidRDefault="0039392A" w:rsidP="00A63976">
            <w:pPr>
              <w:widowControl/>
              <w:jc w:val="left"/>
              <w:rPr>
                <w:rFonts w:ascii="仿宋" w:eastAsia="仿宋" w:hAnsi="仿宋" w:cs="宋体"/>
                <w:b/>
                <w:kern w:val="0"/>
                <w:sz w:val="22"/>
                <w:szCs w:val="22"/>
              </w:rPr>
            </w:pPr>
            <w:r w:rsidRPr="00411FD0">
              <w:rPr>
                <w:rFonts w:ascii="仿宋" w:eastAsia="仿宋" w:hAnsi="仿宋" w:cs="宋体" w:hint="eastAsia"/>
                <w:b/>
                <w:kern w:val="0"/>
                <w:sz w:val="22"/>
                <w:szCs w:val="22"/>
              </w:rPr>
              <w:t>六、其他收入</w:t>
            </w:r>
          </w:p>
        </w:tc>
        <w:tc>
          <w:tcPr>
            <w:tcW w:w="1800" w:type="dxa"/>
            <w:tcBorders>
              <w:top w:val="nil"/>
              <w:left w:val="nil"/>
              <w:bottom w:val="single" w:sz="4" w:space="0" w:color="auto"/>
              <w:right w:val="single" w:sz="4" w:space="0" w:color="auto"/>
            </w:tcBorders>
            <w:shd w:val="clear" w:color="auto" w:fill="auto"/>
            <w:noWrap/>
            <w:vAlign w:val="center"/>
          </w:tcPr>
          <w:p w:rsidR="0039392A" w:rsidRPr="00411FD0" w:rsidRDefault="00A611DF" w:rsidP="00A36A36">
            <w:pPr>
              <w:widowControl/>
              <w:jc w:val="right"/>
              <w:rPr>
                <w:rFonts w:ascii="仿宋" w:eastAsia="仿宋" w:hAnsi="仿宋" w:cs="宋体"/>
                <w:b/>
                <w:kern w:val="0"/>
                <w:sz w:val="22"/>
                <w:szCs w:val="22"/>
              </w:rPr>
            </w:pPr>
            <w:r w:rsidRPr="00411FD0">
              <w:rPr>
                <w:rFonts w:ascii="仿宋" w:eastAsia="仿宋" w:hAnsi="仿宋" w:cs="宋体" w:hint="eastAsia"/>
                <w:b/>
                <w:kern w:val="0"/>
                <w:sz w:val="22"/>
                <w:szCs w:val="22"/>
              </w:rPr>
              <w:t>5.11</w:t>
            </w:r>
            <w:r w:rsidR="0039392A" w:rsidRPr="00411FD0">
              <w:rPr>
                <w:rFonts w:ascii="仿宋" w:eastAsia="仿宋" w:hAnsi="仿宋" w:cs="宋体" w:hint="eastAsia"/>
                <w:b/>
                <w:kern w:val="0"/>
                <w:sz w:val="22"/>
                <w:szCs w:val="22"/>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39392A" w:rsidRPr="00411FD0" w:rsidRDefault="0039392A" w:rsidP="00A63976">
            <w:pPr>
              <w:widowControl/>
              <w:jc w:val="left"/>
              <w:rPr>
                <w:rFonts w:ascii="仿宋" w:eastAsia="仿宋" w:hAnsi="仿宋" w:cs="宋体"/>
                <w:b/>
                <w:kern w:val="0"/>
                <w:sz w:val="22"/>
                <w:szCs w:val="22"/>
              </w:rPr>
            </w:pPr>
            <w:r w:rsidRPr="00411FD0">
              <w:rPr>
                <w:rFonts w:ascii="仿宋" w:eastAsia="仿宋" w:hAnsi="仿宋" w:cs="宋体" w:hint="eastAsia"/>
                <w:b/>
                <w:kern w:val="0"/>
                <w:sz w:val="22"/>
                <w:szCs w:val="22"/>
              </w:rPr>
              <w:t>六、</w:t>
            </w:r>
            <w:r w:rsidRPr="00411FD0">
              <w:rPr>
                <w:rFonts w:ascii="仿宋" w:eastAsia="仿宋" w:hAnsi="仿宋" w:hint="eastAsia"/>
                <w:b/>
                <w:sz w:val="22"/>
                <w:szCs w:val="22"/>
              </w:rPr>
              <w:t>社会保障和就业支出</w:t>
            </w:r>
          </w:p>
        </w:tc>
        <w:tc>
          <w:tcPr>
            <w:tcW w:w="1800" w:type="dxa"/>
            <w:tcBorders>
              <w:top w:val="nil"/>
              <w:left w:val="nil"/>
              <w:bottom w:val="single" w:sz="4" w:space="0" w:color="auto"/>
              <w:right w:val="single" w:sz="8" w:space="0" w:color="auto"/>
            </w:tcBorders>
            <w:shd w:val="clear" w:color="auto" w:fill="auto"/>
            <w:noWrap/>
            <w:vAlign w:val="center"/>
          </w:tcPr>
          <w:p w:rsidR="0039392A" w:rsidRPr="00411FD0" w:rsidRDefault="00A611DF" w:rsidP="00A36A36">
            <w:pPr>
              <w:widowControl/>
              <w:jc w:val="right"/>
              <w:rPr>
                <w:rFonts w:ascii="仿宋" w:eastAsia="仿宋" w:hAnsi="仿宋" w:cs="宋体"/>
                <w:b/>
                <w:kern w:val="0"/>
                <w:sz w:val="22"/>
                <w:szCs w:val="22"/>
              </w:rPr>
            </w:pPr>
            <w:r w:rsidRPr="00411FD0">
              <w:rPr>
                <w:rFonts w:ascii="仿宋" w:eastAsia="仿宋" w:hAnsi="仿宋" w:cs="宋体" w:hint="eastAsia"/>
                <w:b/>
                <w:kern w:val="0"/>
                <w:sz w:val="22"/>
                <w:szCs w:val="22"/>
              </w:rPr>
              <w:t>3.12</w:t>
            </w:r>
            <w:r w:rsidR="0039392A" w:rsidRPr="00411FD0">
              <w:rPr>
                <w:rFonts w:ascii="仿宋" w:eastAsia="仿宋" w:hAnsi="仿宋" w:cs="宋体" w:hint="eastAsia"/>
                <w:b/>
                <w:kern w:val="0"/>
                <w:sz w:val="22"/>
                <w:szCs w:val="22"/>
              </w:rPr>
              <w:t xml:space="preserve">　</w:t>
            </w:r>
          </w:p>
        </w:tc>
      </w:tr>
      <w:tr w:rsidR="0039392A"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39392A" w:rsidRPr="00411FD0" w:rsidRDefault="0039392A" w:rsidP="00A63976">
            <w:pPr>
              <w:widowControl/>
              <w:jc w:val="left"/>
              <w:rPr>
                <w:rFonts w:ascii="仿宋" w:eastAsia="仿宋" w:hAnsi="仿宋" w:cs="宋体"/>
                <w:b/>
                <w:kern w:val="0"/>
                <w:sz w:val="22"/>
                <w:szCs w:val="22"/>
              </w:rPr>
            </w:pPr>
            <w:r w:rsidRPr="00411FD0">
              <w:rPr>
                <w:rFonts w:ascii="仿宋" w:eastAsia="仿宋" w:hAnsi="仿宋" w:cs="宋体" w:hint="eastAsia"/>
                <w:b/>
                <w:kern w:val="0"/>
                <w:sz w:val="22"/>
                <w:szCs w:val="22"/>
              </w:rPr>
              <w:t xml:space="preserve">　</w:t>
            </w:r>
          </w:p>
        </w:tc>
        <w:tc>
          <w:tcPr>
            <w:tcW w:w="1800" w:type="dxa"/>
            <w:tcBorders>
              <w:top w:val="nil"/>
              <w:left w:val="nil"/>
              <w:bottom w:val="single" w:sz="4" w:space="0" w:color="auto"/>
              <w:right w:val="single" w:sz="4" w:space="0" w:color="auto"/>
            </w:tcBorders>
            <w:shd w:val="clear" w:color="auto" w:fill="auto"/>
            <w:noWrap/>
            <w:vAlign w:val="center"/>
          </w:tcPr>
          <w:p w:rsidR="0039392A" w:rsidRPr="00411FD0" w:rsidRDefault="0039392A" w:rsidP="00A36A36">
            <w:pPr>
              <w:widowControl/>
              <w:jc w:val="right"/>
              <w:rPr>
                <w:rFonts w:ascii="仿宋" w:eastAsia="仿宋" w:hAnsi="仿宋" w:cs="宋体"/>
                <w:b/>
                <w:kern w:val="0"/>
                <w:sz w:val="22"/>
                <w:szCs w:val="22"/>
              </w:rPr>
            </w:pPr>
            <w:r w:rsidRPr="00411FD0">
              <w:rPr>
                <w:rFonts w:ascii="仿宋" w:eastAsia="仿宋" w:hAnsi="仿宋" w:cs="宋体" w:hint="eastAsia"/>
                <w:b/>
                <w:kern w:val="0"/>
                <w:sz w:val="22"/>
                <w:szCs w:val="22"/>
              </w:rPr>
              <w:t xml:space="preserve">　</w:t>
            </w:r>
          </w:p>
        </w:tc>
        <w:tc>
          <w:tcPr>
            <w:tcW w:w="2880" w:type="dxa"/>
            <w:gridSpan w:val="2"/>
            <w:tcBorders>
              <w:top w:val="nil"/>
              <w:left w:val="nil"/>
              <w:bottom w:val="single" w:sz="4" w:space="0" w:color="auto"/>
              <w:right w:val="single" w:sz="4" w:space="0" w:color="auto"/>
            </w:tcBorders>
            <w:shd w:val="clear" w:color="auto" w:fill="auto"/>
            <w:noWrap/>
            <w:vAlign w:val="center"/>
          </w:tcPr>
          <w:p w:rsidR="0039392A" w:rsidRPr="00411FD0" w:rsidRDefault="0039392A" w:rsidP="00A63976">
            <w:pPr>
              <w:widowControl/>
              <w:jc w:val="left"/>
              <w:rPr>
                <w:rFonts w:ascii="仿宋" w:eastAsia="仿宋" w:hAnsi="仿宋" w:cs="宋体"/>
                <w:b/>
                <w:kern w:val="0"/>
                <w:sz w:val="22"/>
                <w:szCs w:val="22"/>
              </w:rPr>
            </w:pPr>
            <w:r w:rsidRPr="00411FD0">
              <w:rPr>
                <w:rFonts w:ascii="仿宋" w:eastAsia="仿宋" w:hAnsi="仿宋" w:cs="宋体" w:hint="eastAsia"/>
                <w:b/>
                <w:kern w:val="0"/>
                <w:sz w:val="22"/>
                <w:szCs w:val="22"/>
              </w:rPr>
              <w:t>七、</w:t>
            </w:r>
            <w:r w:rsidRPr="00411FD0">
              <w:rPr>
                <w:rFonts w:ascii="仿宋" w:eastAsia="仿宋" w:hAnsi="仿宋" w:hint="eastAsia"/>
                <w:b/>
                <w:sz w:val="22"/>
                <w:szCs w:val="22"/>
              </w:rPr>
              <w:t>医疗卫生与计划生育支出</w:t>
            </w:r>
          </w:p>
        </w:tc>
        <w:tc>
          <w:tcPr>
            <w:tcW w:w="1800" w:type="dxa"/>
            <w:tcBorders>
              <w:top w:val="nil"/>
              <w:left w:val="nil"/>
              <w:bottom w:val="single" w:sz="4" w:space="0" w:color="auto"/>
              <w:right w:val="single" w:sz="8" w:space="0" w:color="auto"/>
            </w:tcBorders>
            <w:shd w:val="clear" w:color="auto" w:fill="auto"/>
            <w:noWrap/>
            <w:vAlign w:val="center"/>
          </w:tcPr>
          <w:p w:rsidR="0039392A" w:rsidRPr="00411FD0" w:rsidRDefault="0039392A" w:rsidP="00A36A36">
            <w:pPr>
              <w:widowControl/>
              <w:jc w:val="right"/>
              <w:rPr>
                <w:rFonts w:ascii="仿宋" w:eastAsia="仿宋" w:hAnsi="仿宋" w:cs="宋体"/>
                <w:b/>
                <w:kern w:val="0"/>
                <w:sz w:val="22"/>
                <w:szCs w:val="22"/>
              </w:rPr>
            </w:pPr>
            <w:r w:rsidRPr="00411FD0">
              <w:rPr>
                <w:rFonts w:ascii="仿宋" w:eastAsia="仿宋" w:hAnsi="仿宋" w:cs="宋体" w:hint="eastAsia"/>
                <w:b/>
                <w:kern w:val="0"/>
                <w:sz w:val="22"/>
                <w:szCs w:val="22"/>
              </w:rPr>
              <w:t xml:space="preserve">　</w:t>
            </w:r>
          </w:p>
        </w:tc>
      </w:tr>
      <w:tr w:rsidR="0039392A"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39392A" w:rsidRPr="00411FD0" w:rsidRDefault="0039392A" w:rsidP="00A63976">
            <w:pPr>
              <w:widowControl/>
              <w:jc w:val="left"/>
              <w:rPr>
                <w:rFonts w:ascii="仿宋" w:eastAsia="仿宋" w:hAnsi="仿宋" w:cs="宋体"/>
                <w:b/>
                <w:kern w:val="0"/>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39392A" w:rsidRPr="00411FD0" w:rsidRDefault="0039392A" w:rsidP="00A36A36">
            <w:pPr>
              <w:widowControl/>
              <w:jc w:val="right"/>
              <w:rPr>
                <w:rFonts w:ascii="仿宋" w:eastAsia="仿宋" w:hAnsi="仿宋" w:cs="宋体"/>
                <w:b/>
                <w:kern w:val="0"/>
                <w:sz w:val="22"/>
                <w:szCs w:val="22"/>
              </w:rPr>
            </w:pPr>
          </w:p>
        </w:tc>
        <w:tc>
          <w:tcPr>
            <w:tcW w:w="2880" w:type="dxa"/>
            <w:gridSpan w:val="2"/>
            <w:tcBorders>
              <w:top w:val="nil"/>
              <w:left w:val="nil"/>
              <w:bottom w:val="single" w:sz="4" w:space="0" w:color="auto"/>
              <w:right w:val="single" w:sz="4" w:space="0" w:color="auto"/>
            </w:tcBorders>
            <w:shd w:val="clear" w:color="auto" w:fill="auto"/>
            <w:noWrap/>
            <w:vAlign w:val="center"/>
          </w:tcPr>
          <w:p w:rsidR="0039392A" w:rsidRPr="00411FD0" w:rsidRDefault="0039392A" w:rsidP="00A63976">
            <w:pPr>
              <w:widowControl/>
              <w:jc w:val="left"/>
              <w:rPr>
                <w:rFonts w:ascii="仿宋" w:eastAsia="仿宋" w:hAnsi="仿宋" w:cs="宋体"/>
                <w:b/>
                <w:kern w:val="0"/>
                <w:sz w:val="22"/>
                <w:szCs w:val="22"/>
              </w:rPr>
            </w:pPr>
            <w:r w:rsidRPr="00411FD0">
              <w:rPr>
                <w:rFonts w:ascii="仿宋" w:eastAsia="仿宋" w:hAnsi="仿宋" w:cs="宋体" w:hint="eastAsia"/>
                <w:b/>
                <w:kern w:val="0"/>
                <w:sz w:val="22"/>
                <w:szCs w:val="22"/>
              </w:rPr>
              <w:t>八、</w:t>
            </w:r>
            <w:r w:rsidRPr="00411FD0">
              <w:rPr>
                <w:rFonts w:ascii="仿宋" w:eastAsia="仿宋" w:hAnsi="仿宋" w:hint="eastAsia"/>
                <w:b/>
                <w:sz w:val="22"/>
                <w:szCs w:val="22"/>
              </w:rPr>
              <w:t>节能环保支出</w:t>
            </w:r>
          </w:p>
        </w:tc>
        <w:tc>
          <w:tcPr>
            <w:tcW w:w="1800" w:type="dxa"/>
            <w:tcBorders>
              <w:top w:val="nil"/>
              <w:left w:val="nil"/>
              <w:bottom w:val="single" w:sz="4" w:space="0" w:color="auto"/>
              <w:right w:val="single" w:sz="8" w:space="0" w:color="auto"/>
            </w:tcBorders>
            <w:shd w:val="clear" w:color="auto" w:fill="auto"/>
            <w:noWrap/>
            <w:vAlign w:val="center"/>
          </w:tcPr>
          <w:p w:rsidR="0039392A" w:rsidRPr="00411FD0" w:rsidRDefault="00A611DF" w:rsidP="00A36A36">
            <w:pPr>
              <w:widowControl/>
              <w:jc w:val="right"/>
              <w:rPr>
                <w:rFonts w:ascii="仿宋" w:eastAsia="仿宋" w:hAnsi="仿宋" w:cs="宋体"/>
                <w:b/>
                <w:kern w:val="0"/>
                <w:sz w:val="22"/>
                <w:szCs w:val="22"/>
              </w:rPr>
            </w:pPr>
            <w:r w:rsidRPr="00411FD0">
              <w:rPr>
                <w:rFonts w:ascii="仿宋" w:eastAsia="仿宋" w:hAnsi="仿宋" w:cs="宋体" w:hint="eastAsia"/>
                <w:b/>
                <w:kern w:val="0"/>
                <w:sz w:val="22"/>
                <w:szCs w:val="22"/>
              </w:rPr>
              <w:t>615.60</w:t>
            </w:r>
          </w:p>
        </w:tc>
      </w:tr>
      <w:tr w:rsidR="0039392A"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39392A" w:rsidRPr="00411FD0" w:rsidRDefault="0039392A" w:rsidP="00A63976">
            <w:pPr>
              <w:widowControl/>
              <w:jc w:val="left"/>
              <w:rPr>
                <w:rFonts w:ascii="仿宋" w:eastAsia="仿宋" w:hAnsi="仿宋" w:cs="宋体"/>
                <w:b/>
                <w:kern w:val="0"/>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39392A" w:rsidRPr="00411FD0" w:rsidRDefault="0039392A" w:rsidP="00A36A36">
            <w:pPr>
              <w:widowControl/>
              <w:jc w:val="right"/>
              <w:rPr>
                <w:rFonts w:ascii="仿宋" w:eastAsia="仿宋" w:hAnsi="仿宋" w:cs="宋体"/>
                <w:b/>
                <w:kern w:val="0"/>
                <w:sz w:val="22"/>
                <w:szCs w:val="22"/>
              </w:rPr>
            </w:pPr>
          </w:p>
        </w:tc>
        <w:tc>
          <w:tcPr>
            <w:tcW w:w="2880" w:type="dxa"/>
            <w:gridSpan w:val="2"/>
            <w:tcBorders>
              <w:top w:val="nil"/>
              <w:left w:val="nil"/>
              <w:bottom w:val="single" w:sz="4" w:space="0" w:color="auto"/>
              <w:right w:val="single" w:sz="4" w:space="0" w:color="auto"/>
            </w:tcBorders>
            <w:shd w:val="clear" w:color="auto" w:fill="auto"/>
            <w:noWrap/>
            <w:vAlign w:val="center"/>
          </w:tcPr>
          <w:p w:rsidR="0039392A" w:rsidRPr="00411FD0" w:rsidRDefault="0039392A" w:rsidP="00A63976">
            <w:pPr>
              <w:widowControl/>
              <w:jc w:val="left"/>
              <w:rPr>
                <w:rFonts w:ascii="仿宋" w:eastAsia="仿宋" w:hAnsi="仿宋" w:cs="宋体"/>
                <w:b/>
                <w:kern w:val="0"/>
                <w:sz w:val="22"/>
                <w:szCs w:val="22"/>
              </w:rPr>
            </w:pPr>
            <w:r w:rsidRPr="00411FD0">
              <w:rPr>
                <w:rFonts w:ascii="仿宋" w:eastAsia="仿宋" w:hAnsi="仿宋" w:cs="宋体" w:hint="eastAsia"/>
                <w:b/>
                <w:kern w:val="0"/>
                <w:sz w:val="22"/>
                <w:szCs w:val="22"/>
              </w:rPr>
              <w:t>九、</w:t>
            </w:r>
            <w:r w:rsidRPr="00411FD0">
              <w:rPr>
                <w:rFonts w:ascii="仿宋" w:eastAsia="仿宋" w:hAnsi="仿宋" w:hint="eastAsia"/>
                <w:b/>
                <w:sz w:val="22"/>
                <w:szCs w:val="22"/>
              </w:rPr>
              <w:t>城乡社区支出</w:t>
            </w:r>
          </w:p>
        </w:tc>
        <w:tc>
          <w:tcPr>
            <w:tcW w:w="1800" w:type="dxa"/>
            <w:tcBorders>
              <w:top w:val="nil"/>
              <w:left w:val="nil"/>
              <w:bottom w:val="single" w:sz="4" w:space="0" w:color="auto"/>
              <w:right w:val="single" w:sz="8" w:space="0" w:color="auto"/>
            </w:tcBorders>
            <w:shd w:val="clear" w:color="auto" w:fill="auto"/>
            <w:noWrap/>
            <w:vAlign w:val="center"/>
          </w:tcPr>
          <w:p w:rsidR="0039392A" w:rsidRPr="00411FD0" w:rsidRDefault="0039392A" w:rsidP="00A36A36">
            <w:pPr>
              <w:widowControl/>
              <w:jc w:val="right"/>
              <w:rPr>
                <w:rFonts w:ascii="仿宋" w:eastAsia="仿宋" w:hAnsi="仿宋" w:cs="宋体"/>
                <w:b/>
                <w:kern w:val="0"/>
                <w:sz w:val="22"/>
                <w:szCs w:val="22"/>
              </w:rPr>
            </w:pPr>
          </w:p>
        </w:tc>
      </w:tr>
      <w:tr w:rsidR="0039392A"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39392A" w:rsidRPr="00411FD0" w:rsidRDefault="0039392A" w:rsidP="00A63976">
            <w:pPr>
              <w:widowControl/>
              <w:jc w:val="left"/>
              <w:rPr>
                <w:rFonts w:ascii="仿宋" w:eastAsia="仿宋" w:hAnsi="仿宋" w:cs="宋体"/>
                <w:b/>
                <w:kern w:val="0"/>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39392A" w:rsidRPr="00411FD0" w:rsidRDefault="0039392A" w:rsidP="00A36A36">
            <w:pPr>
              <w:widowControl/>
              <w:jc w:val="right"/>
              <w:rPr>
                <w:rFonts w:ascii="仿宋" w:eastAsia="仿宋" w:hAnsi="仿宋" w:cs="宋体"/>
                <w:b/>
                <w:kern w:val="0"/>
                <w:sz w:val="22"/>
                <w:szCs w:val="22"/>
              </w:rPr>
            </w:pPr>
          </w:p>
        </w:tc>
        <w:tc>
          <w:tcPr>
            <w:tcW w:w="2880" w:type="dxa"/>
            <w:gridSpan w:val="2"/>
            <w:tcBorders>
              <w:top w:val="nil"/>
              <w:left w:val="nil"/>
              <w:bottom w:val="single" w:sz="4" w:space="0" w:color="auto"/>
              <w:right w:val="single" w:sz="4" w:space="0" w:color="auto"/>
            </w:tcBorders>
            <w:shd w:val="clear" w:color="auto" w:fill="auto"/>
            <w:noWrap/>
            <w:vAlign w:val="center"/>
          </w:tcPr>
          <w:p w:rsidR="0039392A" w:rsidRPr="00411FD0" w:rsidRDefault="0039392A" w:rsidP="00A63976">
            <w:pPr>
              <w:widowControl/>
              <w:jc w:val="left"/>
              <w:rPr>
                <w:rFonts w:ascii="仿宋" w:eastAsia="仿宋" w:hAnsi="仿宋" w:cs="宋体"/>
                <w:b/>
                <w:kern w:val="0"/>
                <w:sz w:val="22"/>
                <w:szCs w:val="22"/>
              </w:rPr>
            </w:pPr>
            <w:r w:rsidRPr="00411FD0">
              <w:rPr>
                <w:rFonts w:ascii="仿宋" w:eastAsia="仿宋" w:hAnsi="仿宋" w:cs="宋体" w:hint="eastAsia"/>
                <w:b/>
                <w:kern w:val="0"/>
                <w:sz w:val="22"/>
                <w:szCs w:val="22"/>
              </w:rPr>
              <w:t>十、</w:t>
            </w:r>
            <w:r w:rsidRPr="00411FD0">
              <w:rPr>
                <w:rFonts w:ascii="仿宋" w:eastAsia="仿宋" w:hAnsi="仿宋" w:hint="eastAsia"/>
                <w:b/>
                <w:sz w:val="22"/>
                <w:szCs w:val="22"/>
              </w:rPr>
              <w:t>农林水支出</w:t>
            </w:r>
          </w:p>
        </w:tc>
        <w:tc>
          <w:tcPr>
            <w:tcW w:w="1800" w:type="dxa"/>
            <w:tcBorders>
              <w:top w:val="nil"/>
              <w:left w:val="nil"/>
              <w:bottom w:val="single" w:sz="4" w:space="0" w:color="auto"/>
              <w:right w:val="single" w:sz="8" w:space="0" w:color="auto"/>
            </w:tcBorders>
            <w:shd w:val="clear" w:color="auto" w:fill="auto"/>
            <w:noWrap/>
            <w:vAlign w:val="center"/>
          </w:tcPr>
          <w:p w:rsidR="0039392A" w:rsidRPr="00411FD0" w:rsidRDefault="00A611DF" w:rsidP="00A36A36">
            <w:pPr>
              <w:widowControl/>
              <w:jc w:val="right"/>
              <w:rPr>
                <w:rFonts w:ascii="仿宋" w:eastAsia="仿宋" w:hAnsi="仿宋" w:cs="宋体"/>
                <w:b/>
                <w:kern w:val="0"/>
                <w:sz w:val="22"/>
                <w:szCs w:val="22"/>
              </w:rPr>
            </w:pPr>
            <w:r w:rsidRPr="00411FD0">
              <w:rPr>
                <w:rFonts w:ascii="仿宋" w:eastAsia="仿宋" w:hAnsi="仿宋" w:cs="宋体" w:hint="eastAsia"/>
                <w:b/>
                <w:kern w:val="0"/>
                <w:sz w:val="22"/>
                <w:szCs w:val="22"/>
              </w:rPr>
              <w:t>1570.93</w:t>
            </w:r>
          </w:p>
        </w:tc>
      </w:tr>
      <w:tr w:rsidR="0039392A"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39392A" w:rsidRPr="00411FD0" w:rsidRDefault="0039392A" w:rsidP="00A63976">
            <w:pPr>
              <w:widowControl/>
              <w:jc w:val="left"/>
              <w:rPr>
                <w:rFonts w:ascii="仿宋" w:eastAsia="仿宋" w:hAnsi="仿宋" w:cs="宋体"/>
                <w:b/>
                <w:kern w:val="0"/>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39392A" w:rsidRPr="00411FD0" w:rsidRDefault="0039392A" w:rsidP="00A36A36">
            <w:pPr>
              <w:widowControl/>
              <w:jc w:val="right"/>
              <w:rPr>
                <w:rFonts w:ascii="仿宋" w:eastAsia="仿宋" w:hAnsi="仿宋" w:cs="宋体"/>
                <w:b/>
                <w:kern w:val="0"/>
                <w:sz w:val="22"/>
                <w:szCs w:val="22"/>
              </w:rPr>
            </w:pPr>
          </w:p>
        </w:tc>
        <w:tc>
          <w:tcPr>
            <w:tcW w:w="2880" w:type="dxa"/>
            <w:gridSpan w:val="2"/>
            <w:tcBorders>
              <w:top w:val="nil"/>
              <w:left w:val="nil"/>
              <w:bottom w:val="single" w:sz="4" w:space="0" w:color="auto"/>
              <w:right w:val="single" w:sz="4" w:space="0" w:color="auto"/>
            </w:tcBorders>
            <w:shd w:val="clear" w:color="auto" w:fill="auto"/>
            <w:noWrap/>
            <w:vAlign w:val="center"/>
          </w:tcPr>
          <w:p w:rsidR="0039392A" w:rsidRPr="00411FD0" w:rsidRDefault="0039392A" w:rsidP="00A63976">
            <w:pPr>
              <w:widowControl/>
              <w:jc w:val="left"/>
              <w:rPr>
                <w:rFonts w:ascii="仿宋" w:eastAsia="仿宋" w:hAnsi="仿宋" w:cs="宋体"/>
                <w:b/>
                <w:kern w:val="0"/>
                <w:sz w:val="22"/>
                <w:szCs w:val="22"/>
              </w:rPr>
            </w:pPr>
            <w:r w:rsidRPr="00411FD0">
              <w:rPr>
                <w:rFonts w:ascii="仿宋" w:eastAsia="仿宋" w:hAnsi="仿宋" w:cs="宋体" w:hint="eastAsia"/>
                <w:b/>
                <w:kern w:val="0"/>
                <w:sz w:val="22"/>
                <w:szCs w:val="22"/>
              </w:rPr>
              <w:t>十一、</w:t>
            </w:r>
            <w:r w:rsidRPr="00411FD0">
              <w:rPr>
                <w:rFonts w:ascii="仿宋" w:eastAsia="仿宋" w:hAnsi="仿宋" w:hint="eastAsia"/>
                <w:b/>
                <w:sz w:val="22"/>
                <w:szCs w:val="22"/>
              </w:rPr>
              <w:t>交通运输支出</w:t>
            </w:r>
          </w:p>
        </w:tc>
        <w:tc>
          <w:tcPr>
            <w:tcW w:w="1800" w:type="dxa"/>
            <w:tcBorders>
              <w:top w:val="nil"/>
              <w:left w:val="nil"/>
              <w:bottom w:val="single" w:sz="4" w:space="0" w:color="auto"/>
              <w:right w:val="single" w:sz="8" w:space="0" w:color="auto"/>
            </w:tcBorders>
            <w:shd w:val="clear" w:color="auto" w:fill="auto"/>
            <w:noWrap/>
            <w:vAlign w:val="center"/>
          </w:tcPr>
          <w:p w:rsidR="0039392A" w:rsidRPr="00411FD0" w:rsidRDefault="0039392A" w:rsidP="00A36A36">
            <w:pPr>
              <w:widowControl/>
              <w:jc w:val="right"/>
              <w:rPr>
                <w:rFonts w:ascii="仿宋" w:eastAsia="仿宋" w:hAnsi="仿宋" w:cs="宋体"/>
                <w:b/>
                <w:kern w:val="0"/>
                <w:sz w:val="22"/>
                <w:szCs w:val="22"/>
              </w:rPr>
            </w:pPr>
          </w:p>
        </w:tc>
      </w:tr>
      <w:tr w:rsidR="0039392A"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39392A" w:rsidRPr="00411FD0" w:rsidRDefault="0039392A" w:rsidP="00A63976">
            <w:pPr>
              <w:widowControl/>
              <w:jc w:val="left"/>
              <w:rPr>
                <w:rFonts w:ascii="仿宋" w:eastAsia="仿宋" w:hAnsi="仿宋" w:cs="宋体"/>
                <w:b/>
                <w:kern w:val="0"/>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39392A" w:rsidRPr="00411FD0" w:rsidRDefault="0039392A" w:rsidP="00A36A36">
            <w:pPr>
              <w:widowControl/>
              <w:jc w:val="right"/>
              <w:rPr>
                <w:rFonts w:ascii="仿宋" w:eastAsia="仿宋" w:hAnsi="仿宋" w:cs="宋体"/>
                <w:b/>
                <w:kern w:val="0"/>
                <w:sz w:val="22"/>
                <w:szCs w:val="22"/>
              </w:rPr>
            </w:pPr>
          </w:p>
        </w:tc>
        <w:tc>
          <w:tcPr>
            <w:tcW w:w="2880" w:type="dxa"/>
            <w:gridSpan w:val="2"/>
            <w:tcBorders>
              <w:top w:val="nil"/>
              <w:left w:val="nil"/>
              <w:bottom w:val="single" w:sz="4" w:space="0" w:color="auto"/>
              <w:right w:val="single" w:sz="4" w:space="0" w:color="auto"/>
            </w:tcBorders>
            <w:shd w:val="clear" w:color="auto" w:fill="auto"/>
            <w:noWrap/>
            <w:vAlign w:val="center"/>
          </w:tcPr>
          <w:p w:rsidR="0039392A" w:rsidRPr="00411FD0" w:rsidRDefault="0039392A" w:rsidP="00A63976">
            <w:pPr>
              <w:widowControl/>
              <w:jc w:val="left"/>
              <w:rPr>
                <w:rFonts w:ascii="仿宋" w:eastAsia="仿宋" w:hAnsi="仿宋" w:cs="宋体"/>
                <w:b/>
                <w:kern w:val="0"/>
                <w:sz w:val="22"/>
                <w:szCs w:val="22"/>
              </w:rPr>
            </w:pPr>
            <w:r w:rsidRPr="00411FD0">
              <w:rPr>
                <w:rFonts w:ascii="仿宋" w:eastAsia="仿宋" w:hAnsi="仿宋" w:cs="宋体" w:hint="eastAsia"/>
                <w:b/>
                <w:kern w:val="0"/>
                <w:sz w:val="22"/>
                <w:szCs w:val="22"/>
              </w:rPr>
              <w:t>十二、</w:t>
            </w:r>
            <w:r w:rsidRPr="00411FD0">
              <w:rPr>
                <w:rFonts w:ascii="仿宋" w:eastAsia="仿宋" w:hAnsi="仿宋" w:hint="eastAsia"/>
                <w:b/>
                <w:sz w:val="22"/>
                <w:szCs w:val="22"/>
              </w:rPr>
              <w:t>资源勘探信息等支出</w:t>
            </w:r>
          </w:p>
        </w:tc>
        <w:tc>
          <w:tcPr>
            <w:tcW w:w="1800" w:type="dxa"/>
            <w:tcBorders>
              <w:top w:val="nil"/>
              <w:left w:val="nil"/>
              <w:bottom w:val="single" w:sz="4" w:space="0" w:color="auto"/>
              <w:right w:val="single" w:sz="8" w:space="0" w:color="auto"/>
            </w:tcBorders>
            <w:shd w:val="clear" w:color="auto" w:fill="auto"/>
            <w:noWrap/>
            <w:vAlign w:val="center"/>
          </w:tcPr>
          <w:p w:rsidR="0039392A" w:rsidRPr="00411FD0" w:rsidRDefault="0039392A" w:rsidP="00A36A36">
            <w:pPr>
              <w:widowControl/>
              <w:jc w:val="right"/>
              <w:rPr>
                <w:rFonts w:ascii="仿宋" w:eastAsia="仿宋" w:hAnsi="仿宋" w:cs="宋体"/>
                <w:b/>
                <w:kern w:val="0"/>
                <w:sz w:val="22"/>
                <w:szCs w:val="22"/>
              </w:rPr>
            </w:pPr>
          </w:p>
        </w:tc>
      </w:tr>
      <w:tr w:rsidR="0039392A"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39392A" w:rsidRPr="00411FD0" w:rsidRDefault="0039392A" w:rsidP="00A63976">
            <w:pPr>
              <w:widowControl/>
              <w:jc w:val="left"/>
              <w:rPr>
                <w:rFonts w:ascii="仿宋" w:eastAsia="仿宋" w:hAnsi="仿宋" w:cs="宋体"/>
                <w:b/>
                <w:kern w:val="0"/>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39392A" w:rsidRPr="00411FD0" w:rsidRDefault="0039392A" w:rsidP="00A36A36">
            <w:pPr>
              <w:widowControl/>
              <w:jc w:val="right"/>
              <w:rPr>
                <w:rFonts w:ascii="仿宋" w:eastAsia="仿宋" w:hAnsi="仿宋" w:cs="宋体"/>
                <w:b/>
                <w:kern w:val="0"/>
                <w:sz w:val="22"/>
                <w:szCs w:val="22"/>
              </w:rPr>
            </w:pPr>
          </w:p>
        </w:tc>
        <w:tc>
          <w:tcPr>
            <w:tcW w:w="2880" w:type="dxa"/>
            <w:gridSpan w:val="2"/>
            <w:tcBorders>
              <w:top w:val="nil"/>
              <w:left w:val="nil"/>
              <w:bottom w:val="single" w:sz="4" w:space="0" w:color="auto"/>
              <w:right w:val="single" w:sz="4" w:space="0" w:color="auto"/>
            </w:tcBorders>
            <w:shd w:val="clear" w:color="auto" w:fill="auto"/>
            <w:noWrap/>
            <w:vAlign w:val="center"/>
          </w:tcPr>
          <w:p w:rsidR="0039392A" w:rsidRPr="00411FD0" w:rsidRDefault="0039392A" w:rsidP="00A63976">
            <w:pPr>
              <w:widowControl/>
              <w:jc w:val="left"/>
              <w:rPr>
                <w:rFonts w:ascii="仿宋" w:eastAsia="仿宋" w:hAnsi="仿宋" w:cs="宋体"/>
                <w:b/>
                <w:kern w:val="0"/>
                <w:sz w:val="22"/>
                <w:szCs w:val="22"/>
              </w:rPr>
            </w:pPr>
            <w:r w:rsidRPr="00411FD0">
              <w:rPr>
                <w:rFonts w:ascii="仿宋" w:eastAsia="仿宋" w:hAnsi="仿宋" w:cs="宋体" w:hint="eastAsia"/>
                <w:b/>
                <w:kern w:val="0"/>
                <w:sz w:val="22"/>
                <w:szCs w:val="22"/>
              </w:rPr>
              <w:t>十三、</w:t>
            </w:r>
            <w:r w:rsidRPr="00411FD0">
              <w:rPr>
                <w:rFonts w:ascii="仿宋" w:eastAsia="仿宋" w:hAnsi="仿宋" w:hint="eastAsia"/>
                <w:b/>
                <w:sz w:val="22"/>
                <w:szCs w:val="22"/>
              </w:rPr>
              <w:t>商业服务业等支出</w:t>
            </w:r>
          </w:p>
        </w:tc>
        <w:tc>
          <w:tcPr>
            <w:tcW w:w="1800" w:type="dxa"/>
            <w:tcBorders>
              <w:top w:val="nil"/>
              <w:left w:val="nil"/>
              <w:bottom w:val="single" w:sz="4" w:space="0" w:color="auto"/>
              <w:right w:val="single" w:sz="8" w:space="0" w:color="auto"/>
            </w:tcBorders>
            <w:shd w:val="clear" w:color="auto" w:fill="auto"/>
            <w:noWrap/>
            <w:vAlign w:val="center"/>
          </w:tcPr>
          <w:p w:rsidR="0039392A" w:rsidRPr="00411FD0" w:rsidRDefault="00A611DF" w:rsidP="00A36A36">
            <w:pPr>
              <w:widowControl/>
              <w:jc w:val="right"/>
              <w:rPr>
                <w:rFonts w:ascii="仿宋" w:eastAsia="仿宋" w:hAnsi="仿宋" w:cs="宋体"/>
                <w:b/>
                <w:kern w:val="0"/>
                <w:sz w:val="22"/>
                <w:szCs w:val="22"/>
              </w:rPr>
            </w:pPr>
            <w:r w:rsidRPr="00411FD0">
              <w:rPr>
                <w:rFonts w:ascii="仿宋" w:eastAsia="仿宋" w:hAnsi="仿宋" w:cs="宋体" w:hint="eastAsia"/>
                <w:b/>
                <w:kern w:val="0"/>
                <w:sz w:val="22"/>
                <w:szCs w:val="22"/>
              </w:rPr>
              <w:t>572.00</w:t>
            </w:r>
          </w:p>
        </w:tc>
      </w:tr>
      <w:tr w:rsidR="0039392A"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39392A" w:rsidRPr="00411FD0" w:rsidRDefault="0039392A" w:rsidP="00A63976">
            <w:pPr>
              <w:widowControl/>
              <w:jc w:val="left"/>
              <w:rPr>
                <w:rFonts w:ascii="仿宋" w:eastAsia="仿宋" w:hAnsi="仿宋" w:cs="宋体"/>
                <w:b/>
                <w:kern w:val="0"/>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39392A" w:rsidRPr="00411FD0" w:rsidRDefault="0039392A" w:rsidP="00A36A36">
            <w:pPr>
              <w:widowControl/>
              <w:jc w:val="right"/>
              <w:rPr>
                <w:rFonts w:ascii="仿宋" w:eastAsia="仿宋" w:hAnsi="仿宋" w:cs="宋体"/>
                <w:b/>
                <w:kern w:val="0"/>
                <w:sz w:val="22"/>
                <w:szCs w:val="22"/>
              </w:rPr>
            </w:pPr>
          </w:p>
        </w:tc>
        <w:tc>
          <w:tcPr>
            <w:tcW w:w="2880" w:type="dxa"/>
            <w:gridSpan w:val="2"/>
            <w:tcBorders>
              <w:top w:val="nil"/>
              <w:left w:val="nil"/>
              <w:bottom w:val="single" w:sz="4" w:space="0" w:color="auto"/>
              <w:right w:val="single" w:sz="4" w:space="0" w:color="auto"/>
            </w:tcBorders>
            <w:shd w:val="clear" w:color="auto" w:fill="auto"/>
            <w:noWrap/>
            <w:vAlign w:val="center"/>
          </w:tcPr>
          <w:p w:rsidR="0039392A" w:rsidRPr="00411FD0" w:rsidRDefault="0039392A" w:rsidP="00A63976">
            <w:pPr>
              <w:widowControl/>
              <w:jc w:val="left"/>
              <w:rPr>
                <w:rFonts w:ascii="仿宋" w:eastAsia="仿宋" w:hAnsi="仿宋" w:cs="宋体"/>
                <w:b/>
                <w:kern w:val="0"/>
                <w:sz w:val="22"/>
                <w:szCs w:val="22"/>
              </w:rPr>
            </w:pPr>
            <w:r w:rsidRPr="00411FD0">
              <w:rPr>
                <w:rFonts w:ascii="仿宋" w:eastAsia="仿宋" w:hAnsi="仿宋" w:cs="宋体" w:hint="eastAsia"/>
                <w:b/>
                <w:kern w:val="0"/>
                <w:sz w:val="22"/>
                <w:szCs w:val="22"/>
              </w:rPr>
              <w:t>十四、</w:t>
            </w:r>
            <w:r w:rsidRPr="00411FD0">
              <w:rPr>
                <w:rFonts w:ascii="仿宋" w:eastAsia="仿宋" w:hAnsi="仿宋" w:hint="eastAsia"/>
                <w:b/>
                <w:sz w:val="22"/>
                <w:szCs w:val="22"/>
              </w:rPr>
              <w:t>国土海洋气象等支出</w:t>
            </w:r>
          </w:p>
        </w:tc>
        <w:tc>
          <w:tcPr>
            <w:tcW w:w="1800" w:type="dxa"/>
            <w:tcBorders>
              <w:top w:val="nil"/>
              <w:left w:val="nil"/>
              <w:bottom w:val="single" w:sz="4" w:space="0" w:color="auto"/>
              <w:right w:val="single" w:sz="8" w:space="0" w:color="auto"/>
            </w:tcBorders>
            <w:shd w:val="clear" w:color="auto" w:fill="auto"/>
            <w:noWrap/>
            <w:vAlign w:val="center"/>
          </w:tcPr>
          <w:p w:rsidR="0039392A" w:rsidRPr="00411FD0" w:rsidRDefault="0039392A" w:rsidP="00A36A36">
            <w:pPr>
              <w:widowControl/>
              <w:jc w:val="right"/>
              <w:rPr>
                <w:rFonts w:ascii="仿宋" w:eastAsia="仿宋" w:hAnsi="仿宋" w:cs="宋体"/>
                <w:b/>
                <w:kern w:val="0"/>
                <w:sz w:val="22"/>
                <w:szCs w:val="22"/>
              </w:rPr>
            </w:pPr>
          </w:p>
        </w:tc>
      </w:tr>
      <w:tr w:rsidR="0039392A"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39392A" w:rsidRPr="00411FD0" w:rsidRDefault="0039392A" w:rsidP="00A63976">
            <w:pPr>
              <w:widowControl/>
              <w:jc w:val="left"/>
              <w:rPr>
                <w:rFonts w:ascii="仿宋" w:eastAsia="仿宋" w:hAnsi="仿宋" w:cs="宋体"/>
                <w:b/>
                <w:kern w:val="0"/>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39392A" w:rsidRPr="00411FD0" w:rsidRDefault="0039392A" w:rsidP="00A36A36">
            <w:pPr>
              <w:widowControl/>
              <w:jc w:val="right"/>
              <w:rPr>
                <w:rFonts w:ascii="仿宋" w:eastAsia="仿宋" w:hAnsi="仿宋" w:cs="宋体"/>
                <w:b/>
                <w:kern w:val="0"/>
                <w:sz w:val="22"/>
                <w:szCs w:val="22"/>
              </w:rPr>
            </w:pPr>
          </w:p>
        </w:tc>
        <w:tc>
          <w:tcPr>
            <w:tcW w:w="2880" w:type="dxa"/>
            <w:gridSpan w:val="2"/>
            <w:tcBorders>
              <w:top w:val="nil"/>
              <w:left w:val="nil"/>
              <w:bottom w:val="single" w:sz="4" w:space="0" w:color="auto"/>
              <w:right w:val="single" w:sz="4" w:space="0" w:color="auto"/>
            </w:tcBorders>
            <w:shd w:val="clear" w:color="auto" w:fill="auto"/>
            <w:noWrap/>
            <w:vAlign w:val="center"/>
          </w:tcPr>
          <w:p w:rsidR="0039392A" w:rsidRPr="00411FD0" w:rsidRDefault="0039392A" w:rsidP="00A63976">
            <w:pPr>
              <w:widowControl/>
              <w:jc w:val="left"/>
              <w:rPr>
                <w:rFonts w:ascii="仿宋" w:eastAsia="仿宋" w:hAnsi="仿宋" w:cs="宋体"/>
                <w:b/>
                <w:kern w:val="0"/>
                <w:sz w:val="22"/>
                <w:szCs w:val="22"/>
              </w:rPr>
            </w:pPr>
            <w:r w:rsidRPr="00411FD0">
              <w:rPr>
                <w:rFonts w:ascii="仿宋" w:eastAsia="仿宋" w:hAnsi="仿宋" w:cs="宋体" w:hint="eastAsia"/>
                <w:b/>
                <w:kern w:val="0"/>
                <w:sz w:val="22"/>
                <w:szCs w:val="22"/>
              </w:rPr>
              <w:t>十五、</w:t>
            </w:r>
            <w:r w:rsidRPr="00411FD0">
              <w:rPr>
                <w:rFonts w:ascii="仿宋" w:eastAsia="仿宋" w:hAnsi="仿宋" w:hint="eastAsia"/>
                <w:b/>
                <w:sz w:val="22"/>
                <w:szCs w:val="22"/>
              </w:rPr>
              <w:t>住房保障支出</w:t>
            </w:r>
          </w:p>
        </w:tc>
        <w:tc>
          <w:tcPr>
            <w:tcW w:w="1800" w:type="dxa"/>
            <w:tcBorders>
              <w:top w:val="nil"/>
              <w:left w:val="nil"/>
              <w:bottom w:val="single" w:sz="4" w:space="0" w:color="auto"/>
              <w:right w:val="single" w:sz="8" w:space="0" w:color="auto"/>
            </w:tcBorders>
            <w:shd w:val="clear" w:color="auto" w:fill="auto"/>
            <w:noWrap/>
            <w:vAlign w:val="center"/>
          </w:tcPr>
          <w:p w:rsidR="0039392A" w:rsidRPr="00411FD0" w:rsidRDefault="0039392A" w:rsidP="00A36A36">
            <w:pPr>
              <w:widowControl/>
              <w:jc w:val="right"/>
              <w:rPr>
                <w:rFonts w:ascii="仿宋" w:eastAsia="仿宋" w:hAnsi="仿宋" w:cs="宋体"/>
                <w:b/>
                <w:kern w:val="0"/>
                <w:sz w:val="22"/>
                <w:szCs w:val="22"/>
              </w:rPr>
            </w:pPr>
          </w:p>
        </w:tc>
      </w:tr>
      <w:tr w:rsidR="0039392A"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39392A" w:rsidRPr="00411FD0" w:rsidRDefault="0039392A" w:rsidP="00A63976">
            <w:pPr>
              <w:widowControl/>
              <w:jc w:val="left"/>
              <w:rPr>
                <w:rFonts w:ascii="仿宋" w:eastAsia="仿宋" w:hAnsi="仿宋" w:cs="宋体"/>
                <w:b/>
                <w:kern w:val="0"/>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39392A" w:rsidRPr="00411FD0" w:rsidRDefault="0039392A" w:rsidP="00A36A36">
            <w:pPr>
              <w:widowControl/>
              <w:jc w:val="right"/>
              <w:rPr>
                <w:rFonts w:ascii="仿宋" w:eastAsia="仿宋" w:hAnsi="仿宋" w:cs="宋体"/>
                <w:b/>
                <w:kern w:val="0"/>
                <w:sz w:val="22"/>
                <w:szCs w:val="22"/>
              </w:rPr>
            </w:pPr>
          </w:p>
        </w:tc>
        <w:tc>
          <w:tcPr>
            <w:tcW w:w="2880" w:type="dxa"/>
            <w:gridSpan w:val="2"/>
            <w:tcBorders>
              <w:top w:val="nil"/>
              <w:left w:val="nil"/>
              <w:bottom w:val="single" w:sz="4" w:space="0" w:color="auto"/>
              <w:right w:val="single" w:sz="4" w:space="0" w:color="auto"/>
            </w:tcBorders>
            <w:shd w:val="clear" w:color="auto" w:fill="auto"/>
            <w:noWrap/>
            <w:vAlign w:val="center"/>
          </w:tcPr>
          <w:p w:rsidR="0039392A" w:rsidRPr="00411FD0" w:rsidRDefault="0039392A" w:rsidP="00A63976">
            <w:pPr>
              <w:widowControl/>
              <w:jc w:val="left"/>
              <w:rPr>
                <w:rFonts w:ascii="仿宋" w:eastAsia="仿宋" w:hAnsi="仿宋" w:cs="宋体"/>
                <w:b/>
                <w:kern w:val="0"/>
                <w:sz w:val="22"/>
                <w:szCs w:val="22"/>
              </w:rPr>
            </w:pPr>
            <w:r w:rsidRPr="00411FD0">
              <w:rPr>
                <w:rFonts w:ascii="仿宋" w:eastAsia="仿宋" w:hAnsi="仿宋" w:cs="宋体" w:hint="eastAsia"/>
                <w:b/>
                <w:kern w:val="0"/>
                <w:sz w:val="22"/>
                <w:szCs w:val="22"/>
              </w:rPr>
              <w:t>十六、</w:t>
            </w:r>
            <w:r w:rsidRPr="00411FD0">
              <w:rPr>
                <w:rFonts w:ascii="仿宋" w:eastAsia="仿宋" w:hAnsi="仿宋" w:hint="eastAsia"/>
                <w:b/>
                <w:sz w:val="22"/>
                <w:szCs w:val="22"/>
              </w:rPr>
              <w:t>粮油物资储备支出</w:t>
            </w:r>
          </w:p>
        </w:tc>
        <w:tc>
          <w:tcPr>
            <w:tcW w:w="1800" w:type="dxa"/>
            <w:tcBorders>
              <w:top w:val="nil"/>
              <w:left w:val="nil"/>
              <w:bottom w:val="single" w:sz="4" w:space="0" w:color="auto"/>
              <w:right w:val="single" w:sz="8" w:space="0" w:color="auto"/>
            </w:tcBorders>
            <w:shd w:val="clear" w:color="auto" w:fill="auto"/>
            <w:noWrap/>
            <w:vAlign w:val="center"/>
          </w:tcPr>
          <w:p w:rsidR="0039392A" w:rsidRPr="00411FD0" w:rsidRDefault="0039392A" w:rsidP="00A36A36">
            <w:pPr>
              <w:widowControl/>
              <w:jc w:val="right"/>
              <w:rPr>
                <w:rFonts w:ascii="仿宋" w:eastAsia="仿宋" w:hAnsi="仿宋" w:cs="宋体"/>
                <w:b/>
                <w:kern w:val="0"/>
                <w:sz w:val="22"/>
                <w:szCs w:val="22"/>
              </w:rPr>
            </w:pPr>
          </w:p>
        </w:tc>
      </w:tr>
      <w:tr w:rsidR="0039392A"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39392A" w:rsidRPr="00411FD0" w:rsidRDefault="0039392A" w:rsidP="00A63976">
            <w:pPr>
              <w:widowControl/>
              <w:jc w:val="left"/>
              <w:rPr>
                <w:rFonts w:ascii="仿宋" w:eastAsia="仿宋" w:hAnsi="仿宋" w:cs="宋体"/>
                <w:b/>
                <w:kern w:val="0"/>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39392A" w:rsidRPr="00411FD0" w:rsidRDefault="0039392A" w:rsidP="00A36A36">
            <w:pPr>
              <w:widowControl/>
              <w:jc w:val="right"/>
              <w:rPr>
                <w:rFonts w:ascii="仿宋" w:eastAsia="仿宋" w:hAnsi="仿宋" w:cs="宋体"/>
                <w:b/>
                <w:kern w:val="0"/>
                <w:sz w:val="22"/>
                <w:szCs w:val="22"/>
              </w:rPr>
            </w:pPr>
          </w:p>
        </w:tc>
        <w:tc>
          <w:tcPr>
            <w:tcW w:w="2880" w:type="dxa"/>
            <w:gridSpan w:val="2"/>
            <w:tcBorders>
              <w:top w:val="nil"/>
              <w:left w:val="nil"/>
              <w:bottom w:val="single" w:sz="4" w:space="0" w:color="auto"/>
              <w:right w:val="single" w:sz="4" w:space="0" w:color="auto"/>
            </w:tcBorders>
            <w:shd w:val="clear" w:color="auto" w:fill="auto"/>
            <w:noWrap/>
            <w:vAlign w:val="center"/>
          </w:tcPr>
          <w:p w:rsidR="0039392A" w:rsidRPr="00411FD0" w:rsidRDefault="0039392A" w:rsidP="00A63976">
            <w:pPr>
              <w:widowControl/>
              <w:jc w:val="left"/>
              <w:rPr>
                <w:rFonts w:ascii="仿宋" w:eastAsia="仿宋" w:hAnsi="仿宋" w:cs="宋体"/>
                <w:b/>
                <w:kern w:val="0"/>
                <w:sz w:val="22"/>
                <w:szCs w:val="22"/>
              </w:rPr>
            </w:pPr>
            <w:r w:rsidRPr="00411FD0">
              <w:rPr>
                <w:rFonts w:ascii="仿宋" w:eastAsia="仿宋" w:hAnsi="仿宋" w:cs="宋体" w:hint="eastAsia"/>
                <w:b/>
                <w:kern w:val="0"/>
                <w:sz w:val="22"/>
                <w:szCs w:val="22"/>
              </w:rPr>
              <w:t>十七、</w:t>
            </w:r>
            <w:r w:rsidRPr="00411FD0">
              <w:rPr>
                <w:rFonts w:ascii="仿宋" w:eastAsia="仿宋" w:hAnsi="仿宋" w:hint="eastAsia"/>
                <w:b/>
                <w:sz w:val="22"/>
                <w:szCs w:val="22"/>
              </w:rPr>
              <w:t>其他支出</w:t>
            </w:r>
          </w:p>
        </w:tc>
        <w:tc>
          <w:tcPr>
            <w:tcW w:w="1800" w:type="dxa"/>
            <w:tcBorders>
              <w:top w:val="nil"/>
              <w:left w:val="nil"/>
              <w:bottom w:val="single" w:sz="4" w:space="0" w:color="auto"/>
              <w:right w:val="single" w:sz="8" w:space="0" w:color="auto"/>
            </w:tcBorders>
            <w:shd w:val="clear" w:color="auto" w:fill="auto"/>
            <w:noWrap/>
            <w:vAlign w:val="center"/>
          </w:tcPr>
          <w:p w:rsidR="0039392A" w:rsidRPr="00411FD0" w:rsidRDefault="00A611DF" w:rsidP="00A36A36">
            <w:pPr>
              <w:widowControl/>
              <w:jc w:val="right"/>
              <w:rPr>
                <w:rFonts w:ascii="仿宋" w:eastAsia="仿宋" w:hAnsi="仿宋" w:cs="宋体"/>
                <w:b/>
                <w:kern w:val="0"/>
                <w:sz w:val="22"/>
                <w:szCs w:val="22"/>
              </w:rPr>
            </w:pPr>
            <w:r w:rsidRPr="00411FD0">
              <w:rPr>
                <w:rFonts w:ascii="仿宋" w:eastAsia="仿宋" w:hAnsi="仿宋" w:cs="宋体" w:hint="eastAsia"/>
                <w:b/>
                <w:kern w:val="0"/>
                <w:sz w:val="22"/>
                <w:szCs w:val="22"/>
              </w:rPr>
              <w:t>2564.00</w:t>
            </w:r>
          </w:p>
        </w:tc>
      </w:tr>
      <w:tr w:rsidR="0039392A"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auto"/>
            <w:noWrap/>
            <w:vAlign w:val="center"/>
          </w:tcPr>
          <w:p w:rsidR="0039392A" w:rsidRPr="00411FD0" w:rsidRDefault="0039392A" w:rsidP="00A63976">
            <w:pPr>
              <w:widowControl/>
              <w:jc w:val="center"/>
              <w:rPr>
                <w:rFonts w:ascii="仿宋" w:eastAsia="仿宋" w:hAnsi="仿宋" w:cs="宋体"/>
                <w:b/>
                <w:bCs/>
                <w:kern w:val="0"/>
                <w:sz w:val="22"/>
                <w:szCs w:val="22"/>
              </w:rPr>
            </w:pPr>
            <w:r w:rsidRPr="00411FD0">
              <w:rPr>
                <w:rFonts w:ascii="仿宋" w:eastAsia="仿宋" w:hAnsi="仿宋" w:cs="宋体" w:hint="eastAsia"/>
                <w:b/>
                <w:bCs/>
                <w:kern w:val="0"/>
                <w:sz w:val="22"/>
                <w:szCs w:val="22"/>
              </w:rPr>
              <w:t>本年收入合计</w:t>
            </w:r>
          </w:p>
        </w:tc>
        <w:tc>
          <w:tcPr>
            <w:tcW w:w="1800" w:type="dxa"/>
            <w:tcBorders>
              <w:top w:val="nil"/>
              <w:left w:val="nil"/>
              <w:bottom w:val="single" w:sz="4" w:space="0" w:color="auto"/>
              <w:right w:val="single" w:sz="4" w:space="0" w:color="auto"/>
            </w:tcBorders>
            <w:shd w:val="clear" w:color="auto" w:fill="auto"/>
            <w:noWrap/>
            <w:vAlign w:val="center"/>
          </w:tcPr>
          <w:p w:rsidR="0039392A" w:rsidRPr="00411FD0" w:rsidRDefault="00A611DF" w:rsidP="00A36A36">
            <w:pPr>
              <w:widowControl/>
              <w:jc w:val="right"/>
              <w:rPr>
                <w:rFonts w:ascii="仿宋" w:eastAsia="仿宋" w:hAnsi="仿宋" w:cs="宋体"/>
                <w:b/>
                <w:kern w:val="0"/>
                <w:sz w:val="22"/>
                <w:szCs w:val="22"/>
              </w:rPr>
            </w:pPr>
            <w:r w:rsidRPr="00411FD0">
              <w:rPr>
                <w:rFonts w:ascii="仿宋" w:eastAsia="仿宋" w:hAnsi="仿宋" w:cs="宋体" w:hint="eastAsia"/>
                <w:b/>
                <w:kern w:val="0"/>
                <w:sz w:val="22"/>
                <w:szCs w:val="22"/>
              </w:rPr>
              <w:t>6860.15</w:t>
            </w:r>
            <w:r w:rsidR="0039392A" w:rsidRPr="00411FD0">
              <w:rPr>
                <w:rFonts w:ascii="仿宋" w:eastAsia="仿宋" w:hAnsi="仿宋" w:cs="宋体" w:hint="eastAsia"/>
                <w:b/>
                <w:kern w:val="0"/>
                <w:sz w:val="22"/>
                <w:szCs w:val="22"/>
              </w:rPr>
              <w:t xml:space="preserve">　</w:t>
            </w:r>
          </w:p>
        </w:tc>
        <w:tc>
          <w:tcPr>
            <w:tcW w:w="2880" w:type="dxa"/>
            <w:gridSpan w:val="2"/>
            <w:tcBorders>
              <w:top w:val="nil"/>
              <w:left w:val="nil"/>
              <w:bottom w:val="single" w:sz="4" w:space="0" w:color="auto"/>
              <w:right w:val="single" w:sz="4" w:space="0" w:color="auto"/>
            </w:tcBorders>
            <w:shd w:val="clear" w:color="auto" w:fill="auto"/>
            <w:noWrap/>
            <w:vAlign w:val="center"/>
          </w:tcPr>
          <w:p w:rsidR="0039392A" w:rsidRPr="00411FD0" w:rsidRDefault="0039392A" w:rsidP="00A63976">
            <w:pPr>
              <w:widowControl/>
              <w:jc w:val="center"/>
              <w:rPr>
                <w:rFonts w:ascii="仿宋" w:eastAsia="仿宋" w:hAnsi="仿宋" w:cs="宋体"/>
                <w:b/>
                <w:bCs/>
                <w:kern w:val="0"/>
                <w:sz w:val="22"/>
                <w:szCs w:val="22"/>
              </w:rPr>
            </w:pPr>
            <w:r w:rsidRPr="00411FD0">
              <w:rPr>
                <w:rFonts w:ascii="仿宋" w:eastAsia="仿宋" w:hAnsi="仿宋" w:cs="宋体" w:hint="eastAsia"/>
                <w:b/>
                <w:bCs/>
                <w:kern w:val="0"/>
                <w:sz w:val="22"/>
                <w:szCs w:val="22"/>
              </w:rPr>
              <w:t>本年支出合计</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39392A" w:rsidRPr="00411FD0" w:rsidRDefault="00DE520C" w:rsidP="00A36A36">
            <w:pPr>
              <w:widowControl/>
              <w:jc w:val="right"/>
              <w:rPr>
                <w:rFonts w:ascii="仿宋" w:eastAsia="仿宋" w:hAnsi="仿宋" w:cs="宋体"/>
                <w:b/>
                <w:bCs/>
                <w:kern w:val="0"/>
                <w:sz w:val="22"/>
                <w:szCs w:val="22"/>
              </w:rPr>
            </w:pPr>
            <w:r w:rsidRPr="00411FD0">
              <w:rPr>
                <w:rFonts w:ascii="仿宋" w:eastAsia="仿宋" w:hAnsi="仿宋" w:cs="宋体" w:hint="eastAsia"/>
                <w:b/>
                <w:bCs/>
                <w:kern w:val="0"/>
                <w:sz w:val="22"/>
                <w:szCs w:val="22"/>
              </w:rPr>
              <w:t>7018.98</w:t>
            </w:r>
            <w:r w:rsidR="0039392A" w:rsidRPr="00411FD0">
              <w:rPr>
                <w:rFonts w:ascii="仿宋" w:eastAsia="仿宋" w:hAnsi="仿宋" w:cs="宋体" w:hint="eastAsia"/>
                <w:b/>
                <w:bCs/>
                <w:kern w:val="0"/>
                <w:sz w:val="22"/>
                <w:szCs w:val="22"/>
              </w:rPr>
              <w:t xml:space="preserve">　</w:t>
            </w:r>
          </w:p>
        </w:tc>
      </w:tr>
      <w:tr w:rsidR="0039392A" w:rsidRPr="00805A22" w:rsidTr="00566E9E">
        <w:trPr>
          <w:trHeight w:val="511"/>
        </w:trPr>
        <w:tc>
          <w:tcPr>
            <w:tcW w:w="2662" w:type="dxa"/>
            <w:tcBorders>
              <w:top w:val="nil"/>
              <w:left w:val="single" w:sz="8" w:space="0" w:color="auto"/>
              <w:bottom w:val="single" w:sz="4" w:space="0" w:color="auto"/>
              <w:right w:val="single" w:sz="4" w:space="0" w:color="auto"/>
            </w:tcBorders>
            <w:shd w:val="clear" w:color="auto" w:fill="auto"/>
            <w:noWrap/>
            <w:vAlign w:val="center"/>
          </w:tcPr>
          <w:p w:rsidR="0039392A" w:rsidRPr="00411FD0" w:rsidRDefault="0039392A" w:rsidP="00A63976">
            <w:pPr>
              <w:widowControl/>
              <w:jc w:val="left"/>
              <w:rPr>
                <w:rFonts w:ascii="仿宋" w:eastAsia="仿宋" w:hAnsi="仿宋" w:cs="宋体"/>
                <w:b/>
                <w:kern w:val="0"/>
                <w:sz w:val="22"/>
                <w:szCs w:val="22"/>
              </w:rPr>
            </w:pPr>
            <w:r w:rsidRPr="00411FD0">
              <w:rPr>
                <w:rFonts w:ascii="仿宋" w:eastAsia="仿宋" w:hAnsi="仿宋" w:cs="宋体" w:hint="eastAsia"/>
                <w:b/>
                <w:kern w:val="0"/>
                <w:sz w:val="22"/>
                <w:szCs w:val="22"/>
              </w:rPr>
              <w:t>用事业基金弥补收支差额</w:t>
            </w:r>
          </w:p>
        </w:tc>
        <w:tc>
          <w:tcPr>
            <w:tcW w:w="1800" w:type="dxa"/>
            <w:tcBorders>
              <w:top w:val="nil"/>
              <w:left w:val="nil"/>
              <w:bottom w:val="single" w:sz="4" w:space="0" w:color="auto"/>
              <w:right w:val="single" w:sz="4" w:space="0" w:color="auto"/>
            </w:tcBorders>
            <w:shd w:val="clear" w:color="auto" w:fill="auto"/>
            <w:noWrap/>
            <w:vAlign w:val="center"/>
          </w:tcPr>
          <w:p w:rsidR="0039392A" w:rsidRPr="00411FD0" w:rsidRDefault="0039392A" w:rsidP="00A36A36">
            <w:pPr>
              <w:widowControl/>
              <w:jc w:val="right"/>
              <w:rPr>
                <w:rFonts w:ascii="仿宋" w:eastAsia="仿宋" w:hAnsi="仿宋" w:cs="宋体"/>
                <w:b/>
                <w:kern w:val="0"/>
                <w:sz w:val="22"/>
                <w:szCs w:val="22"/>
              </w:rPr>
            </w:pPr>
            <w:r w:rsidRPr="00411FD0">
              <w:rPr>
                <w:rFonts w:ascii="仿宋" w:eastAsia="仿宋" w:hAnsi="仿宋" w:cs="宋体" w:hint="eastAsia"/>
                <w:b/>
                <w:kern w:val="0"/>
                <w:sz w:val="22"/>
                <w:szCs w:val="22"/>
              </w:rPr>
              <w:t xml:space="preserve">　</w:t>
            </w:r>
          </w:p>
        </w:tc>
        <w:tc>
          <w:tcPr>
            <w:tcW w:w="2880" w:type="dxa"/>
            <w:gridSpan w:val="2"/>
            <w:tcBorders>
              <w:top w:val="nil"/>
              <w:left w:val="nil"/>
              <w:bottom w:val="single" w:sz="4" w:space="0" w:color="auto"/>
              <w:right w:val="single" w:sz="4" w:space="0" w:color="auto"/>
            </w:tcBorders>
            <w:shd w:val="clear" w:color="auto" w:fill="auto"/>
            <w:noWrap/>
            <w:vAlign w:val="center"/>
          </w:tcPr>
          <w:p w:rsidR="0039392A" w:rsidRPr="00411FD0" w:rsidRDefault="0039392A" w:rsidP="00566E9E">
            <w:pPr>
              <w:widowControl/>
              <w:jc w:val="center"/>
              <w:rPr>
                <w:rFonts w:ascii="仿宋" w:eastAsia="仿宋" w:hAnsi="仿宋" w:cs="宋体"/>
                <w:b/>
                <w:kern w:val="0"/>
                <w:sz w:val="22"/>
                <w:szCs w:val="22"/>
              </w:rPr>
            </w:pPr>
            <w:r w:rsidRPr="00411FD0">
              <w:rPr>
                <w:rFonts w:ascii="仿宋" w:eastAsia="仿宋" w:hAnsi="仿宋" w:cs="宋体" w:hint="eastAsia"/>
                <w:b/>
                <w:kern w:val="0"/>
                <w:sz w:val="22"/>
                <w:szCs w:val="22"/>
              </w:rPr>
              <w:t>结余分配</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39392A" w:rsidRPr="00411FD0" w:rsidRDefault="0039392A" w:rsidP="00A36A36">
            <w:pPr>
              <w:widowControl/>
              <w:jc w:val="right"/>
              <w:rPr>
                <w:rFonts w:ascii="仿宋" w:eastAsia="仿宋" w:hAnsi="仿宋" w:cs="宋体"/>
                <w:b/>
                <w:kern w:val="0"/>
                <w:sz w:val="22"/>
                <w:szCs w:val="22"/>
              </w:rPr>
            </w:pPr>
            <w:r w:rsidRPr="00411FD0">
              <w:rPr>
                <w:rFonts w:ascii="仿宋" w:eastAsia="仿宋" w:hAnsi="仿宋" w:cs="宋体" w:hint="eastAsia"/>
                <w:b/>
                <w:kern w:val="0"/>
                <w:sz w:val="22"/>
                <w:szCs w:val="22"/>
              </w:rPr>
              <w:t xml:space="preserve">　</w:t>
            </w:r>
          </w:p>
        </w:tc>
      </w:tr>
      <w:tr w:rsidR="0039392A"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auto"/>
            <w:noWrap/>
            <w:vAlign w:val="center"/>
          </w:tcPr>
          <w:p w:rsidR="0039392A" w:rsidRPr="00411FD0" w:rsidRDefault="0039392A" w:rsidP="00A63976">
            <w:pPr>
              <w:widowControl/>
              <w:jc w:val="left"/>
              <w:rPr>
                <w:rFonts w:ascii="仿宋" w:eastAsia="仿宋" w:hAnsi="仿宋" w:cs="宋体"/>
                <w:b/>
                <w:kern w:val="0"/>
                <w:sz w:val="22"/>
                <w:szCs w:val="22"/>
              </w:rPr>
            </w:pPr>
            <w:r w:rsidRPr="00411FD0">
              <w:rPr>
                <w:rFonts w:ascii="仿宋" w:eastAsia="仿宋" w:hAnsi="仿宋" w:cs="宋体" w:hint="eastAsia"/>
                <w:b/>
                <w:kern w:val="0"/>
                <w:sz w:val="22"/>
                <w:szCs w:val="22"/>
              </w:rPr>
              <w:t xml:space="preserve">     年初结转和结余</w:t>
            </w:r>
          </w:p>
        </w:tc>
        <w:tc>
          <w:tcPr>
            <w:tcW w:w="1800" w:type="dxa"/>
            <w:tcBorders>
              <w:top w:val="nil"/>
              <w:left w:val="nil"/>
              <w:bottom w:val="single" w:sz="4" w:space="0" w:color="auto"/>
              <w:right w:val="single" w:sz="4" w:space="0" w:color="auto"/>
            </w:tcBorders>
            <w:shd w:val="clear" w:color="auto" w:fill="auto"/>
            <w:noWrap/>
            <w:vAlign w:val="center"/>
          </w:tcPr>
          <w:p w:rsidR="0039392A" w:rsidRPr="00411FD0" w:rsidRDefault="00A611DF" w:rsidP="00A36A36">
            <w:pPr>
              <w:widowControl/>
              <w:jc w:val="right"/>
              <w:rPr>
                <w:rFonts w:ascii="仿宋" w:eastAsia="仿宋" w:hAnsi="仿宋" w:cs="宋体"/>
                <w:b/>
                <w:kern w:val="0"/>
                <w:sz w:val="22"/>
                <w:szCs w:val="22"/>
              </w:rPr>
            </w:pPr>
            <w:r w:rsidRPr="00411FD0">
              <w:rPr>
                <w:rFonts w:ascii="仿宋" w:eastAsia="仿宋" w:hAnsi="仿宋" w:cs="宋体" w:hint="eastAsia"/>
                <w:b/>
                <w:kern w:val="0"/>
                <w:sz w:val="22"/>
                <w:szCs w:val="22"/>
              </w:rPr>
              <w:t>2419.91</w:t>
            </w:r>
            <w:r w:rsidR="0039392A" w:rsidRPr="00411FD0">
              <w:rPr>
                <w:rFonts w:ascii="仿宋" w:eastAsia="仿宋" w:hAnsi="仿宋" w:cs="宋体" w:hint="eastAsia"/>
                <w:b/>
                <w:kern w:val="0"/>
                <w:sz w:val="22"/>
                <w:szCs w:val="22"/>
              </w:rPr>
              <w:t xml:space="preserve">　</w:t>
            </w:r>
          </w:p>
        </w:tc>
        <w:tc>
          <w:tcPr>
            <w:tcW w:w="2880" w:type="dxa"/>
            <w:gridSpan w:val="2"/>
            <w:tcBorders>
              <w:top w:val="nil"/>
              <w:left w:val="nil"/>
              <w:bottom w:val="single" w:sz="4" w:space="0" w:color="auto"/>
              <w:right w:val="single" w:sz="4" w:space="0" w:color="auto"/>
            </w:tcBorders>
            <w:shd w:val="clear" w:color="auto" w:fill="auto"/>
            <w:noWrap/>
            <w:vAlign w:val="center"/>
          </w:tcPr>
          <w:p w:rsidR="0039392A" w:rsidRPr="00411FD0" w:rsidRDefault="0039392A" w:rsidP="00566E9E">
            <w:pPr>
              <w:widowControl/>
              <w:jc w:val="center"/>
              <w:rPr>
                <w:rFonts w:ascii="仿宋" w:eastAsia="仿宋" w:hAnsi="仿宋" w:cs="宋体"/>
                <w:b/>
                <w:kern w:val="0"/>
                <w:sz w:val="22"/>
                <w:szCs w:val="22"/>
              </w:rPr>
            </w:pPr>
            <w:r w:rsidRPr="00411FD0">
              <w:rPr>
                <w:rFonts w:ascii="仿宋" w:eastAsia="仿宋" w:hAnsi="仿宋" w:cs="宋体" w:hint="eastAsia"/>
                <w:b/>
                <w:kern w:val="0"/>
                <w:sz w:val="22"/>
                <w:szCs w:val="22"/>
              </w:rPr>
              <w:t>年末结转和结余</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39392A" w:rsidRPr="00411FD0" w:rsidRDefault="00A611DF" w:rsidP="00A36A36">
            <w:pPr>
              <w:widowControl/>
              <w:jc w:val="right"/>
              <w:rPr>
                <w:rFonts w:ascii="仿宋" w:eastAsia="仿宋" w:hAnsi="仿宋" w:cs="宋体"/>
                <w:b/>
                <w:kern w:val="0"/>
                <w:sz w:val="22"/>
                <w:szCs w:val="22"/>
              </w:rPr>
            </w:pPr>
            <w:r w:rsidRPr="00411FD0">
              <w:rPr>
                <w:rFonts w:ascii="仿宋" w:eastAsia="仿宋" w:hAnsi="仿宋" w:cs="宋体" w:hint="eastAsia"/>
                <w:b/>
                <w:kern w:val="0"/>
                <w:sz w:val="22"/>
                <w:szCs w:val="22"/>
              </w:rPr>
              <w:t>2261.08</w:t>
            </w:r>
            <w:r w:rsidR="0039392A" w:rsidRPr="00411FD0">
              <w:rPr>
                <w:rFonts w:ascii="仿宋" w:eastAsia="仿宋" w:hAnsi="仿宋" w:cs="宋体" w:hint="eastAsia"/>
                <w:b/>
                <w:kern w:val="0"/>
                <w:sz w:val="22"/>
                <w:szCs w:val="22"/>
              </w:rPr>
              <w:t xml:space="preserve">　</w:t>
            </w:r>
          </w:p>
        </w:tc>
      </w:tr>
      <w:tr w:rsidR="00566E9E" w:rsidRPr="00805A22" w:rsidTr="00566E9E">
        <w:trPr>
          <w:trHeight w:val="439"/>
        </w:trPr>
        <w:tc>
          <w:tcPr>
            <w:tcW w:w="2662" w:type="dxa"/>
            <w:tcBorders>
              <w:top w:val="single" w:sz="4" w:space="0" w:color="auto"/>
              <w:left w:val="single" w:sz="8" w:space="0" w:color="auto"/>
              <w:bottom w:val="single" w:sz="8" w:space="0" w:color="auto"/>
              <w:right w:val="single" w:sz="4" w:space="0" w:color="auto"/>
            </w:tcBorders>
            <w:shd w:val="clear" w:color="auto" w:fill="FFFFFF"/>
            <w:noWrap/>
            <w:vAlign w:val="center"/>
          </w:tcPr>
          <w:p w:rsidR="00566E9E" w:rsidRPr="00411FD0" w:rsidRDefault="00566E9E" w:rsidP="00A63976">
            <w:pPr>
              <w:widowControl/>
              <w:jc w:val="center"/>
              <w:rPr>
                <w:rFonts w:ascii="仿宋" w:eastAsia="仿宋" w:hAnsi="仿宋" w:cs="宋体"/>
                <w:b/>
                <w:bCs/>
                <w:kern w:val="0"/>
                <w:sz w:val="22"/>
                <w:szCs w:val="22"/>
              </w:rPr>
            </w:pPr>
            <w:r w:rsidRPr="00411FD0">
              <w:rPr>
                <w:rFonts w:ascii="仿宋" w:eastAsia="仿宋" w:hAnsi="仿宋" w:cs="宋体" w:hint="eastAsia"/>
                <w:b/>
                <w:bCs/>
                <w:kern w:val="0"/>
                <w:sz w:val="22"/>
                <w:szCs w:val="22"/>
              </w:rPr>
              <w:t xml:space="preserve">  总计</w:t>
            </w:r>
          </w:p>
        </w:tc>
        <w:tc>
          <w:tcPr>
            <w:tcW w:w="1800" w:type="dxa"/>
            <w:tcBorders>
              <w:top w:val="single" w:sz="4" w:space="0" w:color="auto"/>
              <w:left w:val="single" w:sz="4" w:space="0" w:color="auto"/>
              <w:bottom w:val="single" w:sz="8" w:space="0" w:color="auto"/>
              <w:right w:val="single" w:sz="4" w:space="0" w:color="auto"/>
            </w:tcBorders>
            <w:shd w:val="clear" w:color="auto" w:fill="auto"/>
            <w:noWrap/>
            <w:vAlign w:val="center"/>
          </w:tcPr>
          <w:p w:rsidR="00566E9E" w:rsidRPr="00411FD0" w:rsidRDefault="00A611DF" w:rsidP="00A36A36">
            <w:pPr>
              <w:widowControl/>
              <w:jc w:val="right"/>
              <w:rPr>
                <w:rFonts w:ascii="仿宋" w:eastAsia="仿宋" w:hAnsi="仿宋" w:cs="宋体"/>
                <w:b/>
                <w:kern w:val="0"/>
                <w:sz w:val="22"/>
                <w:szCs w:val="22"/>
              </w:rPr>
            </w:pPr>
            <w:r w:rsidRPr="00411FD0">
              <w:rPr>
                <w:rFonts w:ascii="仿宋" w:eastAsia="仿宋" w:hAnsi="仿宋" w:cs="宋体" w:hint="eastAsia"/>
                <w:b/>
                <w:kern w:val="0"/>
                <w:sz w:val="22"/>
                <w:szCs w:val="22"/>
              </w:rPr>
              <w:t>9280.06</w:t>
            </w:r>
            <w:r w:rsidR="00566E9E" w:rsidRPr="00411FD0">
              <w:rPr>
                <w:rFonts w:ascii="仿宋" w:eastAsia="仿宋" w:hAnsi="仿宋" w:cs="宋体" w:hint="eastAsia"/>
                <w:b/>
                <w:kern w:val="0"/>
                <w:sz w:val="22"/>
                <w:szCs w:val="22"/>
              </w:rPr>
              <w:t xml:space="preserve">　</w:t>
            </w:r>
          </w:p>
        </w:tc>
        <w:tc>
          <w:tcPr>
            <w:tcW w:w="2880" w:type="dxa"/>
            <w:gridSpan w:val="2"/>
            <w:tcBorders>
              <w:top w:val="single" w:sz="4" w:space="0" w:color="auto"/>
              <w:left w:val="nil"/>
              <w:bottom w:val="single" w:sz="8" w:space="0" w:color="auto"/>
              <w:right w:val="single" w:sz="8" w:space="0" w:color="auto"/>
            </w:tcBorders>
            <w:shd w:val="clear" w:color="auto" w:fill="FFFFFF"/>
            <w:noWrap/>
            <w:vAlign w:val="center"/>
          </w:tcPr>
          <w:p w:rsidR="00566E9E" w:rsidRPr="00411FD0" w:rsidRDefault="00566E9E" w:rsidP="00566E9E">
            <w:pPr>
              <w:widowControl/>
              <w:jc w:val="center"/>
              <w:rPr>
                <w:rFonts w:ascii="仿宋" w:eastAsia="仿宋" w:hAnsi="仿宋" w:cs="宋体"/>
                <w:b/>
                <w:bCs/>
                <w:kern w:val="0"/>
                <w:sz w:val="22"/>
                <w:szCs w:val="22"/>
              </w:rPr>
            </w:pPr>
            <w:r w:rsidRPr="00411FD0">
              <w:rPr>
                <w:rFonts w:ascii="仿宋" w:eastAsia="仿宋" w:hAnsi="仿宋" w:cs="宋体" w:hint="eastAsia"/>
                <w:b/>
                <w:bCs/>
                <w:kern w:val="0"/>
                <w:sz w:val="22"/>
                <w:szCs w:val="22"/>
              </w:rPr>
              <w:t>总计</w:t>
            </w:r>
          </w:p>
        </w:tc>
        <w:tc>
          <w:tcPr>
            <w:tcW w:w="1800" w:type="dxa"/>
            <w:tcBorders>
              <w:top w:val="single" w:sz="4" w:space="0" w:color="auto"/>
              <w:left w:val="nil"/>
              <w:bottom w:val="single" w:sz="8" w:space="0" w:color="auto"/>
              <w:right w:val="single" w:sz="8" w:space="0" w:color="auto"/>
            </w:tcBorders>
            <w:shd w:val="clear" w:color="auto" w:fill="FFFFFF"/>
            <w:vAlign w:val="center"/>
          </w:tcPr>
          <w:p w:rsidR="00566E9E" w:rsidRPr="00411FD0" w:rsidRDefault="00A611DF" w:rsidP="00A36A36">
            <w:pPr>
              <w:widowControl/>
              <w:jc w:val="right"/>
              <w:rPr>
                <w:rFonts w:ascii="仿宋" w:eastAsia="仿宋" w:hAnsi="仿宋" w:cs="宋体"/>
                <w:b/>
                <w:bCs/>
                <w:kern w:val="0"/>
                <w:sz w:val="22"/>
                <w:szCs w:val="22"/>
              </w:rPr>
            </w:pPr>
            <w:r w:rsidRPr="00411FD0">
              <w:rPr>
                <w:rFonts w:ascii="仿宋" w:eastAsia="仿宋" w:hAnsi="仿宋" w:cs="宋体" w:hint="eastAsia"/>
                <w:b/>
                <w:bCs/>
                <w:kern w:val="0"/>
                <w:sz w:val="22"/>
                <w:szCs w:val="22"/>
              </w:rPr>
              <w:t>9280.06</w:t>
            </w:r>
            <w:r w:rsidR="00566E9E" w:rsidRPr="00411FD0">
              <w:rPr>
                <w:rFonts w:ascii="仿宋" w:eastAsia="仿宋" w:hAnsi="仿宋" w:cs="宋体" w:hint="eastAsia"/>
                <w:b/>
                <w:bCs/>
                <w:kern w:val="0"/>
                <w:sz w:val="22"/>
                <w:szCs w:val="22"/>
              </w:rPr>
              <w:t xml:space="preserve">　</w:t>
            </w:r>
          </w:p>
        </w:tc>
      </w:tr>
      <w:tr w:rsidR="00A63976" w:rsidRPr="00805A22" w:rsidTr="00566E9E">
        <w:trPr>
          <w:trHeight w:val="585"/>
        </w:trPr>
        <w:tc>
          <w:tcPr>
            <w:tcW w:w="9142" w:type="dxa"/>
            <w:gridSpan w:val="5"/>
            <w:tcBorders>
              <w:top w:val="single" w:sz="8" w:space="0" w:color="auto"/>
              <w:left w:val="nil"/>
              <w:bottom w:val="nil"/>
              <w:right w:val="nil"/>
            </w:tcBorders>
            <w:shd w:val="clear" w:color="auto" w:fill="auto"/>
            <w:vAlign w:val="center"/>
          </w:tcPr>
          <w:p w:rsidR="00A63976" w:rsidRPr="00805A22" w:rsidRDefault="00A63976" w:rsidP="00A63976">
            <w:pPr>
              <w:widowControl/>
              <w:jc w:val="left"/>
              <w:rPr>
                <w:rFonts w:ascii="仿宋" w:eastAsia="仿宋" w:hAnsi="仿宋" w:cs="宋体"/>
                <w:b/>
                <w:kern w:val="0"/>
                <w:sz w:val="24"/>
                <w:szCs w:val="24"/>
              </w:rPr>
            </w:pPr>
            <w:r w:rsidRPr="00805A22">
              <w:rPr>
                <w:rFonts w:ascii="仿宋" w:eastAsia="仿宋" w:hAnsi="仿宋" w:cs="宋体" w:hint="eastAsia"/>
                <w:b/>
                <w:kern w:val="0"/>
                <w:sz w:val="24"/>
                <w:szCs w:val="24"/>
              </w:rPr>
              <w:t>注：本表反映部门本年度的总收支和年末结转结余情况。</w:t>
            </w:r>
          </w:p>
        </w:tc>
      </w:tr>
    </w:tbl>
    <w:p w:rsidR="00605319" w:rsidRDefault="00605319" w:rsidP="0025506F">
      <w:pPr>
        <w:rPr>
          <w:rFonts w:ascii="黑体" w:eastAsia="黑体" w:hAnsi="黑体"/>
          <w:sz w:val="32"/>
        </w:rPr>
        <w:sectPr w:rsidR="00605319" w:rsidSect="00605319">
          <w:pgSz w:w="11906" w:h="16838"/>
          <w:pgMar w:top="1440" w:right="1797" w:bottom="1440" w:left="1797" w:header="851" w:footer="992" w:gutter="0"/>
          <w:cols w:space="720"/>
          <w:docGrid w:type="linesAndChars" w:linePitch="312"/>
        </w:sectPr>
      </w:pPr>
    </w:p>
    <w:p w:rsidR="00CC52B0" w:rsidRDefault="00CC52B0" w:rsidP="0025506F">
      <w:pPr>
        <w:widowControl/>
        <w:jc w:val="left"/>
        <w:rPr>
          <w:rFonts w:ascii="黑体" w:eastAsia="黑体" w:hAnsi="黑体"/>
          <w:sz w:val="32"/>
        </w:rPr>
      </w:pPr>
      <w:r>
        <w:rPr>
          <w:rFonts w:ascii="黑体" w:eastAsia="黑体" w:hAnsi="黑体" w:hint="eastAsia"/>
          <w:sz w:val="32"/>
        </w:rPr>
        <w:lastRenderedPageBreak/>
        <w:t>二、收入决算表</w:t>
      </w:r>
    </w:p>
    <w:tbl>
      <w:tblPr>
        <w:tblW w:w="14055" w:type="dxa"/>
        <w:tblInd w:w="93" w:type="dxa"/>
        <w:tblLook w:val="0000" w:firstRow="0" w:lastRow="0" w:firstColumn="0" w:lastColumn="0" w:noHBand="0" w:noVBand="0"/>
      </w:tblPr>
      <w:tblGrid>
        <w:gridCol w:w="315"/>
        <w:gridCol w:w="780"/>
        <w:gridCol w:w="180"/>
        <w:gridCol w:w="1766"/>
        <w:gridCol w:w="1709"/>
        <w:gridCol w:w="1727"/>
        <w:gridCol w:w="1657"/>
        <w:gridCol w:w="1393"/>
        <w:gridCol w:w="1393"/>
        <w:gridCol w:w="1341"/>
        <w:gridCol w:w="1794"/>
      </w:tblGrid>
      <w:tr w:rsidR="008B3E08" w:rsidRPr="00805A22" w:rsidTr="001E033D">
        <w:trPr>
          <w:trHeight w:val="405"/>
        </w:trPr>
        <w:tc>
          <w:tcPr>
            <w:tcW w:w="14055" w:type="dxa"/>
            <w:gridSpan w:val="11"/>
            <w:tcBorders>
              <w:top w:val="nil"/>
              <w:left w:val="nil"/>
              <w:bottom w:val="nil"/>
              <w:right w:val="nil"/>
            </w:tcBorders>
            <w:shd w:val="clear" w:color="auto" w:fill="auto"/>
            <w:noWrap/>
            <w:vAlign w:val="center"/>
          </w:tcPr>
          <w:p w:rsidR="008B3E08" w:rsidRPr="00805A22" w:rsidRDefault="008B3E08" w:rsidP="0025506F">
            <w:pPr>
              <w:widowControl/>
              <w:spacing w:line="560" w:lineRule="exact"/>
              <w:jc w:val="center"/>
              <w:rPr>
                <w:rFonts w:ascii="仿宋" w:eastAsia="仿宋" w:hAnsi="仿宋" w:cs="宋体"/>
                <w:b/>
                <w:color w:val="000000"/>
                <w:kern w:val="0"/>
                <w:sz w:val="32"/>
                <w:szCs w:val="32"/>
              </w:rPr>
            </w:pPr>
            <w:r w:rsidRPr="00805A22">
              <w:rPr>
                <w:rFonts w:ascii="仿宋" w:eastAsia="仿宋" w:hAnsi="仿宋" w:cs="宋体" w:hint="eastAsia"/>
                <w:b/>
                <w:color w:val="000000"/>
                <w:kern w:val="0"/>
                <w:sz w:val="32"/>
                <w:szCs w:val="32"/>
              </w:rPr>
              <w:t>收入决算表</w:t>
            </w:r>
          </w:p>
        </w:tc>
      </w:tr>
      <w:tr w:rsidR="008B3E08" w:rsidRPr="00805A22" w:rsidTr="001E033D">
        <w:trPr>
          <w:trHeight w:val="285"/>
        </w:trPr>
        <w:tc>
          <w:tcPr>
            <w:tcW w:w="315" w:type="dxa"/>
            <w:tcBorders>
              <w:top w:val="nil"/>
              <w:left w:val="nil"/>
              <w:bottom w:val="nil"/>
              <w:right w:val="nil"/>
            </w:tcBorders>
            <w:shd w:val="clear" w:color="auto" w:fill="FFFFFF"/>
            <w:noWrap/>
            <w:vAlign w:val="center"/>
          </w:tcPr>
          <w:p w:rsidR="008B3E08" w:rsidRPr="00805A22" w:rsidRDefault="008B3E08" w:rsidP="008B3E08">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780" w:type="dxa"/>
            <w:tcBorders>
              <w:top w:val="nil"/>
              <w:left w:val="nil"/>
              <w:bottom w:val="nil"/>
              <w:right w:val="nil"/>
            </w:tcBorders>
            <w:shd w:val="clear" w:color="auto" w:fill="FFFFFF"/>
            <w:noWrap/>
            <w:vAlign w:val="center"/>
          </w:tcPr>
          <w:p w:rsidR="008B3E08" w:rsidRPr="00805A22" w:rsidRDefault="008B3E08" w:rsidP="008B3E08">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1946" w:type="dxa"/>
            <w:gridSpan w:val="2"/>
            <w:tcBorders>
              <w:top w:val="nil"/>
              <w:left w:val="nil"/>
              <w:bottom w:val="nil"/>
              <w:right w:val="nil"/>
            </w:tcBorders>
            <w:shd w:val="clear" w:color="auto" w:fill="FFFFFF"/>
            <w:noWrap/>
            <w:vAlign w:val="center"/>
          </w:tcPr>
          <w:p w:rsidR="008B3E08" w:rsidRPr="00805A22" w:rsidRDefault="008B3E08" w:rsidP="008B3E08">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1709" w:type="dxa"/>
            <w:tcBorders>
              <w:top w:val="nil"/>
              <w:left w:val="nil"/>
              <w:bottom w:val="nil"/>
              <w:right w:val="nil"/>
            </w:tcBorders>
            <w:shd w:val="clear" w:color="auto" w:fill="FFFFFF"/>
            <w:noWrap/>
            <w:vAlign w:val="center"/>
          </w:tcPr>
          <w:p w:rsidR="008B3E08" w:rsidRPr="00805A22" w:rsidRDefault="008B3E08" w:rsidP="008B3E08">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1727" w:type="dxa"/>
            <w:tcBorders>
              <w:top w:val="nil"/>
              <w:left w:val="nil"/>
              <w:bottom w:val="nil"/>
              <w:right w:val="nil"/>
            </w:tcBorders>
            <w:shd w:val="clear" w:color="auto" w:fill="FFFFFF"/>
            <w:noWrap/>
            <w:vAlign w:val="center"/>
          </w:tcPr>
          <w:p w:rsidR="008B3E08" w:rsidRPr="00805A22" w:rsidRDefault="008B3E08" w:rsidP="008B3E08">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1657" w:type="dxa"/>
            <w:tcBorders>
              <w:top w:val="nil"/>
              <w:left w:val="nil"/>
              <w:bottom w:val="nil"/>
              <w:right w:val="nil"/>
            </w:tcBorders>
            <w:shd w:val="clear" w:color="auto" w:fill="FFFFFF"/>
            <w:noWrap/>
            <w:vAlign w:val="center"/>
          </w:tcPr>
          <w:p w:rsidR="008B3E08" w:rsidRPr="00805A22" w:rsidRDefault="008B3E08" w:rsidP="008B3E08">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1393" w:type="dxa"/>
            <w:tcBorders>
              <w:top w:val="nil"/>
              <w:left w:val="nil"/>
              <w:bottom w:val="nil"/>
              <w:right w:val="nil"/>
            </w:tcBorders>
            <w:shd w:val="clear" w:color="auto" w:fill="FFFFFF"/>
            <w:noWrap/>
            <w:vAlign w:val="center"/>
          </w:tcPr>
          <w:p w:rsidR="008B3E08" w:rsidRPr="00805A22" w:rsidRDefault="008B3E08" w:rsidP="008B3E08">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1393" w:type="dxa"/>
            <w:tcBorders>
              <w:top w:val="nil"/>
              <w:left w:val="nil"/>
              <w:bottom w:val="nil"/>
              <w:right w:val="nil"/>
            </w:tcBorders>
            <w:shd w:val="clear" w:color="auto" w:fill="FFFFFF"/>
            <w:noWrap/>
            <w:vAlign w:val="center"/>
          </w:tcPr>
          <w:p w:rsidR="008B3E08" w:rsidRPr="00805A22" w:rsidRDefault="008B3E08" w:rsidP="008B3E08">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1341" w:type="dxa"/>
            <w:tcBorders>
              <w:top w:val="nil"/>
              <w:left w:val="nil"/>
              <w:bottom w:val="nil"/>
              <w:right w:val="nil"/>
            </w:tcBorders>
            <w:shd w:val="clear" w:color="auto" w:fill="FFFFFF"/>
            <w:noWrap/>
            <w:vAlign w:val="center"/>
          </w:tcPr>
          <w:p w:rsidR="008B3E08" w:rsidRPr="00805A22" w:rsidRDefault="008B3E08" w:rsidP="008B3E08">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1794" w:type="dxa"/>
            <w:tcBorders>
              <w:top w:val="nil"/>
              <w:left w:val="nil"/>
              <w:bottom w:val="nil"/>
              <w:right w:val="nil"/>
            </w:tcBorders>
            <w:shd w:val="clear" w:color="auto" w:fill="FFFFFF"/>
            <w:noWrap/>
            <w:vAlign w:val="center"/>
          </w:tcPr>
          <w:p w:rsidR="008B3E08" w:rsidRPr="00805A22" w:rsidRDefault="008B3E08" w:rsidP="008B3E08">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公开02表</w:t>
            </w:r>
          </w:p>
        </w:tc>
      </w:tr>
      <w:tr w:rsidR="008B3E08" w:rsidRPr="00805A22" w:rsidTr="001E033D">
        <w:trPr>
          <w:trHeight w:val="285"/>
        </w:trPr>
        <w:tc>
          <w:tcPr>
            <w:tcW w:w="1095" w:type="dxa"/>
            <w:gridSpan w:val="2"/>
            <w:tcBorders>
              <w:top w:val="nil"/>
              <w:left w:val="nil"/>
              <w:bottom w:val="nil"/>
              <w:right w:val="nil"/>
            </w:tcBorders>
            <w:shd w:val="clear" w:color="auto" w:fill="FFFFFF"/>
            <w:noWrap/>
            <w:vAlign w:val="center"/>
          </w:tcPr>
          <w:p w:rsidR="008B3E08" w:rsidRPr="00805A22" w:rsidRDefault="008B3E08" w:rsidP="008B3E08">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部门：</w:t>
            </w:r>
          </w:p>
        </w:tc>
        <w:tc>
          <w:tcPr>
            <w:tcW w:w="1946" w:type="dxa"/>
            <w:gridSpan w:val="2"/>
            <w:tcBorders>
              <w:top w:val="nil"/>
              <w:left w:val="nil"/>
              <w:bottom w:val="nil"/>
              <w:right w:val="nil"/>
            </w:tcBorders>
            <w:shd w:val="clear" w:color="auto" w:fill="FFFFFF"/>
            <w:noWrap/>
            <w:vAlign w:val="center"/>
          </w:tcPr>
          <w:p w:rsidR="008B3E08" w:rsidRPr="00805A22" w:rsidRDefault="008B3E08" w:rsidP="008B3E08">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1709" w:type="dxa"/>
            <w:tcBorders>
              <w:top w:val="nil"/>
              <w:left w:val="nil"/>
              <w:bottom w:val="nil"/>
              <w:right w:val="nil"/>
            </w:tcBorders>
            <w:shd w:val="clear" w:color="auto" w:fill="FFFFFF"/>
            <w:noWrap/>
            <w:vAlign w:val="center"/>
          </w:tcPr>
          <w:p w:rsidR="008B3E08" w:rsidRPr="00805A22" w:rsidRDefault="008B3E08" w:rsidP="008B3E08">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1727" w:type="dxa"/>
            <w:tcBorders>
              <w:top w:val="nil"/>
              <w:left w:val="nil"/>
              <w:bottom w:val="nil"/>
              <w:right w:val="nil"/>
            </w:tcBorders>
            <w:shd w:val="clear" w:color="auto" w:fill="FFFFFF"/>
            <w:noWrap/>
            <w:vAlign w:val="center"/>
          </w:tcPr>
          <w:p w:rsidR="008B3E08" w:rsidRPr="00805A22" w:rsidRDefault="008B3E08" w:rsidP="008B3E08">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1657" w:type="dxa"/>
            <w:tcBorders>
              <w:top w:val="nil"/>
              <w:left w:val="nil"/>
              <w:bottom w:val="nil"/>
              <w:right w:val="nil"/>
            </w:tcBorders>
            <w:shd w:val="clear" w:color="auto" w:fill="FFFFFF"/>
            <w:noWrap/>
            <w:vAlign w:val="center"/>
          </w:tcPr>
          <w:p w:rsidR="008B3E08" w:rsidRPr="00805A22" w:rsidRDefault="008B3E08" w:rsidP="008B3E08">
            <w:pPr>
              <w:widowControl/>
              <w:jc w:val="center"/>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1393" w:type="dxa"/>
            <w:tcBorders>
              <w:top w:val="nil"/>
              <w:left w:val="nil"/>
              <w:bottom w:val="nil"/>
              <w:right w:val="nil"/>
            </w:tcBorders>
            <w:shd w:val="clear" w:color="auto" w:fill="FFFFFF"/>
            <w:noWrap/>
            <w:vAlign w:val="center"/>
          </w:tcPr>
          <w:p w:rsidR="008B3E08" w:rsidRPr="00805A22" w:rsidRDefault="008B3E08" w:rsidP="008B3E08">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1393" w:type="dxa"/>
            <w:tcBorders>
              <w:top w:val="nil"/>
              <w:left w:val="nil"/>
              <w:bottom w:val="nil"/>
              <w:right w:val="nil"/>
            </w:tcBorders>
            <w:shd w:val="clear" w:color="auto" w:fill="FFFFFF"/>
            <w:noWrap/>
            <w:vAlign w:val="center"/>
          </w:tcPr>
          <w:p w:rsidR="008B3E08" w:rsidRPr="00805A22" w:rsidRDefault="008B3E08" w:rsidP="008B3E08">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1341" w:type="dxa"/>
            <w:tcBorders>
              <w:top w:val="nil"/>
              <w:left w:val="nil"/>
              <w:bottom w:val="nil"/>
              <w:right w:val="nil"/>
            </w:tcBorders>
            <w:shd w:val="clear" w:color="auto" w:fill="FFFFFF"/>
            <w:noWrap/>
            <w:vAlign w:val="center"/>
          </w:tcPr>
          <w:p w:rsidR="008B3E08" w:rsidRPr="00805A22" w:rsidRDefault="008B3E08" w:rsidP="008B3E08">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1794" w:type="dxa"/>
            <w:tcBorders>
              <w:top w:val="nil"/>
              <w:left w:val="nil"/>
              <w:bottom w:val="nil"/>
              <w:right w:val="nil"/>
            </w:tcBorders>
            <w:shd w:val="clear" w:color="auto" w:fill="FFFFFF"/>
            <w:noWrap/>
            <w:vAlign w:val="center"/>
          </w:tcPr>
          <w:p w:rsidR="008B3E08" w:rsidRPr="00805A22" w:rsidRDefault="008B3E08" w:rsidP="008B3E08">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单位：万元</w:t>
            </w:r>
          </w:p>
        </w:tc>
      </w:tr>
      <w:tr w:rsidR="008B3E08" w:rsidRPr="00805A22" w:rsidTr="001E033D">
        <w:trPr>
          <w:trHeight w:val="450"/>
        </w:trPr>
        <w:tc>
          <w:tcPr>
            <w:tcW w:w="3041" w:type="dxa"/>
            <w:gridSpan w:val="4"/>
            <w:tcBorders>
              <w:top w:val="single" w:sz="8" w:space="0" w:color="auto"/>
              <w:left w:val="single" w:sz="8" w:space="0" w:color="auto"/>
              <w:bottom w:val="single" w:sz="4" w:space="0" w:color="auto"/>
              <w:right w:val="nil"/>
            </w:tcBorders>
            <w:shd w:val="clear" w:color="auto" w:fill="FFFFFF"/>
            <w:vAlign w:val="center"/>
          </w:tcPr>
          <w:p w:rsidR="008B3E08" w:rsidRPr="00805A22" w:rsidRDefault="008B3E08" w:rsidP="008B3E08">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项    目</w:t>
            </w:r>
          </w:p>
        </w:tc>
        <w:tc>
          <w:tcPr>
            <w:tcW w:w="1709"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8B3E08" w:rsidRPr="00805A22" w:rsidRDefault="008B3E08" w:rsidP="008B3E08">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本年收入合计</w:t>
            </w:r>
          </w:p>
        </w:tc>
        <w:tc>
          <w:tcPr>
            <w:tcW w:w="1727"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8B3E08" w:rsidRPr="00805A22" w:rsidRDefault="008B3E08" w:rsidP="008B3E08">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财政拨款收入</w:t>
            </w:r>
          </w:p>
        </w:tc>
        <w:tc>
          <w:tcPr>
            <w:tcW w:w="1657"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8B3E08" w:rsidRPr="00805A22" w:rsidRDefault="008B3E08" w:rsidP="008B3E08">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上级补助收入</w:t>
            </w:r>
          </w:p>
        </w:tc>
        <w:tc>
          <w:tcPr>
            <w:tcW w:w="1393"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8B3E08" w:rsidRPr="00805A22" w:rsidRDefault="008B3E08" w:rsidP="008B3E08">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事业收入</w:t>
            </w:r>
          </w:p>
        </w:tc>
        <w:tc>
          <w:tcPr>
            <w:tcW w:w="1393"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8B3E08" w:rsidRPr="00805A22" w:rsidRDefault="008B3E08" w:rsidP="008B3E08">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经营收入</w:t>
            </w:r>
          </w:p>
        </w:tc>
        <w:tc>
          <w:tcPr>
            <w:tcW w:w="1341"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8B3E08" w:rsidRPr="00805A22" w:rsidRDefault="008B3E08" w:rsidP="008B3E08">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附属单位上缴收入</w:t>
            </w:r>
          </w:p>
        </w:tc>
        <w:tc>
          <w:tcPr>
            <w:tcW w:w="1794" w:type="dxa"/>
            <w:vMerge w:val="restart"/>
            <w:tcBorders>
              <w:top w:val="single" w:sz="8" w:space="0" w:color="auto"/>
              <w:left w:val="single" w:sz="4" w:space="0" w:color="auto"/>
              <w:bottom w:val="single" w:sz="4" w:space="0" w:color="000000"/>
              <w:right w:val="single" w:sz="8" w:space="0" w:color="auto"/>
            </w:tcBorders>
            <w:shd w:val="clear" w:color="auto" w:fill="FFFFFF"/>
            <w:vAlign w:val="center"/>
          </w:tcPr>
          <w:p w:rsidR="008B3E08" w:rsidRPr="00805A22" w:rsidRDefault="008B3E08" w:rsidP="008B3E08">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其他收入</w:t>
            </w:r>
          </w:p>
        </w:tc>
      </w:tr>
      <w:tr w:rsidR="008B3E08" w:rsidRPr="00805A22" w:rsidTr="001E033D">
        <w:trPr>
          <w:trHeight w:val="450"/>
        </w:trPr>
        <w:tc>
          <w:tcPr>
            <w:tcW w:w="1275" w:type="dxa"/>
            <w:gridSpan w:val="3"/>
            <w:vMerge w:val="restart"/>
            <w:tcBorders>
              <w:top w:val="single" w:sz="4" w:space="0" w:color="auto"/>
              <w:left w:val="single" w:sz="8" w:space="0" w:color="auto"/>
              <w:bottom w:val="single" w:sz="4" w:space="0" w:color="000000"/>
              <w:right w:val="nil"/>
            </w:tcBorders>
            <w:shd w:val="clear" w:color="auto" w:fill="FFFFFF"/>
            <w:vAlign w:val="center"/>
          </w:tcPr>
          <w:p w:rsidR="008B3E08" w:rsidRPr="00805A22" w:rsidRDefault="008B3E08" w:rsidP="008B3E08">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功能分类科目编码</w:t>
            </w:r>
          </w:p>
        </w:tc>
        <w:tc>
          <w:tcPr>
            <w:tcW w:w="1766" w:type="dxa"/>
            <w:vMerge w:val="restart"/>
            <w:tcBorders>
              <w:top w:val="nil"/>
              <w:left w:val="single" w:sz="4" w:space="0" w:color="auto"/>
              <w:bottom w:val="single" w:sz="4" w:space="0" w:color="000000"/>
              <w:right w:val="single" w:sz="4" w:space="0" w:color="auto"/>
            </w:tcBorders>
            <w:shd w:val="clear" w:color="auto" w:fill="FFFFFF"/>
            <w:vAlign w:val="center"/>
          </w:tcPr>
          <w:p w:rsidR="008B3E08" w:rsidRPr="00805A22" w:rsidRDefault="008B3E08" w:rsidP="008B3E08">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科目名称</w:t>
            </w:r>
          </w:p>
        </w:tc>
        <w:tc>
          <w:tcPr>
            <w:tcW w:w="1709" w:type="dxa"/>
            <w:vMerge/>
            <w:tcBorders>
              <w:top w:val="single" w:sz="8" w:space="0" w:color="auto"/>
              <w:left w:val="single" w:sz="4" w:space="0" w:color="auto"/>
              <w:bottom w:val="single" w:sz="4" w:space="0" w:color="000000"/>
              <w:right w:val="single" w:sz="4" w:space="0" w:color="auto"/>
            </w:tcBorders>
            <w:vAlign w:val="center"/>
          </w:tcPr>
          <w:p w:rsidR="008B3E08" w:rsidRPr="00805A22" w:rsidRDefault="008B3E08" w:rsidP="008B3E08">
            <w:pPr>
              <w:widowControl/>
              <w:jc w:val="left"/>
              <w:rPr>
                <w:rFonts w:ascii="仿宋" w:eastAsia="仿宋" w:hAnsi="仿宋" w:cs="宋体"/>
                <w:b/>
                <w:kern w:val="0"/>
                <w:sz w:val="24"/>
                <w:szCs w:val="24"/>
              </w:rPr>
            </w:pPr>
          </w:p>
        </w:tc>
        <w:tc>
          <w:tcPr>
            <w:tcW w:w="1727" w:type="dxa"/>
            <w:vMerge/>
            <w:tcBorders>
              <w:top w:val="single" w:sz="8" w:space="0" w:color="auto"/>
              <w:left w:val="single" w:sz="4" w:space="0" w:color="auto"/>
              <w:bottom w:val="single" w:sz="4" w:space="0" w:color="000000"/>
              <w:right w:val="single" w:sz="4" w:space="0" w:color="auto"/>
            </w:tcBorders>
            <w:vAlign w:val="center"/>
          </w:tcPr>
          <w:p w:rsidR="008B3E08" w:rsidRPr="00805A22" w:rsidRDefault="008B3E08" w:rsidP="008B3E08">
            <w:pPr>
              <w:widowControl/>
              <w:jc w:val="left"/>
              <w:rPr>
                <w:rFonts w:ascii="仿宋" w:eastAsia="仿宋" w:hAnsi="仿宋" w:cs="宋体"/>
                <w:b/>
                <w:kern w:val="0"/>
                <w:sz w:val="24"/>
                <w:szCs w:val="24"/>
              </w:rPr>
            </w:pPr>
          </w:p>
        </w:tc>
        <w:tc>
          <w:tcPr>
            <w:tcW w:w="1657" w:type="dxa"/>
            <w:vMerge/>
            <w:tcBorders>
              <w:top w:val="single" w:sz="8" w:space="0" w:color="auto"/>
              <w:left w:val="single" w:sz="4" w:space="0" w:color="auto"/>
              <w:bottom w:val="single" w:sz="4" w:space="0" w:color="000000"/>
              <w:right w:val="single" w:sz="4" w:space="0" w:color="auto"/>
            </w:tcBorders>
            <w:vAlign w:val="center"/>
          </w:tcPr>
          <w:p w:rsidR="008B3E08" w:rsidRPr="00805A22" w:rsidRDefault="008B3E08" w:rsidP="008B3E08">
            <w:pPr>
              <w:widowControl/>
              <w:jc w:val="left"/>
              <w:rPr>
                <w:rFonts w:ascii="仿宋" w:eastAsia="仿宋" w:hAnsi="仿宋" w:cs="宋体"/>
                <w:b/>
                <w:kern w:val="0"/>
                <w:sz w:val="24"/>
                <w:szCs w:val="24"/>
              </w:rPr>
            </w:pPr>
          </w:p>
        </w:tc>
        <w:tc>
          <w:tcPr>
            <w:tcW w:w="1393" w:type="dxa"/>
            <w:vMerge/>
            <w:tcBorders>
              <w:top w:val="single" w:sz="8" w:space="0" w:color="auto"/>
              <w:left w:val="single" w:sz="4" w:space="0" w:color="auto"/>
              <w:bottom w:val="single" w:sz="4" w:space="0" w:color="000000"/>
              <w:right w:val="single" w:sz="4" w:space="0" w:color="auto"/>
            </w:tcBorders>
            <w:vAlign w:val="center"/>
          </w:tcPr>
          <w:p w:rsidR="008B3E08" w:rsidRPr="00805A22" w:rsidRDefault="008B3E08" w:rsidP="008B3E08">
            <w:pPr>
              <w:widowControl/>
              <w:jc w:val="left"/>
              <w:rPr>
                <w:rFonts w:ascii="仿宋" w:eastAsia="仿宋" w:hAnsi="仿宋" w:cs="宋体"/>
                <w:b/>
                <w:kern w:val="0"/>
                <w:sz w:val="24"/>
                <w:szCs w:val="24"/>
              </w:rPr>
            </w:pPr>
          </w:p>
        </w:tc>
        <w:tc>
          <w:tcPr>
            <w:tcW w:w="1393" w:type="dxa"/>
            <w:vMerge/>
            <w:tcBorders>
              <w:top w:val="single" w:sz="8" w:space="0" w:color="auto"/>
              <w:left w:val="single" w:sz="4" w:space="0" w:color="auto"/>
              <w:bottom w:val="single" w:sz="4" w:space="0" w:color="000000"/>
              <w:right w:val="single" w:sz="4" w:space="0" w:color="auto"/>
            </w:tcBorders>
            <w:vAlign w:val="center"/>
          </w:tcPr>
          <w:p w:rsidR="008B3E08" w:rsidRPr="00805A22" w:rsidRDefault="008B3E08" w:rsidP="008B3E08">
            <w:pPr>
              <w:widowControl/>
              <w:jc w:val="left"/>
              <w:rPr>
                <w:rFonts w:ascii="仿宋" w:eastAsia="仿宋" w:hAnsi="仿宋" w:cs="宋体"/>
                <w:b/>
                <w:kern w:val="0"/>
                <w:sz w:val="24"/>
                <w:szCs w:val="24"/>
              </w:rPr>
            </w:pPr>
          </w:p>
        </w:tc>
        <w:tc>
          <w:tcPr>
            <w:tcW w:w="1341" w:type="dxa"/>
            <w:vMerge/>
            <w:tcBorders>
              <w:top w:val="single" w:sz="8" w:space="0" w:color="auto"/>
              <w:left w:val="single" w:sz="4" w:space="0" w:color="auto"/>
              <w:bottom w:val="single" w:sz="4" w:space="0" w:color="000000"/>
              <w:right w:val="single" w:sz="4" w:space="0" w:color="auto"/>
            </w:tcBorders>
            <w:vAlign w:val="center"/>
          </w:tcPr>
          <w:p w:rsidR="008B3E08" w:rsidRPr="00805A22" w:rsidRDefault="008B3E08" w:rsidP="008B3E08">
            <w:pPr>
              <w:widowControl/>
              <w:jc w:val="left"/>
              <w:rPr>
                <w:rFonts w:ascii="仿宋" w:eastAsia="仿宋" w:hAnsi="仿宋" w:cs="宋体"/>
                <w:b/>
                <w:kern w:val="0"/>
                <w:sz w:val="24"/>
                <w:szCs w:val="24"/>
              </w:rPr>
            </w:pPr>
          </w:p>
        </w:tc>
        <w:tc>
          <w:tcPr>
            <w:tcW w:w="1794" w:type="dxa"/>
            <w:vMerge/>
            <w:tcBorders>
              <w:top w:val="single" w:sz="8" w:space="0" w:color="auto"/>
              <w:left w:val="single" w:sz="4" w:space="0" w:color="auto"/>
              <w:bottom w:val="single" w:sz="4" w:space="0" w:color="000000"/>
              <w:right w:val="single" w:sz="8" w:space="0" w:color="auto"/>
            </w:tcBorders>
            <w:vAlign w:val="center"/>
          </w:tcPr>
          <w:p w:rsidR="008B3E08" w:rsidRPr="00805A22" w:rsidRDefault="008B3E08" w:rsidP="008B3E08">
            <w:pPr>
              <w:widowControl/>
              <w:jc w:val="left"/>
              <w:rPr>
                <w:rFonts w:ascii="仿宋" w:eastAsia="仿宋" w:hAnsi="仿宋" w:cs="宋体"/>
                <w:b/>
                <w:kern w:val="0"/>
                <w:sz w:val="24"/>
                <w:szCs w:val="24"/>
              </w:rPr>
            </w:pPr>
          </w:p>
        </w:tc>
      </w:tr>
      <w:tr w:rsidR="008B3E08" w:rsidRPr="00805A22" w:rsidTr="001E033D">
        <w:trPr>
          <w:trHeight w:val="450"/>
        </w:trPr>
        <w:tc>
          <w:tcPr>
            <w:tcW w:w="1275" w:type="dxa"/>
            <w:gridSpan w:val="3"/>
            <w:vMerge/>
            <w:tcBorders>
              <w:top w:val="single" w:sz="4" w:space="0" w:color="auto"/>
              <w:left w:val="single" w:sz="8" w:space="0" w:color="auto"/>
              <w:bottom w:val="single" w:sz="4" w:space="0" w:color="000000"/>
              <w:right w:val="nil"/>
            </w:tcBorders>
            <w:vAlign w:val="center"/>
          </w:tcPr>
          <w:p w:rsidR="008B3E08" w:rsidRPr="00805A22" w:rsidRDefault="008B3E08" w:rsidP="008B3E08">
            <w:pPr>
              <w:widowControl/>
              <w:jc w:val="left"/>
              <w:rPr>
                <w:rFonts w:ascii="仿宋" w:eastAsia="仿宋" w:hAnsi="仿宋" w:cs="宋体"/>
                <w:b/>
                <w:kern w:val="0"/>
                <w:sz w:val="24"/>
                <w:szCs w:val="24"/>
              </w:rPr>
            </w:pPr>
          </w:p>
        </w:tc>
        <w:tc>
          <w:tcPr>
            <w:tcW w:w="1766" w:type="dxa"/>
            <w:vMerge/>
            <w:tcBorders>
              <w:top w:val="nil"/>
              <w:left w:val="single" w:sz="4" w:space="0" w:color="auto"/>
              <w:bottom w:val="single" w:sz="4" w:space="0" w:color="000000"/>
              <w:right w:val="single" w:sz="4" w:space="0" w:color="auto"/>
            </w:tcBorders>
            <w:vAlign w:val="center"/>
          </w:tcPr>
          <w:p w:rsidR="008B3E08" w:rsidRPr="00805A22" w:rsidRDefault="008B3E08" w:rsidP="008B3E08">
            <w:pPr>
              <w:widowControl/>
              <w:jc w:val="left"/>
              <w:rPr>
                <w:rFonts w:ascii="仿宋" w:eastAsia="仿宋" w:hAnsi="仿宋" w:cs="宋体"/>
                <w:b/>
                <w:kern w:val="0"/>
                <w:sz w:val="24"/>
                <w:szCs w:val="24"/>
              </w:rPr>
            </w:pPr>
          </w:p>
        </w:tc>
        <w:tc>
          <w:tcPr>
            <w:tcW w:w="1709" w:type="dxa"/>
            <w:vMerge/>
            <w:tcBorders>
              <w:top w:val="single" w:sz="8" w:space="0" w:color="auto"/>
              <w:left w:val="single" w:sz="4" w:space="0" w:color="auto"/>
              <w:bottom w:val="single" w:sz="4" w:space="0" w:color="000000"/>
              <w:right w:val="single" w:sz="4" w:space="0" w:color="auto"/>
            </w:tcBorders>
            <w:vAlign w:val="center"/>
          </w:tcPr>
          <w:p w:rsidR="008B3E08" w:rsidRPr="00805A22" w:rsidRDefault="008B3E08" w:rsidP="008B3E08">
            <w:pPr>
              <w:widowControl/>
              <w:jc w:val="left"/>
              <w:rPr>
                <w:rFonts w:ascii="仿宋" w:eastAsia="仿宋" w:hAnsi="仿宋" w:cs="宋体"/>
                <w:b/>
                <w:kern w:val="0"/>
                <w:sz w:val="24"/>
                <w:szCs w:val="24"/>
              </w:rPr>
            </w:pPr>
          </w:p>
        </w:tc>
        <w:tc>
          <w:tcPr>
            <w:tcW w:w="1727" w:type="dxa"/>
            <w:vMerge/>
            <w:tcBorders>
              <w:top w:val="single" w:sz="8" w:space="0" w:color="auto"/>
              <w:left w:val="single" w:sz="4" w:space="0" w:color="auto"/>
              <w:bottom w:val="single" w:sz="4" w:space="0" w:color="000000"/>
              <w:right w:val="single" w:sz="4" w:space="0" w:color="auto"/>
            </w:tcBorders>
            <w:vAlign w:val="center"/>
          </w:tcPr>
          <w:p w:rsidR="008B3E08" w:rsidRPr="00805A22" w:rsidRDefault="008B3E08" w:rsidP="008B3E08">
            <w:pPr>
              <w:widowControl/>
              <w:jc w:val="left"/>
              <w:rPr>
                <w:rFonts w:ascii="仿宋" w:eastAsia="仿宋" w:hAnsi="仿宋" w:cs="宋体"/>
                <w:b/>
                <w:kern w:val="0"/>
                <w:sz w:val="24"/>
                <w:szCs w:val="24"/>
              </w:rPr>
            </w:pPr>
          </w:p>
        </w:tc>
        <w:tc>
          <w:tcPr>
            <w:tcW w:w="1657" w:type="dxa"/>
            <w:vMerge/>
            <w:tcBorders>
              <w:top w:val="single" w:sz="8" w:space="0" w:color="auto"/>
              <w:left w:val="single" w:sz="4" w:space="0" w:color="auto"/>
              <w:bottom w:val="single" w:sz="4" w:space="0" w:color="000000"/>
              <w:right w:val="single" w:sz="4" w:space="0" w:color="auto"/>
            </w:tcBorders>
            <w:vAlign w:val="center"/>
          </w:tcPr>
          <w:p w:rsidR="008B3E08" w:rsidRPr="00805A22" w:rsidRDefault="008B3E08" w:rsidP="008B3E08">
            <w:pPr>
              <w:widowControl/>
              <w:jc w:val="left"/>
              <w:rPr>
                <w:rFonts w:ascii="仿宋" w:eastAsia="仿宋" w:hAnsi="仿宋" w:cs="宋体"/>
                <w:b/>
                <w:kern w:val="0"/>
                <w:sz w:val="24"/>
                <w:szCs w:val="24"/>
              </w:rPr>
            </w:pPr>
          </w:p>
        </w:tc>
        <w:tc>
          <w:tcPr>
            <w:tcW w:w="1393" w:type="dxa"/>
            <w:vMerge/>
            <w:tcBorders>
              <w:top w:val="single" w:sz="8" w:space="0" w:color="auto"/>
              <w:left w:val="single" w:sz="4" w:space="0" w:color="auto"/>
              <w:bottom w:val="single" w:sz="4" w:space="0" w:color="000000"/>
              <w:right w:val="single" w:sz="4" w:space="0" w:color="auto"/>
            </w:tcBorders>
            <w:vAlign w:val="center"/>
          </w:tcPr>
          <w:p w:rsidR="008B3E08" w:rsidRPr="00805A22" w:rsidRDefault="008B3E08" w:rsidP="008B3E08">
            <w:pPr>
              <w:widowControl/>
              <w:jc w:val="left"/>
              <w:rPr>
                <w:rFonts w:ascii="仿宋" w:eastAsia="仿宋" w:hAnsi="仿宋" w:cs="宋体"/>
                <w:b/>
                <w:kern w:val="0"/>
                <w:sz w:val="24"/>
                <w:szCs w:val="24"/>
              </w:rPr>
            </w:pPr>
          </w:p>
        </w:tc>
        <w:tc>
          <w:tcPr>
            <w:tcW w:w="1393" w:type="dxa"/>
            <w:vMerge/>
            <w:tcBorders>
              <w:top w:val="single" w:sz="8" w:space="0" w:color="auto"/>
              <w:left w:val="single" w:sz="4" w:space="0" w:color="auto"/>
              <w:bottom w:val="single" w:sz="4" w:space="0" w:color="000000"/>
              <w:right w:val="single" w:sz="4" w:space="0" w:color="auto"/>
            </w:tcBorders>
            <w:vAlign w:val="center"/>
          </w:tcPr>
          <w:p w:rsidR="008B3E08" w:rsidRPr="00805A22" w:rsidRDefault="008B3E08" w:rsidP="008B3E08">
            <w:pPr>
              <w:widowControl/>
              <w:jc w:val="left"/>
              <w:rPr>
                <w:rFonts w:ascii="仿宋" w:eastAsia="仿宋" w:hAnsi="仿宋" w:cs="宋体"/>
                <w:b/>
                <w:kern w:val="0"/>
                <w:sz w:val="24"/>
                <w:szCs w:val="24"/>
              </w:rPr>
            </w:pPr>
          </w:p>
        </w:tc>
        <w:tc>
          <w:tcPr>
            <w:tcW w:w="1341" w:type="dxa"/>
            <w:vMerge/>
            <w:tcBorders>
              <w:top w:val="single" w:sz="8" w:space="0" w:color="auto"/>
              <w:left w:val="single" w:sz="4" w:space="0" w:color="auto"/>
              <w:bottom w:val="single" w:sz="4" w:space="0" w:color="000000"/>
              <w:right w:val="single" w:sz="4" w:space="0" w:color="auto"/>
            </w:tcBorders>
            <w:vAlign w:val="center"/>
          </w:tcPr>
          <w:p w:rsidR="008B3E08" w:rsidRPr="00805A22" w:rsidRDefault="008B3E08" w:rsidP="008B3E08">
            <w:pPr>
              <w:widowControl/>
              <w:jc w:val="left"/>
              <w:rPr>
                <w:rFonts w:ascii="仿宋" w:eastAsia="仿宋" w:hAnsi="仿宋" w:cs="宋体"/>
                <w:b/>
                <w:kern w:val="0"/>
                <w:sz w:val="24"/>
                <w:szCs w:val="24"/>
              </w:rPr>
            </w:pPr>
          </w:p>
        </w:tc>
        <w:tc>
          <w:tcPr>
            <w:tcW w:w="1794" w:type="dxa"/>
            <w:vMerge/>
            <w:tcBorders>
              <w:top w:val="single" w:sz="8" w:space="0" w:color="auto"/>
              <w:left w:val="single" w:sz="4" w:space="0" w:color="auto"/>
              <w:bottom w:val="single" w:sz="4" w:space="0" w:color="000000"/>
              <w:right w:val="single" w:sz="8" w:space="0" w:color="auto"/>
            </w:tcBorders>
            <w:vAlign w:val="center"/>
          </w:tcPr>
          <w:p w:rsidR="008B3E08" w:rsidRPr="00805A22" w:rsidRDefault="008B3E08" w:rsidP="008B3E08">
            <w:pPr>
              <w:widowControl/>
              <w:jc w:val="left"/>
              <w:rPr>
                <w:rFonts w:ascii="仿宋" w:eastAsia="仿宋" w:hAnsi="仿宋" w:cs="宋体"/>
                <w:b/>
                <w:kern w:val="0"/>
                <w:sz w:val="24"/>
                <w:szCs w:val="24"/>
              </w:rPr>
            </w:pPr>
          </w:p>
        </w:tc>
      </w:tr>
      <w:tr w:rsidR="008B3E08" w:rsidRPr="00805A22" w:rsidTr="001E033D">
        <w:trPr>
          <w:trHeight w:val="450"/>
        </w:trPr>
        <w:tc>
          <w:tcPr>
            <w:tcW w:w="3041" w:type="dxa"/>
            <w:gridSpan w:val="4"/>
            <w:tcBorders>
              <w:top w:val="single" w:sz="4" w:space="0" w:color="auto"/>
              <w:left w:val="single" w:sz="8" w:space="0" w:color="auto"/>
              <w:bottom w:val="single" w:sz="4" w:space="0" w:color="auto"/>
              <w:right w:val="single" w:sz="4" w:space="0" w:color="000000"/>
            </w:tcBorders>
            <w:shd w:val="clear" w:color="auto" w:fill="FFFFFF"/>
            <w:noWrap/>
            <w:vAlign w:val="center"/>
          </w:tcPr>
          <w:p w:rsidR="008B3E08" w:rsidRPr="00805A22" w:rsidRDefault="008B3E08" w:rsidP="008B3E08">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栏次</w:t>
            </w:r>
          </w:p>
        </w:tc>
        <w:tc>
          <w:tcPr>
            <w:tcW w:w="1709" w:type="dxa"/>
            <w:tcBorders>
              <w:top w:val="nil"/>
              <w:left w:val="nil"/>
              <w:bottom w:val="single" w:sz="4" w:space="0" w:color="auto"/>
              <w:right w:val="single" w:sz="4" w:space="0" w:color="auto"/>
            </w:tcBorders>
            <w:shd w:val="clear" w:color="auto" w:fill="FFFFFF"/>
            <w:noWrap/>
            <w:vAlign w:val="center"/>
          </w:tcPr>
          <w:p w:rsidR="008B3E08" w:rsidRPr="00805A22" w:rsidRDefault="008B3E08" w:rsidP="008B3E08">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1</w:t>
            </w:r>
          </w:p>
        </w:tc>
        <w:tc>
          <w:tcPr>
            <w:tcW w:w="1727" w:type="dxa"/>
            <w:tcBorders>
              <w:top w:val="nil"/>
              <w:left w:val="nil"/>
              <w:bottom w:val="single" w:sz="4" w:space="0" w:color="auto"/>
              <w:right w:val="single" w:sz="4" w:space="0" w:color="auto"/>
            </w:tcBorders>
            <w:shd w:val="clear" w:color="auto" w:fill="FFFFFF"/>
            <w:noWrap/>
            <w:vAlign w:val="center"/>
          </w:tcPr>
          <w:p w:rsidR="008B3E08" w:rsidRPr="00805A22" w:rsidRDefault="008B3E08" w:rsidP="008B3E08">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2</w:t>
            </w:r>
          </w:p>
        </w:tc>
        <w:tc>
          <w:tcPr>
            <w:tcW w:w="1657" w:type="dxa"/>
            <w:tcBorders>
              <w:top w:val="nil"/>
              <w:left w:val="nil"/>
              <w:bottom w:val="single" w:sz="4" w:space="0" w:color="auto"/>
              <w:right w:val="single" w:sz="4" w:space="0" w:color="auto"/>
            </w:tcBorders>
            <w:shd w:val="clear" w:color="auto" w:fill="FFFFFF"/>
            <w:noWrap/>
            <w:vAlign w:val="center"/>
          </w:tcPr>
          <w:p w:rsidR="008B3E08" w:rsidRPr="00805A22" w:rsidRDefault="008B3E08" w:rsidP="008B3E08">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3</w:t>
            </w:r>
          </w:p>
        </w:tc>
        <w:tc>
          <w:tcPr>
            <w:tcW w:w="1393" w:type="dxa"/>
            <w:tcBorders>
              <w:top w:val="nil"/>
              <w:left w:val="nil"/>
              <w:bottom w:val="single" w:sz="4" w:space="0" w:color="auto"/>
              <w:right w:val="single" w:sz="4" w:space="0" w:color="auto"/>
            </w:tcBorders>
            <w:shd w:val="clear" w:color="auto" w:fill="FFFFFF"/>
            <w:noWrap/>
            <w:vAlign w:val="center"/>
          </w:tcPr>
          <w:p w:rsidR="008B3E08" w:rsidRPr="00805A22" w:rsidRDefault="008B3E08" w:rsidP="008B3E08">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4</w:t>
            </w:r>
          </w:p>
        </w:tc>
        <w:tc>
          <w:tcPr>
            <w:tcW w:w="1393" w:type="dxa"/>
            <w:tcBorders>
              <w:top w:val="nil"/>
              <w:left w:val="nil"/>
              <w:bottom w:val="single" w:sz="4" w:space="0" w:color="auto"/>
              <w:right w:val="single" w:sz="4" w:space="0" w:color="auto"/>
            </w:tcBorders>
            <w:shd w:val="clear" w:color="auto" w:fill="FFFFFF"/>
            <w:noWrap/>
            <w:vAlign w:val="center"/>
          </w:tcPr>
          <w:p w:rsidR="008B3E08" w:rsidRPr="00805A22" w:rsidRDefault="008B3E08" w:rsidP="008B3E08">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5</w:t>
            </w:r>
          </w:p>
        </w:tc>
        <w:tc>
          <w:tcPr>
            <w:tcW w:w="1341" w:type="dxa"/>
            <w:tcBorders>
              <w:top w:val="nil"/>
              <w:left w:val="nil"/>
              <w:bottom w:val="single" w:sz="4" w:space="0" w:color="auto"/>
              <w:right w:val="single" w:sz="4" w:space="0" w:color="auto"/>
            </w:tcBorders>
            <w:shd w:val="clear" w:color="auto" w:fill="FFFFFF"/>
            <w:noWrap/>
            <w:vAlign w:val="center"/>
          </w:tcPr>
          <w:p w:rsidR="008B3E08" w:rsidRPr="00805A22" w:rsidRDefault="008B3E08" w:rsidP="008B3E08">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6</w:t>
            </w:r>
          </w:p>
        </w:tc>
        <w:tc>
          <w:tcPr>
            <w:tcW w:w="1794" w:type="dxa"/>
            <w:tcBorders>
              <w:top w:val="nil"/>
              <w:left w:val="nil"/>
              <w:bottom w:val="single" w:sz="4" w:space="0" w:color="auto"/>
              <w:right w:val="single" w:sz="8" w:space="0" w:color="auto"/>
            </w:tcBorders>
            <w:shd w:val="clear" w:color="auto" w:fill="FFFFFF"/>
            <w:noWrap/>
            <w:vAlign w:val="center"/>
          </w:tcPr>
          <w:p w:rsidR="008B3E08" w:rsidRPr="00805A22" w:rsidRDefault="008B3E08" w:rsidP="008B3E08">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7</w:t>
            </w:r>
          </w:p>
        </w:tc>
      </w:tr>
      <w:tr w:rsidR="008B3E08" w:rsidRPr="00805A22" w:rsidTr="00A36A36">
        <w:trPr>
          <w:trHeight w:val="450"/>
        </w:trPr>
        <w:tc>
          <w:tcPr>
            <w:tcW w:w="3041" w:type="dxa"/>
            <w:gridSpan w:val="4"/>
            <w:tcBorders>
              <w:top w:val="nil"/>
              <w:left w:val="single" w:sz="8" w:space="0" w:color="auto"/>
              <w:bottom w:val="single" w:sz="4" w:space="0" w:color="auto"/>
              <w:right w:val="single" w:sz="4" w:space="0" w:color="000000"/>
            </w:tcBorders>
            <w:shd w:val="clear" w:color="auto" w:fill="FFFFFF"/>
            <w:noWrap/>
            <w:vAlign w:val="center"/>
          </w:tcPr>
          <w:p w:rsidR="008B3E08" w:rsidRPr="00805A22" w:rsidRDefault="008B3E08" w:rsidP="008B3E08">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合计</w:t>
            </w:r>
          </w:p>
        </w:tc>
        <w:tc>
          <w:tcPr>
            <w:tcW w:w="1709" w:type="dxa"/>
            <w:tcBorders>
              <w:top w:val="nil"/>
              <w:left w:val="nil"/>
              <w:bottom w:val="single" w:sz="4" w:space="0" w:color="auto"/>
              <w:right w:val="single" w:sz="4" w:space="0" w:color="auto"/>
            </w:tcBorders>
            <w:shd w:val="clear" w:color="auto" w:fill="auto"/>
            <w:noWrap/>
            <w:vAlign w:val="center"/>
          </w:tcPr>
          <w:p w:rsidR="008B3E08" w:rsidRPr="00805A22" w:rsidRDefault="00E429AA" w:rsidP="00A36A36">
            <w:pPr>
              <w:widowControl/>
              <w:jc w:val="right"/>
              <w:rPr>
                <w:rFonts w:ascii="仿宋" w:eastAsia="仿宋" w:hAnsi="仿宋" w:cs="宋体"/>
                <w:b/>
                <w:kern w:val="0"/>
                <w:sz w:val="22"/>
                <w:szCs w:val="22"/>
              </w:rPr>
            </w:pPr>
            <w:r>
              <w:rPr>
                <w:rFonts w:ascii="仿宋" w:eastAsia="仿宋" w:hAnsi="仿宋" w:cs="宋体" w:hint="eastAsia"/>
                <w:b/>
                <w:kern w:val="0"/>
                <w:sz w:val="22"/>
                <w:szCs w:val="22"/>
              </w:rPr>
              <w:t>6860.15</w:t>
            </w:r>
            <w:r w:rsidR="008B3E08" w:rsidRPr="00805A22">
              <w:rPr>
                <w:rFonts w:ascii="仿宋" w:eastAsia="仿宋" w:hAnsi="仿宋" w:cs="宋体" w:hint="eastAsia"/>
                <w:b/>
                <w:kern w:val="0"/>
                <w:sz w:val="22"/>
                <w:szCs w:val="22"/>
              </w:rPr>
              <w:t xml:space="preserve">　</w:t>
            </w:r>
          </w:p>
        </w:tc>
        <w:tc>
          <w:tcPr>
            <w:tcW w:w="1727" w:type="dxa"/>
            <w:tcBorders>
              <w:top w:val="nil"/>
              <w:left w:val="nil"/>
              <w:bottom w:val="single" w:sz="4" w:space="0" w:color="auto"/>
              <w:right w:val="single" w:sz="4" w:space="0" w:color="auto"/>
            </w:tcBorders>
            <w:shd w:val="clear" w:color="auto" w:fill="auto"/>
            <w:noWrap/>
            <w:vAlign w:val="center"/>
          </w:tcPr>
          <w:p w:rsidR="008B3E08" w:rsidRPr="00805A22" w:rsidRDefault="00E429AA" w:rsidP="00A36A36">
            <w:pPr>
              <w:widowControl/>
              <w:jc w:val="right"/>
              <w:rPr>
                <w:rFonts w:ascii="仿宋" w:eastAsia="仿宋" w:hAnsi="仿宋" w:cs="宋体"/>
                <w:b/>
                <w:kern w:val="0"/>
                <w:sz w:val="22"/>
                <w:szCs w:val="22"/>
              </w:rPr>
            </w:pPr>
            <w:r>
              <w:rPr>
                <w:rFonts w:ascii="仿宋" w:eastAsia="仿宋" w:hAnsi="仿宋" w:cs="宋体" w:hint="eastAsia"/>
                <w:b/>
                <w:kern w:val="0"/>
                <w:sz w:val="22"/>
                <w:szCs w:val="22"/>
              </w:rPr>
              <w:t>6855.04</w:t>
            </w:r>
            <w:r w:rsidR="008B3E08" w:rsidRPr="00805A22">
              <w:rPr>
                <w:rFonts w:ascii="仿宋" w:eastAsia="仿宋" w:hAnsi="仿宋" w:cs="宋体" w:hint="eastAsia"/>
                <w:b/>
                <w:kern w:val="0"/>
                <w:sz w:val="22"/>
                <w:szCs w:val="22"/>
              </w:rPr>
              <w:t xml:space="preserve">　</w:t>
            </w:r>
          </w:p>
        </w:tc>
        <w:tc>
          <w:tcPr>
            <w:tcW w:w="1657" w:type="dxa"/>
            <w:tcBorders>
              <w:top w:val="nil"/>
              <w:left w:val="nil"/>
              <w:bottom w:val="single" w:sz="4" w:space="0" w:color="auto"/>
              <w:right w:val="single" w:sz="4" w:space="0" w:color="auto"/>
            </w:tcBorders>
            <w:shd w:val="clear" w:color="auto" w:fill="auto"/>
            <w:noWrap/>
            <w:vAlign w:val="center"/>
          </w:tcPr>
          <w:p w:rsidR="008B3E08" w:rsidRPr="00805A22" w:rsidRDefault="008B3E08"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393" w:type="dxa"/>
            <w:tcBorders>
              <w:top w:val="nil"/>
              <w:left w:val="nil"/>
              <w:bottom w:val="single" w:sz="4" w:space="0" w:color="auto"/>
              <w:right w:val="single" w:sz="4" w:space="0" w:color="auto"/>
            </w:tcBorders>
            <w:shd w:val="clear" w:color="auto" w:fill="auto"/>
            <w:noWrap/>
            <w:vAlign w:val="center"/>
          </w:tcPr>
          <w:p w:rsidR="008B3E08" w:rsidRPr="00805A22" w:rsidRDefault="008B3E08"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393" w:type="dxa"/>
            <w:tcBorders>
              <w:top w:val="nil"/>
              <w:left w:val="nil"/>
              <w:bottom w:val="single" w:sz="4" w:space="0" w:color="auto"/>
              <w:right w:val="single" w:sz="4" w:space="0" w:color="auto"/>
            </w:tcBorders>
            <w:shd w:val="clear" w:color="auto" w:fill="auto"/>
            <w:noWrap/>
            <w:vAlign w:val="center"/>
          </w:tcPr>
          <w:p w:rsidR="008B3E08" w:rsidRPr="00805A22" w:rsidRDefault="008B3E08"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341" w:type="dxa"/>
            <w:tcBorders>
              <w:top w:val="nil"/>
              <w:left w:val="nil"/>
              <w:bottom w:val="single" w:sz="4" w:space="0" w:color="auto"/>
              <w:right w:val="single" w:sz="4" w:space="0" w:color="auto"/>
            </w:tcBorders>
            <w:shd w:val="clear" w:color="auto" w:fill="auto"/>
            <w:noWrap/>
            <w:vAlign w:val="center"/>
          </w:tcPr>
          <w:p w:rsidR="008B3E08" w:rsidRPr="00805A22" w:rsidRDefault="008B3E08"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794" w:type="dxa"/>
            <w:tcBorders>
              <w:top w:val="nil"/>
              <w:left w:val="nil"/>
              <w:bottom w:val="single" w:sz="4" w:space="0" w:color="auto"/>
              <w:right w:val="single" w:sz="8" w:space="0" w:color="auto"/>
            </w:tcBorders>
            <w:shd w:val="clear" w:color="auto" w:fill="auto"/>
            <w:noWrap/>
            <w:vAlign w:val="center"/>
          </w:tcPr>
          <w:p w:rsidR="008B3E08" w:rsidRPr="00805A22" w:rsidRDefault="00E429AA" w:rsidP="00A36A36">
            <w:pPr>
              <w:widowControl/>
              <w:jc w:val="right"/>
              <w:rPr>
                <w:rFonts w:ascii="仿宋" w:eastAsia="仿宋" w:hAnsi="仿宋" w:cs="宋体"/>
                <w:b/>
                <w:kern w:val="0"/>
                <w:sz w:val="22"/>
                <w:szCs w:val="22"/>
              </w:rPr>
            </w:pPr>
            <w:r>
              <w:rPr>
                <w:rFonts w:ascii="仿宋" w:eastAsia="仿宋" w:hAnsi="仿宋" w:cs="宋体" w:hint="eastAsia"/>
                <w:b/>
                <w:kern w:val="0"/>
                <w:sz w:val="22"/>
                <w:szCs w:val="22"/>
              </w:rPr>
              <w:t>5.11</w:t>
            </w:r>
            <w:r w:rsidR="008B3E08" w:rsidRPr="00805A22">
              <w:rPr>
                <w:rFonts w:ascii="仿宋" w:eastAsia="仿宋" w:hAnsi="仿宋" w:cs="宋体" w:hint="eastAsia"/>
                <w:b/>
                <w:kern w:val="0"/>
                <w:sz w:val="22"/>
                <w:szCs w:val="22"/>
              </w:rPr>
              <w:t xml:space="preserve">　</w:t>
            </w:r>
          </w:p>
        </w:tc>
      </w:tr>
      <w:tr w:rsidR="00E429AA" w:rsidRPr="00805A22" w:rsidTr="00A36A3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E429AA" w:rsidRPr="00DE520C" w:rsidRDefault="00E429AA" w:rsidP="003D2BAD">
            <w:pPr>
              <w:widowControl/>
              <w:jc w:val="center"/>
              <w:rPr>
                <w:rFonts w:ascii="仿宋" w:eastAsia="仿宋" w:hAnsi="仿宋" w:cs="宋体"/>
                <w:b/>
                <w:kern w:val="0"/>
                <w:sz w:val="22"/>
                <w:szCs w:val="22"/>
              </w:rPr>
            </w:pPr>
            <w:r w:rsidRPr="00DE520C">
              <w:rPr>
                <w:rFonts w:ascii="仿宋" w:eastAsia="仿宋" w:hAnsi="仿宋" w:cs="宋体" w:hint="eastAsia"/>
                <w:b/>
                <w:kern w:val="0"/>
                <w:sz w:val="22"/>
                <w:szCs w:val="22"/>
              </w:rPr>
              <w:t>201</w:t>
            </w:r>
          </w:p>
        </w:tc>
        <w:tc>
          <w:tcPr>
            <w:tcW w:w="1766" w:type="dxa"/>
            <w:tcBorders>
              <w:top w:val="nil"/>
              <w:left w:val="nil"/>
              <w:bottom w:val="single" w:sz="4" w:space="0" w:color="auto"/>
              <w:right w:val="single" w:sz="4" w:space="0" w:color="auto"/>
            </w:tcBorders>
            <w:shd w:val="clear" w:color="auto" w:fill="FFFFFF"/>
            <w:noWrap/>
            <w:vAlign w:val="center"/>
          </w:tcPr>
          <w:p w:rsidR="00E429AA" w:rsidRPr="00DE520C" w:rsidRDefault="00E429AA" w:rsidP="003D2BAD">
            <w:pPr>
              <w:widowControl/>
              <w:jc w:val="center"/>
              <w:rPr>
                <w:rFonts w:ascii="仿宋" w:eastAsia="仿宋" w:hAnsi="仿宋" w:cs="宋体"/>
                <w:b/>
                <w:kern w:val="0"/>
                <w:sz w:val="22"/>
                <w:szCs w:val="22"/>
              </w:rPr>
            </w:pPr>
            <w:r w:rsidRPr="00DE520C">
              <w:rPr>
                <w:rFonts w:ascii="仿宋" w:eastAsia="仿宋" w:hAnsi="仿宋" w:cs="宋体" w:hint="eastAsia"/>
                <w:b/>
                <w:kern w:val="0"/>
                <w:sz w:val="22"/>
                <w:szCs w:val="22"/>
              </w:rPr>
              <w:t>一般公共服务支出</w:t>
            </w:r>
          </w:p>
        </w:tc>
        <w:tc>
          <w:tcPr>
            <w:tcW w:w="1709" w:type="dxa"/>
            <w:tcBorders>
              <w:top w:val="nil"/>
              <w:left w:val="nil"/>
              <w:bottom w:val="single" w:sz="4" w:space="0" w:color="auto"/>
              <w:right w:val="single" w:sz="4" w:space="0" w:color="auto"/>
            </w:tcBorders>
            <w:shd w:val="clear" w:color="auto" w:fill="auto"/>
            <w:noWrap/>
            <w:vAlign w:val="center"/>
          </w:tcPr>
          <w:p w:rsidR="00E429AA" w:rsidRPr="00805A22" w:rsidRDefault="00E429AA"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1129.21</w:t>
            </w:r>
          </w:p>
        </w:tc>
        <w:tc>
          <w:tcPr>
            <w:tcW w:w="1727" w:type="dxa"/>
            <w:tcBorders>
              <w:top w:val="nil"/>
              <w:left w:val="nil"/>
              <w:bottom w:val="single" w:sz="4" w:space="0" w:color="auto"/>
              <w:right w:val="single" w:sz="4" w:space="0" w:color="auto"/>
            </w:tcBorders>
            <w:shd w:val="clear" w:color="auto" w:fill="auto"/>
            <w:noWrap/>
            <w:vAlign w:val="center"/>
          </w:tcPr>
          <w:p w:rsidR="00E429AA" w:rsidRPr="00805A22" w:rsidRDefault="00E429AA" w:rsidP="00A36A36">
            <w:pPr>
              <w:widowControl/>
              <w:jc w:val="right"/>
              <w:rPr>
                <w:rFonts w:ascii="仿宋" w:eastAsia="仿宋" w:hAnsi="仿宋" w:cs="宋体"/>
                <w:b/>
                <w:kern w:val="0"/>
                <w:sz w:val="22"/>
                <w:szCs w:val="22"/>
              </w:rPr>
            </w:pPr>
            <w:r>
              <w:rPr>
                <w:rFonts w:ascii="仿宋" w:eastAsia="仿宋" w:hAnsi="仿宋" w:cs="宋体" w:hint="eastAsia"/>
                <w:b/>
                <w:kern w:val="0"/>
                <w:sz w:val="22"/>
                <w:szCs w:val="22"/>
              </w:rPr>
              <w:t>1124.10</w:t>
            </w:r>
            <w:r w:rsidRPr="00805A22">
              <w:rPr>
                <w:rFonts w:ascii="仿宋" w:eastAsia="仿宋" w:hAnsi="仿宋" w:cs="宋体" w:hint="eastAsia"/>
                <w:b/>
                <w:kern w:val="0"/>
                <w:sz w:val="22"/>
                <w:szCs w:val="22"/>
              </w:rPr>
              <w:t xml:space="preserve">　</w:t>
            </w:r>
          </w:p>
        </w:tc>
        <w:tc>
          <w:tcPr>
            <w:tcW w:w="1657" w:type="dxa"/>
            <w:tcBorders>
              <w:top w:val="nil"/>
              <w:left w:val="nil"/>
              <w:bottom w:val="single" w:sz="4" w:space="0" w:color="auto"/>
              <w:right w:val="single" w:sz="4" w:space="0" w:color="auto"/>
            </w:tcBorders>
            <w:shd w:val="clear" w:color="auto" w:fill="auto"/>
            <w:noWrap/>
            <w:vAlign w:val="center"/>
          </w:tcPr>
          <w:p w:rsidR="00E429AA" w:rsidRPr="00805A22" w:rsidRDefault="00E429A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393" w:type="dxa"/>
            <w:tcBorders>
              <w:top w:val="nil"/>
              <w:left w:val="nil"/>
              <w:bottom w:val="single" w:sz="4" w:space="0" w:color="auto"/>
              <w:right w:val="single" w:sz="4" w:space="0" w:color="auto"/>
            </w:tcBorders>
            <w:shd w:val="clear" w:color="auto" w:fill="auto"/>
            <w:noWrap/>
            <w:vAlign w:val="center"/>
          </w:tcPr>
          <w:p w:rsidR="00E429AA" w:rsidRPr="00805A22" w:rsidRDefault="00E429A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393" w:type="dxa"/>
            <w:tcBorders>
              <w:top w:val="nil"/>
              <w:left w:val="nil"/>
              <w:bottom w:val="single" w:sz="4" w:space="0" w:color="auto"/>
              <w:right w:val="single" w:sz="4" w:space="0" w:color="auto"/>
            </w:tcBorders>
            <w:shd w:val="clear" w:color="auto" w:fill="auto"/>
            <w:noWrap/>
            <w:vAlign w:val="center"/>
          </w:tcPr>
          <w:p w:rsidR="00E429AA" w:rsidRPr="00805A22" w:rsidRDefault="00E429A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341" w:type="dxa"/>
            <w:tcBorders>
              <w:top w:val="nil"/>
              <w:left w:val="nil"/>
              <w:bottom w:val="single" w:sz="4" w:space="0" w:color="auto"/>
              <w:right w:val="single" w:sz="4" w:space="0" w:color="auto"/>
            </w:tcBorders>
            <w:shd w:val="clear" w:color="auto" w:fill="auto"/>
            <w:noWrap/>
            <w:vAlign w:val="center"/>
          </w:tcPr>
          <w:p w:rsidR="00E429AA" w:rsidRPr="00805A22" w:rsidRDefault="00E429A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794" w:type="dxa"/>
            <w:tcBorders>
              <w:top w:val="nil"/>
              <w:left w:val="nil"/>
              <w:bottom w:val="single" w:sz="4" w:space="0" w:color="auto"/>
              <w:right w:val="single" w:sz="8" w:space="0" w:color="auto"/>
            </w:tcBorders>
            <w:shd w:val="clear" w:color="auto" w:fill="auto"/>
            <w:noWrap/>
            <w:vAlign w:val="center"/>
          </w:tcPr>
          <w:p w:rsidR="00E429AA" w:rsidRPr="00805A22" w:rsidRDefault="00E429A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E429AA" w:rsidRPr="00805A22" w:rsidTr="00A36A3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E429AA" w:rsidRPr="00DE520C" w:rsidRDefault="00E429AA" w:rsidP="00DE520C">
            <w:pPr>
              <w:widowControl/>
              <w:jc w:val="center"/>
              <w:rPr>
                <w:rFonts w:ascii="仿宋" w:eastAsia="仿宋" w:hAnsi="仿宋" w:cs="宋体"/>
                <w:b/>
                <w:kern w:val="0"/>
                <w:sz w:val="22"/>
                <w:szCs w:val="22"/>
              </w:rPr>
            </w:pPr>
            <w:r w:rsidRPr="00DE520C">
              <w:rPr>
                <w:rFonts w:ascii="仿宋" w:eastAsia="仿宋" w:hAnsi="仿宋" w:cs="宋体" w:hint="eastAsia"/>
                <w:b/>
                <w:kern w:val="0"/>
                <w:sz w:val="22"/>
                <w:szCs w:val="22"/>
              </w:rPr>
              <w:t>20104</w:t>
            </w:r>
          </w:p>
        </w:tc>
        <w:tc>
          <w:tcPr>
            <w:tcW w:w="1766" w:type="dxa"/>
            <w:tcBorders>
              <w:top w:val="nil"/>
              <w:left w:val="nil"/>
              <w:bottom w:val="single" w:sz="4" w:space="0" w:color="auto"/>
              <w:right w:val="single" w:sz="4" w:space="0" w:color="auto"/>
            </w:tcBorders>
            <w:shd w:val="clear" w:color="auto" w:fill="FFFFFF"/>
            <w:noWrap/>
            <w:vAlign w:val="center"/>
          </w:tcPr>
          <w:p w:rsidR="00E429AA" w:rsidRPr="00DE520C" w:rsidRDefault="00E429AA" w:rsidP="008B3E08">
            <w:pPr>
              <w:widowControl/>
              <w:jc w:val="left"/>
              <w:rPr>
                <w:rFonts w:ascii="仿宋" w:eastAsia="仿宋" w:hAnsi="仿宋" w:cs="宋体"/>
                <w:b/>
                <w:kern w:val="0"/>
                <w:sz w:val="22"/>
                <w:szCs w:val="22"/>
              </w:rPr>
            </w:pPr>
            <w:r>
              <w:rPr>
                <w:rFonts w:ascii="仿宋" w:eastAsia="仿宋" w:hAnsi="仿宋" w:cs="宋体" w:hint="eastAsia"/>
                <w:b/>
                <w:kern w:val="0"/>
                <w:sz w:val="22"/>
                <w:szCs w:val="22"/>
              </w:rPr>
              <w:t>发展和改革</w:t>
            </w:r>
            <w:r w:rsidRPr="00DE520C">
              <w:rPr>
                <w:rFonts w:ascii="仿宋" w:eastAsia="仿宋" w:hAnsi="仿宋" w:cs="宋体" w:hint="eastAsia"/>
                <w:b/>
                <w:kern w:val="0"/>
                <w:sz w:val="22"/>
                <w:szCs w:val="22"/>
              </w:rPr>
              <w:t>事务</w:t>
            </w:r>
          </w:p>
        </w:tc>
        <w:tc>
          <w:tcPr>
            <w:tcW w:w="1709" w:type="dxa"/>
            <w:tcBorders>
              <w:top w:val="nil"/>
              <w:left w:val="nil"/>
              <w:bottom w:val="single" w:sz="4" w:space="0" w:color="auto"/>
              <w:right w:val="single" w:sz="4" w:space="0" w:color="auto"/>
            </w:tcBorders>
            <w:shd w:val="clear" w:color="auto" w:fill="auto"/>
            <w:noWrap/>
            <w:vAlign w:val="center"/>
          </w:tcPr>
          <w:p w:rsidR="00E429AA" w:rsidRPr="00805A22" w:rsidRDefault="00E429AA" w:rsidP="00E429AA">
            <w:pPr>
              <w:widowControl/>
              <w:jc w:val="right"/>
              <w:rPr>
                <w:rFonts w:ascii="仿宋" w:eastAsia="仿宋" w:hAnsi="仿宋" w:cs="宋体"/>
                <w:b/>
                <w:kern w:val="0"/>
                <w:sz w:val="22"/>
                <w:szCs w:val="22"/>
              </w:rPr>
            </w:pPr>
            <w:r>
              <w:rPr>
                <w:rFonts w:ascii="仿宋" w:eastAsia="仿宋" w:hAnsi="仿宋" w:cs="宋体" w:hint="eastAsia"/>
                <w:b/>
                <w:kern w:val="0"/>
                <w:sz w:val="22"/>
                <w:szCs w:val="22"/>
              </w:rPr>
              <w:t>1089.21</w:t>
            </w:r>
            <w:r w:rsidRPr="00805A22">
              <w:rPr>
                <w:rFonts w:ascii="仿宋" w:eastAsia="仿宋" w:hAnsi="仿宋" w:cs="宋体" w:hint="eastAsia"/>
                <w:b/>
                <w:kern w:val="0"/>
                <w:sz w:val="22"/>
                <w:szCs w:val="22"/>
              </w:rPr>
              <w:t xml:space="preserve">　</w:t>
            </w:r>
          </w:p>
        </w:tc>
        <w:tc>
          <w:tcPr>
            <w:tcW w:w="1727" w:type="dxa"/>
            <w:tcBorders>
              <w:top w:val="nil"/>
              <w:left w:val="nil"/>
              <w:bottom w:val="single" w:sz="4" w:space="0" w:color="auto"/>
              <w:right w:val="single" w:sz="4" w:space="0" w:color="auto"/>
            </w:tcBorders>
            <w:shd w:val="clear" w:color="auto" w:fill="auto"/>
            <w:noWrap/>
            <w:vAlign w:val="center"/>
          </w:tcPr>
          <w:p w:rsidR="00E429AA" w:rsidRPr="00805A22" w:rsidRDefault="00E429AA" w:rsidP="00E429AA">
            <w:pPr>
              <w:widowControl/>
              <w:jc w:val="right"/>
              <w:rPr>
                <w:rFonts w:ascii="仿宋" w:eastAsia="仿宋" w:hAnsi="仿宋" w:cs="宋体"/>
                <w:b/>
                <w:kern w:val="0"/>
                <w:sz w:val="22"/>
                <w:szCs w:val="22"/>
              </w:rPr>
            </w:pPr>
            <w:r>
              <w:rPr>
                <w:rFonts w:ascii="仿宋" w:eastAsia="仿宋" w:hAnsi="仿宋" w:cs="宋体" w:hint="eastAsia"/>
                <w:b/>
                <w:kern w:val="0"/>
                <w:sz w:val="22"/>
                <w:szCs w:val="22"/>
              </w:rPr>
              <w:t>1084.10</w:t>
            </w:r>
            <w:r w:rsidRPr="00805A22">
              <w:rPr>
                <w:rFonts w:ascii="仿宋" w:eastAsia="仿宋" w:hAnsi="仿宋" w:cs="宋体" w:hint="eastAsia"/>
                <w:b/>
                <w:kern w:val="0"/>
                <w:sz w:val="22"/>
                <w:szCs w:val="22"/>
              </w:rPr>
              <w:t xml:space="preserve">　</w:t>
            </w:r>
          </w:p>
        </w:tc>
        <w:tc>
          <w:tcPr>
            <w:tcW w:w="1657" w:type="dxa"/>
            <w:tcBorders>
              <w:top w:val="nil"/>
              <w:left w:val="nil"/>
              <w:bottom w:val="single" w:sz="4" w:space="0" w:color="auto"/>
              <w:right w:val="single" w:sz="4" w:space="0" w:color="auto"/>
            </w:tcBorders>
            <w:shd w:val="clear" w:color="auto" w:fill="auto"/>
            <w:noWrap/>
            <w:vAlign w:val="center"/>
          </w:tcPr>
          <w:p w:rsidR="00E429AA" w:rsidRPr="00805A22" w:rsidRDefault="00E429A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393" w:type="dxa"/>
            <w:tcBorders>
              <w:top w:val="nil"/>
              <w:left w:val="nil"/>
              <w:bottom w:val="single" w:sz="4" w:space="0" w:color="auto"/>
              <w:right w:val="single" w:sz="4" w:space="0" w:color="auto"/>
            </w:tcBorders>
            <w:shd w:val="clear" w:color="auto" w:fill="auto"/>
            <w:noWrap/>
            <w:vAlign w:val="center"/>
          </w:tcPr>
          <w:p w:rsidR="00E429AA" w:rsidRPr="00805A22" w:rsidRDefault="00E429A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393" w:type="dxa"/>
            <w:tcBorders>
              <w:top w:val="nil"/>
              <w:left w:val="nil"/>
              <w:bottom w:val="single" w:sz="4" w:space="0" w:color="auto"/>
              <w:right w:val="single" w:sz="4" w:space="0" w:color="auto"/>
            </w:tcBorders>
            <w:shd w:val="clear" w:color="auto" w:fill="auto"/>
            <w:noWrap/>
            <w:vAlign w:val="center"/>
          </w:tcPr>
          <w:p w:rsidR="00E429AA" w:rsidRPr="00805A22" w:rsidRDefault="00E429A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341" w:type="dxa"/>
            <w:tcBorders>
              <w:top w:val="nil"/>
              <w:left w:val="nil"/>
              <w:bottom w:val="single" w:sz="4" w:space="0" w:color="auto"/>
              <w:right w:val="single" w:sz="4" w:space="0" w:color="auto"/>
            </w:tcBorders>
            <w:shd w:val="clear" w:color="auto" w:fill="auto"/>
            <w:noWrap/>
            <w:vAlign w:val="center"/>
          </w:tcPr>
          <w:p w:rsidR="00E429AA" w:rsidRPr="00805A22" w:rsidRDefault="00E429A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794" w:type="dxa"/>
            <w:tcBorders>
              <w:top w:val="nil"/>
              <w:left w:val="nil"/>
              <w:bottom w:val="single" w:sz="4" w:space="0" w:color="auto"/>
              <w:right w:val="single" w:sz="8" w:space="0" w:color="auto"/>
            </w:tcBorders>
            <w:shd w:val="clear" w:color="auto" w:fill="auto"/>
            <w:noWrap/>
            <w:vAlign w:val="center"/>
          </w:tcPr>
          <w:p w:rsidR="00E429AA" w:rsidRPr="00805A22" w:rsidRDefault="00E429A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E429AA" w:rsidRPr="00805A22" w:rsidTr="00A36A3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E429AA" w:rsidRPr="00DE520C" w:rsidRDefault="00E429AA" w:rsidP="00DE520C">
            <w:pPr>
              <w:widowControl/>
              <w:jc w:val="center"/>
              <w:rPr>
                <w:rFonts w:ascii="仿宋" w:eastAsia="仿宋" w:hAnsi="仿宋" w:cs="宋体"/>
                <w:b/>
                <w:kern w:val="0"/>
                <w:sz w:val="22"/>
                <w:szCs w:val="22"/>
              </w:rPr>
            </w:pPr>
            <w:r w:rsidRPr="00DE520C">
              <w:rPr>
                <w:rFonts w:ascii="仿宋" w:eastAsia="仿宋" w:hAnsi="仿宋" w:cs="宋体" w:hint="eastAsia"/>
                <w:b/>
                <w:kern w:val="0"/>
                <w:sz w:val="22"/>
                <w:szCs w:val="22"/>
              </w:rPr>
              <w:t>2010401</w:t>
            </w:r>
          </w:p>
        </w:tc>
        <w:tc>
          <w:tcPr>
            <w:tcW w:w="1766" w:type="dxa"/>
            <w:tcBorders>
              <w:top w:val="nil"/>
              <w:left w:val="nil"/>
              <w:bottom w:val="single" w:sz="4" w:space="0" w:color="auto"/>
              <w:right w:val="single" w:sz="4" w:space="0" w:color="auto"/>
            </w:tcBorders>
            <w:shd w:val="clear" w:color="auto" w:fill="FFFFFF"/>
            <w:noWrap/>
            <w:vAlign w:val="center"/>
          </w:tcPr>
          <w:p w:rsidR="00E429AA" w:rsidRPr="00DE520C" w:rsidRDefault="00E429AA" w:rsidP="003D2BAD">
            <w:pPr>
              <w:widowControl/>
              <w:jc w:val="center"/>
              <w:rPr>
                <w:rFonts w:ascii="仿宋" w:eastAsia="仿宋" w:hAnsi="仿宋" w:cs="宋体"/>
                <w:b/>
                <w:kern w:val="0"/>
                <w:sz w:val="22"/>
                <w:szCs w:val="22"/>
              </w:rPr>
            </w:pPr>
            <w:r>
              <w:rPr>
                <w:rFonts w:ascii="仿宋" w:eastAsia="仿宋" w:hAnsi="仿宋" w:cs="宋体" w:hint="eastAsia"/>
                <w:b/>
                <w:kern w:val="0"/>
                <w:sz w:val="22"/>
                <w:szCs w:val="22"/>
              </w:rPr>
              <w:t>行政运行</w:t>
            </w:r>
          </w:p>
        </w:tc>
        <w:tc>
          <w:tcPr>
            <w:tcW w:w="1709" w:type="dxa"/>
            <w:tcBorders>
              <w:top w:val="nil"/>
              <w:left w:val="nil"/>
              <w:bottom w:val="single" w:sz="4" w:space="0" w:color="auto"/>
              <w:right w:val="single" w:sz="4" w:space="0" w:color="auto"/>
            </w:tcBorders>
            <w:shd w:val="clear" w:color="auto" w:fill="auto"/>
            <w:noWrap/>
            <w:vAlign w:val="center"/>
          </w:tcPr>
          <w:p w:rsidR="00E429AA" w:rsidRPr="00805A22" w:rsidRDefault="00E429AA"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611.07</w:t>
            </w:r>
            <w:r w:rsidRPr="00805A22">
              <w:rPr>
                <w:rFonts w:ascii="仿宋" w:eastAsia="仿宋" w:hAnsi="仿宋" w:cs="宋体" w:hint="eastAsia"/>
                <w:b/>
                <w:kern w:val="0"/>
                <w:sz w:val="22"/>
                <w:szCs w:val="22"/>
              </w:rPr>
              <w:t xml:space="preserve">　</w:t>
            </w:r>
          </w:p>
        </w:tc>
        <w:tc>
          <w:tcPr>
            <w:tcW w:w="1727" w:type="dxa"/>
            <w:tcBorders>
              <w:top w:val="nil"/>
              <w:left w:val="nil"/>
              <w:bottom w:val="single" w:sz="4" w:space="0" w:color="auto"/>
              <w:right w:val="single" w:sz="4" w:space="0" w:color="auto"/>
            </w:tcBorders>
            <w:shd w:val="clear" w:color="auto" w:fill="auto"/>
            <w:noWrap/>
            <w:vAlign w:val="center"/>
          </w:tcPr>
          <w:p w:rsidR="00E429AA" w:rsidRPr="00805A22" w:rsidRDefault="00E429AA" w:rsidP="00A36A36">
            <w:pPr>
              <w:widowControl/>
              <w:jc w:val="right"/>
              <w:rPr>
                <w:rFonts w:ascii="仿宋" w:eastAsia="仿宋" w:hAnsi="仿宋" w:cs="宋体"/>
                <w:b/>
                <w:kern w:val="0"/>
                <w:sz w:val="22"/>
                <w:szCs w:val="22"/>
              </w:rPr>
            </w:pPr>
            <w:r>
              <w:rPr>
                <w:rFonts w:ascii="仿宋" w:eastAsia="仿宋" w:hAnsi="仿宋" w:cs="宋体" w:hint="eastAsia"/>
                <w:b/>
                <w:kern w:val="0"/>
                <w:sz w:val="22"/>
                <w:szCs w:val="22"/>
              </w:rPr>
              <w:t>611.07</w:t>
            </w:r>
            <w:r w:rsidRPr="00805A22">
              <w:rPr>
                <w:rFonts w:ascii="仿宋" w:eastAsia="仿宋" w:hAnsi="仿宋" w:cs="宋体" w:hint="eastAsia"/>
                <w:b/>
                <w:kern w:val="0"/>
                <w:sz w:val="22"/>
                <w:szCs w:val="22"/>
              </w:rPr>
              <w:t xml:space="preserve">　</w:t>
            </w:r>
          </w:p>
        </w:tc>
        <w:tc>
          <w:tcPr>
            <w:tcW w:w="1657" w:type="dxa"/>
            <w:tcBorders>
              <w:top w:val="nil"/>
              <w:left w:val="nil"/>
              <w:bottom w:val="single" w:sz="4" w:space="0" w:color="auto"/>
              <w:right w:val="single" w:sz="4" w:space="0" w:color="auto"/>
            </w:tcBorders>
            <w:shd w:val="clear" w:color="auto" w:fill="auto"/>
            <w:noWrap/>
            <w:vAlign w:val="center"/>
          </w:tcPr>
          <w:p w:rsidR="00E429AA" w:rsidRPr="00805A22" w:rsidRDefault="00E429A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393" w:type="dxa"/>
            <w:tcBorders>
              <w:top w:val="nil"/>
              <w:left w:val="nil"/>
              <w:bottom w:val="single" w:sz="4" w:space="0" w:color="auto"/>
              <w:right w:val="single" w:sz="4" w:space="0" w:color="auto"/>
            </w:tcBorders>
            <w:shd w:val="clear" w:color="auto" w:fill="auto"/>
            <w:noWrap/>
            <w:vAlign w:val="center"/>
          </w:tcPr>
          <w:p w:rsidR="00E429AA" w:rsidRPr="00805A22" w:rsidRDefault="00E429A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393" w:type="dxa"/>
            <w:tcBorders>
              <w:top w:val="nil"/>
              <w:left w:val="nil"/>
              <w:bottom w:val="single" w:sz="4" w:space="0" w:color="auto"/>
              <w:right w:val="single" w:sz="4" w:space="0" w:color="auto"/>
            </w:tcBorders>
            <w:shd w:val="clear" w:color="auto" w:fill="auto"/>
            <w:noWrap/>
            <w:vAlign w:val="center"/>
          </w:tcPr>
          <w:p w:rsidR="00E429AA" w:rsidRPr="00805A22" w:rsidRDefault="00E429A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341" w:type="dxa"/>
            <w:tcBorders>
              <w:top w:val="nil"/>
              <w:left w:val="nil"/>
              <w:bottom w:val="single" w:sz="4" w:space="0" w:color="auto"/>
              <w:right w:val="single" w:sz="4" w:space="0" w:color="auto"/>
            </w:tcBorders>
            <w:shd w:val="clear" w:color="auto" w:fill="auto"/>
            <w:noWrap/>
            <w:vAlign w:val="center"/>
          </w:tcPr>
          <w:p w:rsidR="00E429AA" w:rsidRPr="00805A22" w:rsidRDefault="00E429A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794" w:type="dxa"/>
            <w:tcBorders>
              <w:top w:val="nil"/>
              <w:left w:val="nil"/>
              <w:bottom w:val="single" w:sz="4" w:space="0" w:color="auto"/>
              <w:right w:val="single" w:sz="8" w:space="0" w:color="auto"/>
            </w:tcBorders>
            <w:shd w:val="clear" w:color="auto" w:fill="auto"/>
            <w:noWrap/>
            <w:vAlign w:val="center"/>
          </w:tcPr>
          <w:p w:rsidR="00E429AA" w:rsidRPr="00805A22" w:rsidRDefault="00E429A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E429AA" w:rsidRPr="00805A22" w:rsidTr="00A36A3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E429AA" w:rsidRPr="00805A22" w:rsidRDefault="00E429AA" w:rsidP="003D2BAD">
            <w:pPr>
              <w:widowControl/>
              <w:jc w:val="center"/>
              <w:rPr>
                <w:rFonts w:ascii="仿宋" w:eastAsia="仿宋" w:hAnsi="仿宋" w:cs="宋体"/>
                <w:b/>
                <w:kern w:val="0"/>
                <w:sz w:val="22"/>
                <w:szCs w:val="22"/>
              </w:rPr>
            </w:pPr>
            <w:r>
              <w:rPr>
                <w:rFonts w:ascii="仿宋" w:eastAsia="仿宋" w:hAnsi="仿宋" w:cs="宋体" w:hint="eastAsia"/>
                <w:b/>
                <w:kern w:val="0"/>
                <w:sz w:val="22"/>
                <w:szCs w:val="22"/>
              </w:rPr>
              <w:t>2010408</w:t>
            </w:r>
          </w:p>
        </w:tc>
        <w:tc>
          <w:tcPr>
            <w:tcW w:w="1766" w:type="dxa"/>
            <w:tcBorders>
              <w:top w:val="nil"/>
              <w:left w:val="nil"/>
              <w:bottom w:val="single" w:sz="4" w:space="0" w:color="auto"/>
              <w:right w:val="single" w:sz="4" w:space="0" w:color="auto"/>
            </w:tcBorders>
            <w:shd w:val="clear" w:color="auto" w:fill="FFFFFF"/>
            <w:noWrap/>
            <w:vAlign w:val="center"/>
          </w:tcPr>
          <w:p w:rsidR="00E429AA" w:rsidRPr="00805A22" w:rsidRDefault="00E429AA" w:rsidP="003D2BAD">
            <w:pPr>
              <w:widowControl/>
              <w:jc w:val="center"/>
              <w:rPr>
                <w:rFonts w:ascii="仿宋" w:eastAsia="仿宋" w:hAnsi="仿宋" w:cs="宋体"/>
                <w:b/>
                <w:kern w:val="0"/>
                <w:sz w:val="22"/>
                <w:szCs w:val="22"/>
              </w:rPr>
            </w:pPr>
            <w:r>
              <w:rPr>
                <w:rFonts w:ascii="仿宋" w:eastAsia="仿宋" w:hAnsi="仿宋" w:cs="宋体"/>
                <w:b/>
                <w:kern w:val="0"/>
                <w:sz w:val="22"/>
                <w:szCs w:val="22"/>
              </w:rPr>
              <w:t>物价管理</w:t>
            </w:r>
          </w:p>
        </w:tc>
        <w:tc>
          <w:tcPr>
            <w:tcW w:w="1709" w:type="dxa"/>
            <w:tcBorders>
              <w:top w:val="nil"/>
              <w:left w:val="nil"/>
              <w:bottom w:val="single" w:sz="4" w:space="0" w:color="auto"/>
              <w:right w:val="single" w:sz="4" w:space="0" w:color="auto"/>
            </w:tcBorders>
            <w:shd w:val="clear" w:color="auto" w:fill="auto"/>
            <w:noWrap/>
            <w:vAlign w:val="center"/>
          </w:tcPr>
          <w:p w:rsidR="00E429AA" w:rsidRPr="00805A22" w:rsidRDefault="00E429AA"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3.00</w:t>
            </w:r>
            <w:r w:rsidRPr="00805A22">
              <w:rPr>
                <w:rFonts w:ascii="仿宋" w:eastAsia="仿宋" w:hAnsi="仿宋" w:cs="宋体" w:hint="eastAsia"/>
                <w:b/>
                <w:kern w:val="0"/>
                <w:sz w:val="22"/>
                <w:szCs w:val="22"/>
              </w:rPr>
              <w:t xml:space="preserve">　</w:t>
            </w:r>
          </w:p>
        </w:tc>
        <w:tc>
          <w:tcPr>
            <w:tcW w:w="1727" w:type="dxa"/>
            <w:tcBorders>
              <w:top w:val="nil"/>
              <w:left w:val="nil"/>
              <w:bottom w:val="single" w:sz="4" w:space="0" w:color="auto"/>
              <w:right w:val="single" w:sz="4" w:space="0" w:color="auto"/>
            </w:tcBorders>
            <w:shd w:val="clear" w:color="auto" w:fill="auto"/>
            <w:noWrap/>
            <w:vAlign w:val="center"/>
          </w:tcPr>
          <w:p w:rsidR="00E429AA" w:rsidRPr="00805A22" w:rsidRDefault="00E429AA" w:rsidP="00A36A36">
            <w:pPr>
              <w:widowControl/>
              <w:jc w:val="right"/>
              <w:rPr>
                <w:rFonts w:ascii="仿宋" w:eastAsia="仿宋" w:hAnsi="仿宋" w:cs="宋体"/>
                <w:b/>
                <w:kern w:val="0"/>
                <w:sz w:val="22"/>
                <w:szCs w:val="22"/>
              </w:rPr>
            </w:pPr>
            <w:r>
              <w:rPr>
                <w:rFonts w:ascii="仿宋" w:eastAsia="仿宋" w:hAnsi="仿宋" w:cs="宋体" w:hint="eastAsia"/>
                <w:b/>
                <w:kern w:val="0"/>
                <w:sz w:val="22"/>
                <w:szCs w:val="22"/>
              </w:rPr>
              <w:t>3.00</w:t>
            </w:r>
            <w:r w:rsidRPr="00805A22">
              <w:rPr>
                <w:rFonts w:ascii="仿宋" w:eastAsia="仿宋" w:hAnsi="仿宋" w:cs="宋体" w:hint="eastAsia"/>
                <w:b/>
                <w:kern w:val="0"/>
                <w:sz w:val="22"/>
                <w:szCs w:val="22"/>
              </w:rPr>
              <w:t xml:space="preserve">　</w:t>
            </w:r>
          </w:p>
        </w:tc>
        <w:tc>
          <w:tcPr>
            <w:tcW w:w="1657" w:type="dxa"/>
            <w:tcBorders>
              <w:top w:val="nil"/>
              <w:left w:val="nil"/>
              <w:bottom w:val="single" w:sz="4" w:space="0" w:color="auto"/>
              <w:right w:val="single" w:sz="4" w:space="0" w:color="auto"/>
            </w:tcBorders>
            <w:shd w:val="clear" w:color="auto" w:fill="auto"/>
            <w:noWrap/>
            <w:vAlign w:val="center"/>
          </w:tcPr>
          <w:p w:rsidR="00E429AA" w:rsidRPr="00805A22" w:rsidRDefault="00E429A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393" w:type="dxa"/>
            <w:tcBorders>
              <w:top w:val="nil"/>
              <w:left w:val="nil"/>
              <w:bottom w:val="single" w:sz="4" w:space="0" w:color="auto"/>
              <w:right w:val="single" w:sz="4" w:space="0" w:color="auto"/>
            </w:tcBorders>
            <w:shd w:val="clear" w:color="auto" w:fill="auto"/>
            <w:noWrap/>
            <w:vAlign w:val="center"/>
          </w:tcPr>
          <w:p w:rsidR="00E429AA" w:rsidRPr="00805A22" w:rsidRDefault="00E429A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393" w:type="dxa"/>
            <w:tcBorders>
              <w:top w:val="nil"/>
              <w:left w:val="nil"/>
              <w:bottom w:val="single" w:sz="4" w:space="0" w:color="auto"/>
              <w:right w:val="single" w:sz="4" w:space="0" w:color="auto"/>
            </w:tcBorders>
            <w:shd w:val="clear" w:color="auto" w:fill="auto"/>
            <w:noWrap/>
            <w:vAlign w:val="center"/>
          </w:tcPr>
          <w:p w:rsidR="00E429AA" w:rsidRPr="00805A22" w:rsidRDefault="00E429A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341" w:type="dxa"/>
            <w:tcBorders>
              <w:top w:val="nil"/>
              <w:left w:val="nil"/>
              <w:bottom w:val="single" w:sz="4" w:space="0" w:color="auto"/>
              <w:right w:val="single" w:sz="4" w:space="0" w:color="auto"/>
            </w:tcBorders>
            <w:shd w:val="clear" w:color="auto" w:fill="auto"/>
            <w:noWrap/>
            <w:vAlign w:val="center"/>
          </w:tcPr>
          <w:p w:rsidR="00E429AA" w:rsidRPr="00805A22" w:rsidRDefault="00E429A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794" w:type="dxa"/>
            <w:tcBorders>
              <w:top w:val="nil"/>
              <w:left w:val="nil"/>
              <w:bottom w:val="single" w:sz="4" w:space="0" w:color="auto"/>
              <w:right w:val="single" w:sz="8" w:space="0" w:color="auto"/>
            </w:tcBorders>
            <w:shd w:val="clear" w:color="auto" w:fill="auto"/>
            <w:noWrap/>
            <w:vAlign w:val="center"/>
          </w:tcPr>
          <w:p w:rsidR="00E429AA" w:rsidRPr="00805A22" w:rsidRDefault="00E429A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A36A36" w:rsidRPr="00805A22" w:rsidTr="00A36A3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A36A36" w:rsidRPr="00805A22" w:rsidRDefault="00DE520C" w:rsidP="003D2BAD">
            <w:pPr>
              <w:widowControl/>
              <w:jc w:val="center"/>
              <w:rPr>
                <w:rFonts w:ascii="仿宋" w:eastAsia="仿宋" w:hAnsi="仿宋" w:cs="宋体"/>
                <w:b/>
                <w:kern w:val="0"/>
                <w:sz w:val="22"/>
                <w:szCs w:val="22"/>
              </w:rPr>
            </w:pPr>
            <w:r>
              <w:rPr>
                <w:rFonts w:ascii="仿宋" w:eastAsia="仿宋" w:hAnsi="仿宋" w:cs="宋体" w:hint="eastAsia"/>
                <w:b/>
                <w:kern w:val="0"/>
                <w:sz w:val="22"/>
                <w:szCs w:val="22"/>
              </w:rPr>
              <w:t>2010499</w:t>
            </w:r>
          </w:p>
        </w:tc>
        <w:tc>
          <w:tcPr>
            <w:tcW w:w="1766" w:type="dxa"/>
            <w:tcBorders>
              <w:top w:val="nil"/>
              <w:left w:val="nil"/>
              <w:bottom w:val="single" w:sz="4" w:space="0" w:color="auto"/>
              <w:right w:val="single" w:sz="4" w:space="0" w:color="auto"/>
            </w:tcBorders>
            <w:shd w:val="clear" w:color="auto" w:fill="FFFFFF"/>
            <w:noWrap/>
            <w:vAlign w:val="center"/>
          </w:tcPr>
          <w:p w:rsidR="00A36A36" w:rsidRPr="00805A22" w:rsidRDefault="00DE520C" w:rsidP="003D2BAD">
            <w:pPr>
              <w:widowControl/>
              <w:jc w:val="center"/>
              <w:rPr>
                <w:rFonts w:ascii="仿宋" w:eastAsia="仿宋" w:hAnsi="仿宋" w:cs="宋体"/>
                <w:b/>
                <w:kern w:val="0"/>
                <w:sz w:val="22"/>
                <w:szCs w:val="22"/>
              </w:rPr>
            </w:pPr>
            <w:r>
              <w:rPr>
                <w:rFonts w:ascii="仿宋" w:eastAsia="仿宋" w:hAnsi="仿宋" w:cs="宋体"/>
                <w:b/>
                <w:kern w:val="0"/>
                <w:sz w:val="22"/>
                <w:szCs w:val="22"/>
              </w:rPr>
              <w:t>其他发展和改革事务支出</w:t>
            </w:r>
          </w:p>
        </w:tc>
        <w:tc>
          <w:tcPr>
            <w:tcW w:w="1709" w:type="dxa"/>
            <w:tcBorders>
              <w:top w:val="nil"/>
              <w:left w:val="nil"/>
              <w:bottom w:val="single" w:sz="4" w:space="0" w:color="auto"/>
              <w:right w:val="single" w:sz="4" w:space="0" w:color="auto"/>
            </w:tcBorders>
            <w:shd w:val="clear" w:color="auto" w:fill="auto"/>
            <w:noWrap/>
            <w:vAlign w:val="center"/>
          </w:tcPr>
          <w:p w:rsidR="00A36A36" w:rsidRPr="00805A22" w:rsidRDefault="00E429AA" w:rsidP="00A36A36">
            <w:pPr>
              <w:widowControl/>
              <w:jc w:val="right"/>
              <w:rPr>
                <w:rFonts w:ascii="仿宋" w:eastAsia="仿宋" w:hAnsi="仿宋" w:cs="宋体"/>
                <w:b/>
                <w:kern w:val="0"/>
                <w:sz w:val="22"/>
                <w:szCs w:val="22"/>
              </w:rPr>
            </w:pPr>
            <w:r>
              <w:rPr>
                <w:rFonts w:ascii="仿宋" w:eastAsia="仿宋" w:hAnsi="仿宋" w:cs="宋体" w:hint="eastAsia"/>
                <w:b/>
                <w:kern w:val="0"/>
                <w:sz w:val="22"/>
                <w:szCs w:val="22"/>
              </w:rPr>
              <w:t>475.14</w:t>
            </w:r>
          </w:p>
        </w:tc>
        <w:tc>
          <w:tcPr>
            <w:tcW w:w="1727" w:type="dxa"/>
            <w:tcBorders>
              <w:top w:val="nil"/>
              <w:left w:val="nil"/>
              <w:bottom w:val="single" w:sz="4" w:space="0" w:color="auto"/>
              <w:right w:val="single" w:sz="4" w:space="0" w:color="auto"/>
            </w:tcBorders>
            <w:shd w:val="clear" w:color="auto" w:fill="auto"/>
            <w:noWrap/>
            <w:vAlign w:val="center"/>
          </w:tcPr>
          <w:p w:rsidR="00A36A36" w:rsidRPr="00805A22" w:rsidRDefault="00E429AA" w:rsidP="00A36A36">
            <w:pPr>
              <w:widowControl/>
              <w:jc w:val="right"/>
              <w:rPr>
                <w:rFonts w:ascii="仿宋" w:eastAsia="仿宋" w:hAnsi="仿宋" w:cs="宋体"/>
                <w:b/>
                <w:kern w:val="0"/>
                <w:sz w:val="22"/>
                <w:szCs w:val="22"/>
              </w:rPr>
            </w:pPr>
            <w:r>
              <w:rPr>
                <w:rFonts w:ascii="仿宋" w:eastAsia="仿宋" w:hAnsi="仿宋" w:cs="宋体" w:hint="eastAsia"/>
                <w:b/>
                <w:kern w:val="0"/>
                <w:sz w:val="22"/>
                <w:szCs w:val="22"/>
              </w:rPr>
              <w:t>470.03</w:t>
            </w:r>
          </w:p>
        </w:tc>
        <w:tc>
          <w:tcPr>
            <w:tcW w:w="1657" w:type="dxa"/>
            <w:tcBorders>
              <w:top w:val="nil"/>
              <w:left w:val="nil"/>
              <w:bottom w:val="single" w:sz="4" w:space="0" w:color="auto"/>
              <w:right w:val="single" w:sz="4" w:space="0" w:color="auto"/>
            </w:tcBorders>
            <w:shd w:val="clear" w:color="auto" w:fill="auto"/>
            <w:noWrap/>
            <w:vAlign w:val="center"/>
          </w:tcPr>
          <w:p w:rsidR="00A36A36" w:rsidRPr="00805A22" w:rsidRDefault="00A36A36" w:rsidP="00A36A36">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A36A36" w:rsidRPr="00805A22" w:rsidRDefault="00A36A36" w:rsidP="00A36A36">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A36A36" w:rsidRPr="00805A22" w:rsidRDefault="00A36A36" w:rsidP="00A36A36">
            <w:pPr>
              <w:widowControl/>
              <w:jc w:val="right"/>
              <w:rPr>
                <w:rFonts w:ascii="仿宋" w:eastAsia="仿宋" w:hAnsi="仿宋" w:cs="宋体"/>
                <w:b/>
                <w:kern w:val="0"/>
                <w:sz w:val="22"/>
                <w:szCs w:val="22"/>
              </w:rPr>
            </w:pPr>
          </w:p>
        </w:tc>
        <w:tc>
          <w:tcPr>
            <w:tcW w:w="1341" w:type="dxa"/>
            <w:tcBorders>
              <w:top w:val="nil"/>
              <w:left w:val="nil"/>
              <w:bottom w:val="single" w:sz="4" w:space="0" w:color="auto"/>
              <w:right w:val="single" w:sz="4" w:space="0" w:color="auto"/>
            </w:tcBorders>
            <w:shd w:val="clear" w:color="auto" w:fill="auto"/>
            <w:noWrap/>
            <w:vAlign w:val="center"/>
          </w:tcPr>
          <w:p w:rsidR="00A36A36" w:rsidRPr="00805A22" w:rsidRDefault="00A36A36" w:rsidP="00A36A36">
            <w:pPr>
              <w:widowControl/>
              <w:jc w:val="right"/>
              <w:rPr>
                <w:rFonts w:ascii="仿宋" w:eastAsia="仿宋" w:hAnsi="仿宋" w:cs="宋体"/>
                <w:b/>
                <w:kern w:val="0"/>
                <w:sz w:val="22"/>
                <w:szCs w:val="22"/>
              </w:rPr>
            </w:pPr>
          </w:p>
        </w:tc>
        <w:tc>
          <w:tcPr>
            <w:tcW w:w="1794" w:type="dxa"/>
            <w:tcBorders>
              <w:top w:val="nil"/>
              <w:left w:val="nil"/>
              <w:bottom w:val="single" w:sz="4" w:space="0" w:color="auto"/>
              <w:right w:val="single" w:sz="8" w:space="0" w:color="auto"/>
            </w:tcBorders>
            <w:shd w:val="clear" w:color="auto" w:fill="auto"/>
            <w:noWrap/>
            <w:vAlign w:val="center"/>
          </w:tcPr>
          <w:p w:rsidR="00A36A36" w:rsidRPr="00805A22" w:rsidRDefault="00E429AA" w:rsidP="00A36A36">
            <w:pPr>
              <w:widowControl/>
              <w:jc w:val="right"/>
              <w:rPr>
                <w:rFonts w:ascii="仿宋" w:eastAsia="仿宋" w:hAnsi="仿宋" w:cs="宋体"/>
                <w:b/>
                <w:kern w:val="0"/>
                <w:sz w:val="22"/>
                <w:szCs w:val="22"/>
              </w:rPr>
            </w:pPr>
            <w:r>
              <w:rPr>
                <w:rFonts w:ascii="仿宋" w:eastAsia="仿宋" w:hAnsi="仿宋" w:cs="宋体" w:hint="eastAsia"/>
                <w:b/>
                <w:kern w:val="0"/>
                <w:sz w:val="22"/>
                <w:szCs w:val="22"/>
              </w:rPr>
              <w:t>5.11</w:t>
            </w:r>
          </w:p>
        </w:tc>
      </w:tr>
      <w:tr w:rsidR="00A36A36" w:rsidRPr="00805A22" w:rsidTr="00A36A3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A36A36" w:rsidRPr="00805A22" w:rsidRDefault="00DE520C" w:rsidP="003D2BAD">
            <w:pPr>
              <w:widowControl/>
              <w:jc w:val="center"/>
              <w:rPr>
                <w:rFonts w:ascii="仿宋" w:eastAsia="仿宋" w:hAnsi="仿宋" w:cs="宋体"/>
                <w:b/>
                <w:kern w:val="0"/>
                <w:sz w:val="22"/>
                <w:szCs w:val="22"/>
              </w:rPr>
            </w:pPr>
            <w:r>
              <w:rPr>
                <w:rFonts w:ascii="仿宋" w:eastAsia="仿宋" w:hAnsi="仿宋" w:cs="宋体" w:hint="eastAsia"/>
                <w:b/>
                <w:kern w:val="0"/>
                <w:sz w:val="22"/>
                <w:szCs w:val="22"/>
              </w:rPr>
              <w:t>20113</w:t>
            </w:r>
          </w:p>
        </w:tc>
        <w:tc>
          <w:tcPr>
            <w:tcW w:w="1766" w:type="dxa"/>
            <w:tcBorders>
              <w:top w:val="nil"/>
              <w:left w:val="nil"/>
              <w:bottom w:val="single" w:sz="4" w:space="0" w:color="auto"/>
              <w:right w:val="single" w:sz="4" w:space="0" w:color="auto"/>
            </w:tcBorders>
            <w:shd w:val="clear" w:color="auto" w:fill="FFFFFF"/>
            <w:noWrap/>
            <w:vAlign w:val="center"/>
          </w:tcPr>
          <w:p w:rsidR="00A36A36" w:rsidRPr="00805A22" w:rsidRDefault="00DE520C" w:rsidP="003D2BAD">
            <w:pPr>
              <w:widowControl/>
              <w:jc w:val="center"/>
              <w:rPr>
                <w:rFonts w:ascii="仿宋" w:eastAsia="仿宋" w:hAnsi="仿宋" w:cs="宋体"/>
                <w:b/>
                <w:kern w:val="0"/>
                <w:sz w:val="22"/>
                <w:szCs w:val="22"/>
              </w:rPr>
            </w:pPr>
            <w:r>
              <w:rPr>
                <w:rFonts w:ascii="仿宋" w:eastAsia="仿宋" w:hAnsi="仿宋" w:cs="宋体"/>
                <w:b/>
                <w:kern w:val="0"/>
                <w:sz w:val="22"/>
                <w:szCs w:val="22"/>
              </w:rPr>
              <w:t>商贸事务</w:t>
            </w:r>
          </w:p>
        </w:tc>
        <w:tc>
          <w:tcPr>
            <w:tcW w:w="1709" w:type="dxa"/>
            <w:tcBorders>
              <w:top w:val="nil"/>
              <w:left w:val="nil"/>
              <w:bottom w:val="single" w:sz="4" w:space="0" w:color="auto"/>
              <w:right w:val="single" w:sz="4" w:space="0" w:color="auto"/>
            </w:tcBorders>
            <w:shd w:val="clear" w:color="auto" w:fill="auto"/>
            <w:noWrap/>
            <w:vAlign w:val="center"/>
          </w:tcPr>
          <w:p w:rsidR="00A36A36" w:rsidRPr="00805A22" w:rsidRDefault="00E429AA" w:rsidP="00A36A36">
            <w:pPr>
              <w:widowControl/>
              <w:jc w:val="right"/>
              <w:rPr>
                <w:rFonts w:ascii="仿宋" w:eastAsia="仿宋" w:hAnsi="仿宋" w:cs="宋体"/>
                <w:b/>
                <w:kern w:val="0"/>
                <w:sz w:val="22"/>
                <w:szCs w:val="22"/>
              </w:rPr>
            </w:pPr>
            <w:r>
              <w:rPr>
                <w:rFonts w:ascii="仿宋" w:eastAsia="仿宋" w:hAnsi="仿宋" w:cs="宋体" w:hint="eastAsia"/>
                <w:b/>
                <w:kern w:val="0"/>
                <w:sz w:val="22"/>
                <w:szCs w:val="22"/>
              </w:rPr>
              <w:t>40.00</w:t>
            </w:r>
          </w:p>
        </w:tc>
        <w:tc>
          <w:tcPr>
            <w:tcW w:w="1727" w:type="dxa"/>
            <w:tcBorders>
              <w:top w:val="nil"/>
              <w:left w:val="nil"/>
              <w:bottom w:val="single" w:sz="4" w:space="0" w:color="auto"/>
              <w:right w:val="single" w:sz="4" w:space="0" w:color="auto"/>
            </w:tcBorders>
            <w:shd w:val="clear" w:color="auto" w:fill="auto"/>
            <w:noWrap/>
            <w:vAlign w:val="center"/>
          </w:tcPr>
          <w:p w:rsidR="00A36A36" w:rsidRPr="00805A22" w:rsidRDefault="006F58CA" w:rsidP="00A36A36">
            <w:pPr>
              <w:widowControl/>
              <w:jc w:val="right"/>
              <w:rPr>
                <w:rFonts w:ascii="仿宋" w:eastAsia="仿宋" w:hAnsi="仿宋" w:cs="宋体"/>
                <w:b/>
                <w:kern w:val="0"/>
                <w:sz w:val="22"/>
                <w:szCs w:val="22"/>
              </w:rPr>
            </w:pPr>
            <w:r>
              <w:rPr>
                <w:rFonts w:ascii="仿宋" w:eastAsia="仿宋" w:hAnsi="仿宋" w:cs="宋体" w:hint="eastAsia"/>
                <w:b/>
                <w:kern w:val="0"/>
                <w:sz w:val="22"/>
                <w:szCs w:val="22"/>
              </w:rPr>
              <w:t>40.00</w:t>
            </w:r>
          </w:p>
        </w:tc>
        <w:tc>
          <w:tcPr>
            <w:tcW w:w="1657" w:type="dxa"/>
            <w:tcBorders>
              <w:top w:val="nil"/>
              <w:left w:val="nil"/>
              <w:bottom w:val="single" w:sz="4" w:space="0" w:color="auto"/>
              <w:right w:val="single" w:sz="4" w:space="0" w:color="auto"/>
            </w:tcBorders>
            <w:shd w:val="clear" w:color="auto" w:fill="auto"/>
            <w:noWrap/>
            <w:vAlign w:val="center"/>
          </w:tcPr>
          <w:p w:rsidR="00A36A36" w:rsidRPr="00805A22" w:rsidRDefault="00A36A36" w:rsidP="00A36A36">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A36A36" w:rsidRPr="00805A22" w:rsidRDefault="00A36A36" w:rsidP="00A36A36">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A36A36" w:rsidRPr="00805A22" w:rsidRDefault="00A36A36" w:rsidP="00A36A36">
            <w:pPr>
              <w:widowControl/>
              <w:jc w:val="right"/>
              <w:rPr>
                <w:rFonts w:ascii="仿宋" w:eastAsia="仿宋" w:hAnsi="仿宋" w:cs="宋体"/>
                <w:b/>
                <w:kern w:val="0"/>
                <w:sz w:val="22"/>
                <w:szCs w:val="22"/>
              </w:rPr>
            </w:pPr>
          </w:p>
        </w:tc>
        <w:tc>
          <w:tcPr>
            <w:tcW w:w="1341" w:type="dxa"/>
            <w:tcBorders>
              <w:top w:val="nil"/>
              <w:left w:val="nil"/>
              <w:bottom w:val="single" w:sz="4" w:space="0" w:color="auto"/>
              <w:right w:val="single" w:sz="4" w:space="0" w:color="auto"/>
            </w:tcBorders>
            <w:shd w:val="clear" w:color="auto" w:fill="auto"/>
            <w:noWrap/>
            <w:vAlign w:val="center"/>
          </w:tcPr>
          <w:p w:rsidR="00A36A36" w:rsidRPr="00805A22" w:rsidRDefault="00A36A36" w:rsidP="00A36A36">
            <w:pPr>
              <w:widowControl/>
              <w:jc w:val="right"/>
              <w:rPr>
                <w:rFonts w:ascii="仿宋" w:eastAsia="仿宋" w:hAnsi="仿宋" w:cs="宋体"/>
                <w:b/>
                <w:kern w:val="0"/>
                <w:sz w:val="22"/>
                <w:szCs w:val="22"/>
              </w:rPr>
            </w:pPr>
          </w:p>
        </w:tc>
        <w:tc>
          <w:tcPr>
            <w:tcW w:w="1794" w:type="dxa"/>
            <w:tcBorders>
              <w:top w:val="nil"/>
              <w:left w:val="nil"/>
              <w:bottom w:val="single" w:sz="4" w:space="0" w:color="auto"/>
              <w:right w:val="single" w:sz="8" w:space="0" w:color="auto"/>
            </w:tcBorders>
            <w:shd w:val="clear" w:color="auto" w:fill="auto"/>
            <w:noWrap/>
            <w:vAlign w:val="center"/>
          </w:tcPr>
          <w:p w:rsidR="00A36A36" w:rsidRPr="00805A22" w:rsidRDefault="00A36A36" w:rsidP="00A36A36">
            <w:pPr>
              <w:widowControl/>
              <w:jc w:val="right"/>
              <w:rPr>
                <w:rFonts w:ascii="仿宋" w:eastAsia="仿宋" w:hAnsi="仿宋" w:cs="宋体"/>
                <w:b/>
                <w:kern w:val="0"/>
                <w:sz w:val="22"/>
                <w:szCs w:val="22"/>
              </w:rPr>
            </w:pPr>
          </w:p>
        </w:tc>
      </w:tr>
      <w:tr w:rsidR="000530AB" w:rsidRPr="00805A22" w:rsidTr="00A36A3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0530AB" w:rsidRPr="00805A22" w:rsidRDefault="00DE520C" w:rsidP="003D2BAD">
            <w:pPr>
              <w:widowControl/>
              <w:jc w:val="center"/>
              <w:rPr>
                <w:rFonts w:ascii="仿宋" w:eastAsia="仿宋" w:hAnsi="仿宋" w:cs="宋体"/>
                <w:b/>
                <w:kern w:val="0"/>
                <w:sz w:val="22"/>
                <w:szCs w:val="22"/>
              </w:rPr>
            </w:pPr>
            <w:r>
              <w:rPr>
                <w:rFonts w:ascii="仿宋" w:eastAsia="仿宋" w:hAnsi="仿宋" w:cs="宋体" w:hint="eastAsia"/>
                <w:b/>
                <w:kern w:val="0"/>
                <w:sz w:val="22"/>
                <w:szCs w:val="22"/>
              </w:rPr>
              <w:t>2011308</w:t>
            </w:r>
          </w:p>
        </w:tc>
        <w:tc>
          <w:tcPr>
            <w:tcW w:w="1766" w:type="dxa"/>
            <w:tcBorders>
              <w:top w:val="nil"/>
              <w:left w:val="nil"/>
              <w:bottom w:val="single" w:sz="4" w:space="0" w:color="auto"/>
              <w:right w:val="single" w:sz="4" w:space="0" w:color="auto"/>
            </w:tcBorders>
            <w:shd w:val="clear" w:color="auto" w:fill="FFFFFF"/>
            <w:noWrap/>
            <w:vAlign w:val="center"/>
          </w:tcPr>
          <w:p w:rsidR="000530AB" w:rsidRPr="00805A22" w:rsidRDefault="00DE520C" w:rsidP="003D2BAD">
            <w:pPr>
              <w:widowControl/>
              <w:jc w:val="center"/>
              <w:rPr>
                <w:rFonts w:ascii="仿宋" w:eastAsia="仿宋" w:hAnsi="仿宋" w:cs="宋体"/>
                <w:b/>
                <w:kern w:val="0"/>
                <w:sz w:val="22"/>
                <w:szCs w:val="22"/>
              </w:rPr>
            </w:pPr>
            <w:r>
              <w:rPr>
                <w:rFonts w:ascii="仿宋" w:eastAsia="仿宋" w:hAnsi="仿宋" w:cs="宋体"/>
                <w:b/>
                <w:kern w:val="0"/>
                <w:sz w:val="22"/>
                <w:szCs w:val="22"/>
              </w:rPr>
              <w:t>招商引资</w:t>
            </w:r>
          </w:p>
        </w:tc>
        <w:tc>
          <w:tcPr>
            <w:tcW w:w="1709" w:type="dxa"/>
            <w:tcBorders>
              <w:top w:val="nil"/>
              <w:left w:val="nil"/>
              <w:bottom w:val="single" w:sz="4" w:space="0" w:color="auto"/>
              <w:right w:val="single" w:sz="4" w:space="0" w:color="auto"/>
            </w:tcBorders>
            <w:shd w:val="clear" w:color="auto" w:fill="auto"/>
            <w:noWrap/>
            <w:vAlign w:val="center"/>
          </w:tcPr>
          <w:p w:rsidR="000530AB" w:rsidRPr="00805A22" w:rsidRDefault="006F58CA" w:rsidP="00A36A36">
            <w:pPr>
              <w:widowControl/>
              <w:jc w:val="right"/>
              <w:rPr>
                <w:rFonts w:ascii="仿宋" w:eastAsia="仿宋" w:hAnsi="仿宋" w:cs="宋体"/>
                <w:b/>
                <w:kern w:val="0"/>
                <w:sz w:val="22"/>
                <w:szCs w:val="22"/>
              </w:rPr>
            </w:pPr>
            <w:r>
              <w:rPr>
                <w:rFonts w:ascii="仿宋" w:eastAsia="仿宋" w:hAnsi="仿宋" w:cs="宋体" w:hint="eastAsia"/>
                <w:b/>
                <w:kern w:val="0"/>
                <w:sz w:val="22"/>
                <w:szCs w:val="22"/>
              </w:rPr>
              <w:t>40.00</w:t>
            </w:r>
          </w:p>
        </w:tc>
        <w:tc>
          <w:tcPr>
            <w:tcW w:w="1727" w:type="dxa"/>
            <w:tcBorders>
              <w:top w:val="nil"/>
              <w:left w:val="nil"/>
              <w:bottom w:val="single" w:sz="4" w:space="0" w:color="auto"/>
              <w:right w:val="single" w:sz="4" w:space="0" w:color="auto"/>
            </w:tcBorders>
            <w:shd w:val="clear" w:color="auto" w:fill="auto"/>
            <w:noWrap/>
            <w:vAlign w:val="center"/>
          </w:tcPr>
          <w:p w:rsidR="000530AB" w:rsidRPr="00805A22" w:rsidRDefault="006F58CA" w:rsidP="00A36A36">
            <w:pPr>
              <w:widowControl/>
              <w:jc w:val="right"/>
              <w:rPr>
                <w:rFonts w:ascii="仿宋" w:eastAsia="仿宋" w:hAnsi="仿宋" w:cs="宋体"/>
                <w:b/>
                <w:kern w:val="0"/>
                <w:sz w:val="22"/>
                <w:szCs w:val="22"/>
              </w:rPr>
            </w:pPr>
            <w:r>
              <w:rPr>
                <w:rFonts w:ascii="仿宋" w:eastAsia="仿宋" w:hAnsi="仿宋" w:cs="宋体" w:hint="eastAsia"/>
                <w:b/>
                <w:kern w:val="0"/>
                <w:sz w:val="22"/>
                <w:szCs w:val="22"/>
              </w:rPr>
              <w:t>40.00</w:t>
            </w:r>
          </w:p>
        </w:tc>
        <w:tc>
          <w:tcPr>
            <w:tcW w:w="1657" w:type="dxa"/>
            <w:tcBorders>
              <w:top w:val="nil"/>
              <w:left w:val="nil"/>
              <w:bottom w:val="single" w:sz="4" w:space="0" w:color="auto"/>
              <w:right w:val="single" w:sz="4" w:space="0" w:color="auto"/>
            </w:tcBorders>
            <w:shd w:val="clear" w:color="auto" w:fill="auto"/>
            <w:noWrap/>
            <w:vAlign w:val="center"/>
          </w:tcPr>
          <w:p w:rsidR="000530AB" w:rsidRPr="00805A22" w:rsidRDefault="000530AB" w:rsidP="00A36A36">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0530AB" w:rsidRPr="00805A22" w:rsidRDefault="000530AB" w:rsidP="00A36A36">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0530AB" w:rsidRPr="00805A22" w:rsidRDefault="000530AB" w:rsidP="00A36A36">
            <w:pPr>
              <w:widowControl/>
              <w:jc w:val="right"/>
              <w:rPr>
                <w:rFonts w:ascii="仿宋" w:eastAsia="仿宋" w:hAnsi="仿宋" w:cs="宋体"/>
                <w:b/>
                <w:kern w:val="0"/>
                <w:sz w:val="22"/>
                <w:szCs w:val="22"/>
              </w:rPr>
            </w:pPr>
          </w:p>
        </w:tc>
        <w:tc>
          <w:tcPr>
            <w:tcW w:w="1341" w:type="dxa"/>
            <w:tcBorders>
              <w:top w:val="nil"/>
              <w:left w:val="nil"/>
              <w:bottom w:val="single" w:sz="4" w:space="0" w:color="auto"/>
              <w:right w:val="single" w:sz="4" w:space="0" w:color="auto"/>
            </w:tcBorders>
            <w:shd w:val="clear" w:color="auto" w:fill="auto"/>
            <w:noWrap/>
            <w:vAlign w:val="center"/>
          </w:tcPr>
          <w:p w:rsidR="000530AB" w:rsidRPr="00805A22" w:rsidRDefault="000530AB" w:rsidP="00A36A36">
            <w:pPr>
              <w:widowControl/>
              <w:jc w:val="right"/>
              <w:rPr>
                <w:rFonts w:ascii="仿宋" w:eastAsia="仿宋" w:hAnsi="仿宋" w:cs="宋体"/>
                <w:b/>
                <w:kern w:val="0"/>
                <w:sz w:val="22"/>
                <w:szCs w:val="22"/>
              </w:rPr>
            </w:pPr>
          </w:p>
        </w:tc>
        <w:tc>
          <w:tcPr>
            <w:tcW w:w="1794" w:type="dxa"/>
            <w:tcBorders>
              <w:top w:val="nil"/>
              <w:left w:val="nil"/>
              <w:bottom w:val="single" w:sz="4" w:space="0" w:color="auto"/>
              <w:right w:val="single" w:sz="8" w:space="0" w:color="auto"/>
            </w:tcBorders>
            <w:shd w:val="clear" w:color="auto" w:fill="auto"/>
            <w:noWrap/>
            <w:vAlign w:val="center"/>
          </w:tcPr>
          <w:p w:rsidR="000530AB" w:rsidRPr="00805A22" w:rsidRDefault="000530AB" w:rsidP="00A36A36">
            <w:pPr>
              <w:widowControl/>
              <w:jc w:val="right"/>
              <w:rPr>
                <w:rFonts w:ascii="仿宋" w:eastAsia="仿宋" w:hAnsi="仿宋" w:cs="宋体"/>
                <w:b/>
                <w:kern w:val="0"/>
                <w:sz w:val="22"/>
                <w:szCs w:val="22"/>
              </w:rPr>
            </w:pPr>
          </w:p>
        </w:tc>
      </w:tr>
      <w:tr w:rsidR="00DE520C" w:rsidRPr="00805A22" w:rsidTr="00A36A3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DE520C" w:rsidRDefault="00DE520C" w:rsidP="003D2BAD">
            <w:pPr>
              <w:widowControl/>
              <w:jc w:val="center"/>
              <w:rPr>
                <w:rFonts w:ascii="仿宋" w:eastAsia="仿宋" w:hAnsi="仿宋" w:cs="宋体"/>
                <w:b/>
                <w:kern w:val="0"/>
                <w:sz w:val="22"/>
                <w:szCs w:val="22"/>
              </w:rPr>
            </w:pPr>
            <w:r>
              <w:rPr>
                <w:rFonts w:ascii="仿宋" w:eastAsia="仿宋" w:hAnsi="仿宋" w:cs="宋体" w:hint="eastAsia"/>
                <w:b/>
                <w:kern w:val="0"/>
                <w:sz w:val="22"/>
                <w:szCs w:val="22"/>
              </w:rPr>
              <w:t>206</w:t>
            </w:r>
          </w:p>
        </w:tc>
        <w:tc>
          <w:tcPr>
            <w:tcW w:w="1766" w:type="dxa"/>
            <w:tcBorders>
              <w:top w:val="nil"/>
              <w:left w:val="nil"/>
              <w:bottom w:val="single" w:sz="4" w:space="0" w:color="auto"/>
              <w:right w:val="single" w:sz="4" w:space="0" w:color="auto"/>
            </w:tcBorders>
            <w:shd w:val="clear" w:color="auto" w:fill="FFFFFF"/>
            <w:noWrap/>
            <w:vAlign w:val="center"/>
          </w:tcPr>
          <w:p w:rsidR="00DE520C" w:rsidRDefault="00DE520C" w:rsidP="003D2BAD">
            <w:pPr>
              <w:widowControl/>
              <w:jc w:val="center"/>
              <w:rPr>
                <w:rFonts w:ascii="仿宋" w:eastAsia="仿宋" w:hAnsi="仿宋" w:cs="宋体"/>
                <w:b/>
                <w:kern w:val="0"/>
                <w:sz w:val="22"/>
                <w:szCs w:val="22"/>
              </w:rPr>
            </w:pPr>
            <w:r>
              <w:rPr>
                <w:rFonts w:ascii="仿宋" w:eastAsia="仿宋" w:hAnsi="仿宋" w:cs="宋体"/>
                <w:b/>
                <w:kern w:val="0"/>
                <w:sz w:val="22"/>
                <w:szCs w:val="22"/>
              </w:rPr>
              <w:t>科学技术支出</w:t>
            </w:r>
          </w:p>
        </w:tc>
        <w:tc>
          <w:tcPr>
            <w:tcW w:w="1709" w:type="dxa"/>
            <w:tcBorders>
              <w:top w:val="nil"/>
              <w:left w:val="nil"/>
              <w:bottom w:val="single" w:sz="4" w:space="0" w:color="auto"/>
              <w:right w:val="single" w:sz="4" w:space="0" w:color="auto"/>
            </w:tcBorders>
            <w:shd w:val="clear" w:color="auto" w:fill="auto"/>
            <w:noWrap/>
            <w:vAlign w:val="center"/>
          </w:tcPr>
          <w:p w:rsidR="00DE520C" w:rsidRPr="00805A22" w:rsidRDefault="006F58CA" w:rsidP="00A36A36">
            <w:pPr>
              <w:widowControl/>
              <w:jc w:val="right"/>
              <w:rPr>
                <w:rFonts w:ascii="仿宋" w:eastAsia="仿宋" w:hAnsi="仿宋" w:cs="宋体"/>
                <w:b/>
                <w:kern w:val="0"/>
                <w:sz w:val="22"/>
                <w:szCs w:val="22"/>
              </w:rPr>
            </w:pPr>
            <w:r>
              <w:rPr>
                <w:rFonts w:ascii="仿宋" w:eastAsia="仿宋" w:hAnsi="仿宋" w:cs="宋体" w:hint="eastAsia"/>
                <w:b/>
                <w:kern w:val="0"/>
                <w:sz w:val="22"/>
                <w:szCs w:val="22"/>
              </w:rPr>
              <w:t>465.00</w:t>
            </w:r>
          </w:p>
        </w:tc>
        <w:tc>
          <w:tcPr>
            <w:tcW w:w="1727" w:type="dxa"/>
            <w:tcBorders>
              <w:top w:val="nil"/>
              <w:left w:val="nil"/>
              <w:bottom w:val="single" w:sz="4" w:space="0" w:color="auto"/>
              <w:right w:val="single" w:sz="4" w:space="0" w:color="auto"/>
            </w:tcBorders>
            <w:shd w:val="clear" w:color="auto" w:fill="auto"/>
            <w:noWrap/>
            <w:vAlign w:val="center"/>
          </w:tcPr>
          <w:p w:rsidR="00DE520C" w:rsidRPr="00805A22" w:rsidRDefault="006F58CA" w:rsidP="00A36A36">
            <w:pPr>
              <w:widowControl/>
              <w:jc w:val="right"/>
              <w:rPr>
                <w:rFonts w:ascii="仿宋" w:eastAsia="仿宋" w:hAnsi="仿宋" w:cs="宋体"/>
                <w:b/>
                <w:kern w:val="0"/>
                <w:sz w:val="22"/>
                <w:szCs w:val="22"/>
              </w:rPr>
            </w:pPr>
            <w:r>
              <w:rPr>
                <w:rFonts w:ascii="仿宋" w:eastAsia="仿宋" w:hAnsi="仿宋" w:cs="宋体" w:hint="eastAsia"/>
                <w:b/>
                <w:kern w:val="0"/>
                <w:sz w:val="22"/>
                <w:szCs w:val="22"/>
              </w:rPr>
              <w:t>465.00</w:t>
            </w:r>
          </w:p>
        </w:tc>
        <w:tc>
          <w:tcPr>
            <w:tcW w:w="1657" w:type="dxa"/>
            <w:tcBorders>
              <w:top w:val="nil"/>
              <w:left w:val="nil"/>
              <w:bottom w:val="single" w:sz="4" w:space="0" w:color="auto"/>
              <w:right w:val="single" w:sz="4" w:space="0" w:color="auto"/>
            </w:tcBorders>
            <w:shd w:val="clear" w:color="auto" w:fill="auto"/>
            <w:noWrap/>
            <w:vAlign w:val="center"/>
          </w:tcPr>
          <w:p w:rsidR="00DE520C" w:rsidRPr="00805A22" w:rsidRDefault="00DE520C" w:rsidP="00A36A36">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E520C" w:rsidRPr="00805A22" w:rsidRDefault="00DE520C" w:rsidP="00A36A36">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E520C" w:rsidRPr="00805A22" w:rsidRDefault="00DE520C" w:rsidP="00A36A36">
            <w:pPr>
              <w:widowControl/>
              <w:jc w:val="right"/>
              <w:rPr>
                <w:rFonts w:ascii="仿宋" w:eastAsia="仿宋" w:hAnsi="仿宋" w:cs="宋体"/>
                <w:b/>
                <w:kern w:val="0"/>
                <w:sz w:val="22"/>
                <w:szCs w:val="22"/>
              </w:rPr>
            </w:pPr>
          </w:p>
        </w:tc>
        <w:tc>
          <w:tcPr>
            <w:tcW w:w="1341" w:type="dxa"/>
            <w:tcBorders>
              <w:top w:val="nil"/>
              <w:left w:val="nil"/>
              <w:bottom w:val="single" w:sz="4" w:space="0" w:color="auto"/>
              <w:right w:val="single" w:sz="4" w:space="0" w:color="auto"/>
            </w:tcBorders>
            <w:shd w:val="clear" w:color="auto" w:fill="auto"/>
            <w:noWrap/>
            <w:vAlign w:val="center"/>
          </w:tcPr>
          <w:p w:rsidR="00DE520C" w:rsidRPr="00805A22" w:rsidRDefault="00DE520C" w:rsidP="00A36A36">
            <w:pPr>
              <w:widowControl/>
              <w:jc w:val="right"/>
              <w:rPr>
                <w:rFonts w:ascii="仿宋" w:eastAsia="仿宋" w:hAnsi="仿宋" w:cs="宋体"/>
                <w:b/>
                <w:kern w:val="0"/>
                <w:sz w:val="22"/>
                <w:szCs w:val="22"/>
              </w:rPr>
            </w:pPr>
          </w:p>
        </w:tc>
        <w:tc>
          <w:tcPr>
            <w:tcW w:w="1794" w:type="dxa"/>
            <w:tcBorders>
              <w:top w:val="nil"/>
              <w:left w:val="nil"/>
              <w:bottom w:val="single" w:sz="4" w:space="0" w:color="auto"/>
              <w:right w:val="single" w:sz="8" w:space="0" w:color="auto"/>
            </w:tcBorders>
            <w:shd w:val="clear" w:color="auto" w:fill="auto"/>
            <w:noWrap/>
            <w:vAlign w:val="center"/>
          </w:tcPr>
          <w:p w:rsidR="00DE520C" w:rsidRPr="00805A22" w:rsidRDefault="00DE520C" w:rsidP="00A36A36">
            <w:pPr>
              <w:widowControl/>
              <w:jc w:val="right"/>
              <w:rPr>
                <w:rFonts w:ascii="仿宋" w:eastAsia="仿宋" w:hAnsi="仿宋" w:cs="宋体"/>
                <w:b/>
                <w:kern w:val="0"/>
                <w:sz w:val="22"/>
                <w:szCs w:val="22"/>
              </w:rPr>
            </w:pPr>
          </w:p>
        </w:tc>
      </w:tr>
      <w:tr w:rsidR="00DE520C" w:rsidRPr="00805A22" w:rsidTr="00A36A3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DE520C" w:rsidRDefault="00DE520C" w:rsidP="003D2BAD">
            <w:pPr>
              <w:widowControl/>
              <w:jc w:val="center"/>
              <w:rPr>
                <w:rFonts w:ascii="仿宋" w:eastAsia="仿宋" w:hAnsi="仿宋" w:cs="宋体"/>
                <w:b/>
                <w:kern w:val="0"/>
                <w:sz w:val="22"/>
                <w:szCs w:val="22"/>
              </w:rPr>
            </w:pPr>
            <w:r>
              <w:rPr>
                <w:rFonts w:ascii="仿宋" w:eastAsia="仿宋" w:hAnsi="仿宋" w:cs="宋体" w:hint="eastAsia"/>
                <w:b/>
                <w:kern w:val="0"/>
                <w:sz w:val="22"/>
                <w:szCs w:val="22"/>
              </w:rPr>
              <w:lastRenderedPageBreak/>
              <w:t>20604</w:t>
            </w:r>
          </w:p>
        </w:tc>
        <w:tc>
          <w:tcPr>
            <w:tcW w:w="1766" w:type="dxa"/>
            <w:tcBorders>
              <w:top w:val="nil"/>
              <w:left w:val="nil"/>
              <w:bottom w:val="single" w:sz="4" w:space="0" w:color="auto"/>
              <w:right w:val="single" w:sz="4" w:space="0" w:color="auto"/>
            </w:tcBorders>
            <w:shd w:val="clear" w:color="auto" w:fill="FFFFFF"/>
            <w:noWrap/>
            <w:vAlign w:val="center"/>
          </w:tcPr>
          <w:p w:rsidR="00DE520C" w:rsidRDefault="00DE520C" w:rsidP="003D2BAD">
            <w:pPr>
              <w:widowControl/>
              <w:jc w:val="center"/>
              <w:rPr>
                <w:rFonts w:ascii="仿宋" w:eastAsia="仿宋" w:hAnsi="仿宋" w:cs="宋体"/>
                <w:b/>
                <w:kern w:val="0"/>
                <w:sz w:val="22"/>
                <w:szCs w:val="22"/>
              </w:rPr>
            </w:pPr>
            <w:r>
              <w:rPr>
                <w:rFonts w:ascii="仿宋" w:eastAsia="仿宋" w:hAnsi="仿宋" w:cs="宋体"/>
                <w:b/>
                <w:kern w:val="0"/>
                <w:sz w:val="22"/>
                <w:szCs w:val="22"/>
              </w:rPr>
              <w:t>技术研究与开发</w:t>
            </w:r>
          </w:p>
        </w:tc>
        <w:tc>
          <w:tcPr>
            <w:tcW w:w="1709" w:type="dxa"/>
            <w:tcBorders>
              <w:top w:val="nil"/>
              <w:left w:val="nil"/>
              <w:bottom w:val="single" w:sz="4" w:space="0" w:color="auto"/>
              <w:right w:val="single" w:sz="4" w:space="0" w:color="auto"/>
            </w:tcBorders>
            <w:shd w:val="clear" w:color="auto" w:fill="auto"/>
            <w:noWrap/>
            <w:vAlign w:val="center"/>
          </w:tcPr>
          <w:p w:rsidR="00DE520C" w:rsidRPr="00805A22" w:rsidRDefault="006F58CA" w:rsidP="00A36A36">
            <w:pPr>
              <w:widowControl/>
              <w:jc w:val="right"/>
              <w:rPr>
                <w:rFonts w:ascii="仿宋" w:eastAsia="仿宋" w:hAnsi="仿宋" w:cs="宋体"/>
                <w:b/>
                <w:kern w:val="0"/>
                <w:sz w:val="22"/>
                <w:szCs w:val="22"/>
              </w:rPr>
            </w:pPr>
            <w:r>
              <w:rPr>
                <w:rFonts w:ascii="仿宋" w:eastAsia="仿宋" w:hAnsi="仿宋" w:cs="宋体" w:hint="eastAsia"/>
                <w:b/>
                <w:kern w:val="0"/>
                <w:sz w:val="22"/>
                <w:szCs w:val="22"/>
              </w:rPr>
              <w:t>465.00</w:t>
            </w:r>
          </w:p>
        </w:tc>
        <w:tc>
          <w:tcPr>
            <w:tcW w:w="1727" w:type="dxa"/>
            <w:tcBorders>
              <w:top w:val="nil"/>
              <w:left w:val="nil"/>
              <w:bottom w:val="single" w:sz="4" w:space="0" w:color="auto"/>
              <w:right w:val="single" w:sz="4" w:space="0" w:color="auto"/>
            </w:tcBorders>
            <w:shd w:val="clear" w:color="auto" w:fill="auto"/>
            <w:noWrap/>
            <w:vAlign w:val="center"/>
          </w:tcPr>
          <w:p w:rsidR="00DE520C" w:rsidRPr="00805A22" w:rsidRDefault="006F58CA" w:rsidP="00A36A36">
            <w:pPr>
              <w:widowControl/>
              <w:jc w:val="right"/>
              <w:rPr>
                <w:rFonts w:ascii="仿宋" w:eastAsia="仿宋" w:hAnsi="仿宋" w:cs="宋体"/>
                <w:b/>
                <w:kern w:val="0"/>
                <w:sz w:val="22"/>
                <w:szCs w:val="22"/>
              </w:rPr>
            </w:pPr>
            <w:r>
              <w:rPr>
                <w:rFonts w:ascii="仿宋" w:eastAsia="仿宋" w:hAnsi="仿宋" w:cs="宋体" w:hint="eastAsia"/>
                <w:b/>
                <w:kern w:val="0"/>
                <w:sz w:val="22"/>
                <w:szCs w:val="22"/>
              </w:rPr>
              <w:t>465.00</w:t>
            </w:r>
          </w:p>
        </w:tc>
        <w:tc>
          <w:tcPr>
            <w:tcW w:w="1657" w:type="dxa"/>
            <w:tcBorders>
              <w:top w:val="nil"/>
              <w:left w:val="nil"/>
              <w:bottom w:val="single" w:sz="4" w:space="0" w:color="auto"/>
              <w:right w:val="single" w:sz="4" w:space="0" w:color="auto"/>
            </w:tcBorders>
            <w:shd w:val="clear" w:color="auto" w:fill="auto"/>
            <w:noWrap/>
            <w:vAlign w:val="center"/>
          </w:tcPr>
          <w:p w:rsidR="00DE520C" w:rsidRPr="00805A22" w:rsidRDefault="00DE520C" w:rsidP="00A36A36">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E520C" w:rsidRPr="00805A22" w:rsidRDefault="00DE520C" w:rsidP="00A36A36">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E520C" w:rsidRPr="00805A22" w:rsidRDefault="00DE520C" w:rsidP="00A36A36">
            <w:pPr>
              <w:widowControl/>
              <w:jc w:val="right"/>
              <w:rPr>
                <w:rFonts w:ascii="仿宋" w:eastAsia="仿宋" w:hAnsi="仿宋" w:cs="宋体"/>
                <w:b/>
                <w:kern w:val="0"/>
                <w:sz w:val="22"/>
                <w:szCs w:val="22"/>
              </w:rPr>
            </w:pPr>
          </w:p>
        </w:tc>
        <w:tc>
          <w:tcPr>
            <w:tcW w:w="1341" w:type="dxa"/>
            <w:tcBorders>
              <w:top w:val="nil"/>
              <w:left w:val="nil"/>
              <w:bottom w:val="single" w:sz="4" w:space="0" w:color="auto"/>
              <w:right w:val="single" w:sz="4" w:space="0" w:color="auto"/>
            </w:tcBorders>
            <w:shd w:val="clear" w:color="auto" w:fill="auto"/>
            <w:noWrap/>
            <w:vAlign w:val="center"/>
          </w:tcPr>
          <w:p w:rsidR="00DE520C" w:rsidRPr="00805A22" w:rsidRDefault="00DE520C" w:rsidP="00A36A36">
            <w:pPr>
              <w:widowControl/>
              <w:jc w:val="right"/>
              <w:rPr>
                <w:rFonts w:ascii="仿宋" w:eastAsia="仿宋" w:hAnsi="仿宋" w:cs="宋体"/>
                <w:b/>
                <w:kern w:val="0"/>
                <w:sz w:val="22"/>
                <w:szCs w:val="22"/>
              </w:rPr>
            </w:pPr>
          </w:p>
        </w:tc>
        <w:tc>
          <w:tcPr>
            <w:tcW w:w="1794" w:type="dxa"/>
            <w:tcBorders>
              <w:top w:val="nil"/>
              <w:left w:val="nil"/>
              <w:bottom w:val="single" w:sz="4" w:space="0" w:color="auto"/>
              <w:right w:val="single" w:sz="8" w:space="0" w:color="auto"/>
            </w:tcBorders>
            <w:shd w:val="clear" w:color="auto" w:fill="auto"/>
            <w:noWrap/>
            <w:vAlign w:val="center"/>
          </w:tcPr>
          <w:p w:rsidR="00DE520C" w:rsidRPr="00805A22" w:rsidRDefault="00DE520C" w:rsidP="00A36A36">
            <w:pPr>
              <w:widowControl/>
              <w:jc w:val="right"/>
              <w:rPr>
                <w:rFonts w:ascii="仿宋" w:eastAsia="仿宋" w:hAnsi="仿宋" w:cs="宋体"/>
                <w:b/>
                <w:kern w:val="0"/>
                <w:sz w:val="22"/>
                <w:szCs w:val="22"/>
              </w:rPr>
            </w:pPr>
          </w:p>
        </w:tc>
      </w:tr>
      <w:tr w:rsidR="00DE520C" w:rsidRPr="00805A22" w:rsidTr="00A36A3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DE520C" w:rsidRDefault="00DE520C" w:rsidP="003D2BAD">
            <w:pPr>
              <w:widowControl/>
              <w:jc w:val="center"/>
              <w:rPr>
                <w:rFonts w:ascii="仿宋" w:eastAsia="仿宋" w:hAnsi="仿宋" w:cs="宋体"/>
                <w:b/>
                <w:kern w:val="0"/>
                <w:sz w:val="22"/>
                <w:szCs w:val="22"/>
              </w:rPr>
            </w:pPr>
            <w:r>
              <w:rPr>
                <w:rFonts w:ascii="仿宋" w:eastAsia="仿宋" w:hAnsi="仿宋" w:cs="宋体" w:hint="eastAsia"/>
                <w:b/>
                <w:kern w:val="0"/>
                <w:sz w:val="22"/>
                <w:szCs w:val="22"/>
              </w:rPr>
              <w:t>2060403</w:t>
            </w:r>
          </w:p>
        </w:tc>
        <w:tc>
          <w:tcPr>
            <w:tcW w:w="1766" w:type="dxa"/>
            <w:tcBorders>
              <w:top w:val="nil"/>
              <w:left w:val="nil"/>
              <w:bottom w:val="single" w:sz="4" w:space="0" w:color="auto"/>
              <w:right w:val="single" w:sz="4" w:space="0" w:color="auto"/>
            </w:tcBorders>
            <w:shd w:val="clear" w:color="auto" w:fill="FFFFFF"/>
            <w:noWrap/>
            <w:vAlign w:val="center"/>
          </w:tcPr>
          <w:p w:rsidR="00DE520C" w:rsidRDefault="00DE520C" w:rsidP="003D2BAD">
            <w:pPr>
              <w:widowControl/>
              <w:jc w:val="center"/>
              <w:rPr>
                <w:rFonts w:ascii="仿宋" w:eastAsia="仿宋" w:hAnsi="仿宋" w:cs="宋体"/>
                <w:b/>
                <w:kern w:val="0"/>
                <w:sz w:val="22"/>
                <w:szCs w:val="22"/>
              </w:rPr>
            </w:pPr>
            <w:r>
              <w:rPr>
                <w:rFonts w:ascii="仿宋" w:eastAsia="仿宋" w:hAnsi="仿宋" w:cs="宋体"/>
                <w:b/>
                <w:kern w:val="0"/>
                <w:sz w:val="22"/>
                <w:szCs w:val="22"/>
              </w:rPr>
              <w:t>产业技术研究与开发</w:t>
            </w:r>
          </w:p>
        </w:tc>
        <w:tc>
          <w:tcPr>
            <w:tcW w:w="1709" w:type="dxa"/>
            <w:tcBorders>
              <w:top w:val="nil"/>
              <w:left w:val="nil"/>
              <w:bottom w:val="single" w:sz="4" w:space="0" w:color="auto"/>
              <w:right w:val="single" w:sz="4" w:space="0" w:color="auto"/>
            </w:tcBorders>
            <w:shd w:val="clear" w:color="auto" w:fill="auto"/>
            <w:noWrap/>
            <w:vAlign w:val="center"/>
          </w:tcPr>
          <w:p w:rsidR="00DE520C" w:rsidRPr="00805A22" w:rsidRDefault="006F58CA" w:rsidP="00A36A36">
            <w:pPr>
              <w:widowControl/>
              <w:jc w:val="right"/>
              <w:rPr>
                <w:rFonts w:ascii="仿宋" w:eastAsia="仿宋" w:hAnsi="仿宋" w:cs="宋体"/>
                <w:b/>
                <w:kern w:val="0"/>
                <w:sz w:val="22"/>
                <w:szCs w:val="22"/>
              </w:rPr>
            </w:pPr>
            <w:r>
              <w:rPr>
                <w:rFonts w:ascii="仿宋" w:eastAsia="仿宋" w:hAnsi="仿宋" w:cs="宋体" w:hint="eastAsia"/>
                <w:b/>
                <w:kern w:val="0"/>
                <w:sz w:val="22"/>
                <w:szCs w:val="22"/>
              </w:rPr>
              <w:t>465.00</w:t>
            </w:r>
          </w:p>
        </w:tc>
        <w:tc>
          <w:tcPr>
            <w:tcW w:w="1727" w:type="dxa"/>
            <w:tcBorders>
              <w:top w:val="nil"/>
              <w:left w:val="nil"/>
              <w:bottom w:val="single" w:sz="4" w:space="0" w:color="auto"/>
              <w:right w:val="single" w:sz="4" w:space="0" w:color="auto"/>
            </w:tcBorders>
            <w:shd w:val="clear" w:color="auto" w:fill="auto"/>
            <w:noWrap/>
            <w:vAlign w:val="center"/>
          </w:tcPr>
          <w:p w:rsidR="00DE520C" w:rsidRPr="00805A22" w:rsidRDefault="006F58CA" w:rsidP="00A36A36">
            <w:pPr>
              <w:widowControl/>
              <w:jc w:val="right"/>
              <w:rPr>
                <w:rFonts w:ascii="仿宋" w:eastAsia="仿宋" w:hAnsi="仿宋" w:cs="宋体"/>
                <w:b/>
                <w:kern w:val="0"/>
                <w:sz w:val="22"/>
                <w:szCs w:val="22"/>
              </w:rPr>
            </w:pPr>
            <w:r>
              <w:rPr>
                <w:rFonts w:ascii="仿宋" w:eastAsia="仿宋" w:hAnsi="仿宋" w:cs="宋体" w:hint="eastAsia"/>
                <w:b/>
                <w:kern w:val="0"/>
                <w:sz w:val="22"/>
                <w:szCs w:val="22"/>
              </w:rPr>
              <w:t>465.00</w:t>
            </w:r>
          </w:p>
        </w:tc>
        <w:tc>
          <w:tcPr>
            <w:tcW w:w="1657" w:type="dxa"/>
            <w:tcBorders>
              <w:top w:val="nil"/>
              <w:left w:val="nil"/>
              <w:bottom w:val="single" w:sz="4" w:space="0" w:color="auto"/>
              <w:right w:val="single" w:sz="4" w:space="0" w:color="auto"/>
            </w:tcBorders>
            <w:shd w:val="clear" w:color="auto" w:fill="auto"/>
            <w:noWrap/>
            <w:vAlign w:val="center"/>
          </w:tcPr>
          <w:p w:rsidR="00DE520C" w:rsidRPr="00805A22" w:rsidRDefault="00DE520C" w:rsidP="00A36A36">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E520C" w:rsidRPr="00805A22" w:rsidRDefault="00DE520C" w:rsidP="00A36A36">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E520C" w:rsidRPr="00805A22" w:rsidRDefault="00DE520C" w:rsidP="00A36A36">
            <w:pPr>
              <w:widowControl/>
              <w:jc w:val="right"/>
              <w:rPr>
                <w:rFonts w:ascii="仿宋" w:eastAsia="仿宋" w:hAnsi="仿宋" w:cs="宋体"/>
                <w:b/>
                <w:kern w:val="0"/>
                <w:sz w:val="22"/>
                <w:szCs w:val="22"/>
              </w:rPr>
            </w:pPr>
          </w:p>
        </w:tc>
        <w:tc>
          <w:tcPr>
            <w:tcW w:w="1341" w:type="dxa"/>
            <w:tcBorders>
              <w:top w:val="nil"/>
              <w:left w:val="nil"/>
              <w:bottom w:val="single" w:sz="4" w:space="0" w:color="auto"/>
              <w:right w:val="single" w:sz="4" w:space="0" w:color="auto"/>
            </w:tcBorders>
            <w:shd w:val="clear" w:color="auto" w:fill="auto"/>
            <w:noWrap/>
            <w:vAlign w:val="center"/>
          </w:tcPr>
          <w:p w:rsidR="00DE520C" w:rsidRPr="00805A22" w:rsidRDefault="00DE520C" w:rsidP="00A36A36">
            <w:pPr>
              <w:widowControl/>
              <w:jc w:val="right"/>
              <w:rPr>
                <w:rFonts w:ascii="仿宋" w:eastAsia="仿宋" w:hAnsi="仿宋" w:cs="宋体"/>
                <w:b/>
                <w:kern w:val="0"/>
                <w:sz w:val="22"/>
                <w:szCs w:val="22"/>
              </w:rPr>
            </w:pPr>
          </w:p>
        </w:tc>
        <w:tc>
          <w:tcPr>
            <w:tcW w:w="1794" w:type="dxa"/>
            <w:tcBorders>
              <w:top w:val="nil"/>
              <w:left w:val="nil"/>
              <w:bottom w:val="single" w:sz="4" w:space="0" w:color="auto"/>
              <w:right w:val="single" w:sz="8" w:space="0" w:color="auto"/>
            </w:tcBorders>
            <w:shd w:val="clear" w:color="auto" w:fill="auto"/>
            <w:noWrap/>
            <w:vAlign w:val="center"/>
          </w:tcPr>
          <w:p w:rsidR="00DE520C" w:rsidRPr="00805A22" w:rsidRDefault="00DE520C" w:rsidP="00A36A36">
            <w:pPr>
              <w:widowControl/>
              <w:jc w:val="right"/>
              <w:rPr>
                <w:rFonts w:ascii="仿宋" w:eastAsia="仿宋" w:hAnsi="仿宋" w:cs="宋体"/>
                <w:b/>
                <w:kern w:val="0"/>
                <w:sz w:val="22"/>
                <w:szCs w:val="22"/>
              </w:rPr>
            </w:pPr>
          </w:p>
        </w:tc>
      </w:tr>
      <w:tr w:rsidR="00DE520C" w:rsidRPr="00805A22" w:rsidTr="00A36A3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DE520C" w:rsidRDefault="006A4594" w:rsidP="003D2BAD">
            <w:pPr>
              <w:widowControl/>
              <w:jc w:val="center"/>
              <w:rPr>
                <w:rFonts w:ascii="仿宋" w:eastAsia="仿宋" w:hAnsi="仿宋" w:cs="宋体"/>
                <w:b/>
                <w:kern w:val="0"/>
                <w:sz w:val="22"/>
                <w:szCs w:val="22"/>
              </w:rPr>
            </w:pPr>
            <w:r>
              <w:rPr>
                <w:rFonts w:ascii="仿宋" w:eastAsia="仿宋" w:hAnsi="仿宋" w:cs="宋体" w:hint="eastAsia"/>
                <w:b/>
                <w:kern w:val="0"/>
                <w:sz w:val="22"/>
                <w:szCs w:val="22"/>
              </w:rPr>
              <w:t>208</w:t>
            </w:r>
          </w:p>
        </w:tc>
        <w:tc>
          <w:tcPr>
            <w:tcW w:w="1766" w:type="dxa"/>
            <w:tcBorders>
              <w:top w:val="nil"/>
              <w:left w:val="nil"/>
              <w:bottom w:val="single" w:sz="4" w:space="0" w:color="auto"/>
              <w:right w:val="single" w:sz="4" w:space="0" w:color="auto"/>
            </w:tcBorders>
            <w:shd w:val="clear" w:color="auto" w:fill="FFFFFF"/>
            <w:noWrap/>
            <w:vAlign w:val="center"/>
          </w:tcPr>
          <w:p w:rsidR="00DE520C" w:rsidRDefault="006A4594" w:rsidP="003D2BAD">
            <w:pPr>
              <w:widowControl/>
              <w:jc w:val="center"/>
              <w:rPr>
                <w:rFonts w:ascii="仿宋" w:eastAsia="仿宋" w:hAnsi="仿宋" w:cs="宋体"/>
                <w:b/>
                <w:kern w:val="0"/>
                <w:sz w:val="22"/>
                <w:szCs w:val="22"/>
              </w:rPr>
            </w:pPr>
            <w:r>
              <w:rPr>
                <w:rFonts w:ascii="仿宋" w:eastAsia="仿宋" w:hAnsi="仿宋" w:cs="宋体"/>
                <w:b/>
                <w:kern w:val="0"/>
                <w:sz w:val="22"/>
                <w:szCs w:val="22"/>
              </w:rPr>
              <w:t>社会保障和就业支出</w:t>
            </w:r>
          </w:p>
        </w:tc>
        <w:tc>
          <w:tcPr>
            <w:tcW w:w="1709" w:type="dxa"/>
            <w:tcBorders>
              <w:top w:val="nil"/>
              <w:left w:val="nil"/>
              <w:bottom w:val="single" w:sz="4" w:space="0" w:color="auto"/>
              <w:right w:val="single" w:sz="4" w:space="0" w:color="auto"/>
            </w:tcBorders>
            <w:shd w:val="clear" w:color="auto" w:fill="auto"/>
            <w:noWrap/>
            <w:vAlign w:val="center"/>
          </w:tcPr>
          <w:p w:rsidR="00DE520C" w:rsidRPr="00805A22" w:rsidRDefault="006F58CA" w:rsidP="00A36A36">
            <w:pPr>
              <w:widowControl/>
              <w:jc w:val="right"/>
              <w:rPr>
                <w:rFonts w:ascii="仿宋" w:eastAsia="仿宋" w:hAnsi="仿宋" w:cs="宋体"/>
                <w:b/>
                <w:kern w:val="0"/>
                <w:sz w:val="22"/>
                <w:szCs w:val="22"/>
              </w:rPr>
            </w:pPr>
            <w:r>
              <w:rPr>
                <w:rFonts w:ascii="仿宋" w:eastAsia="仿宋" w:hAnsi="仿宋" w:cs="宋体" w:hint="eastAsia"/>
                <w:b/>
                <w:kern w:val="0"/>
                <w:sz w:val="22"/>
                <w:szCs w:val="22"/>
              </w:rPr>
              <w:t>3.12</w:t>
            </w:r>
          </w:p>
        </w:tc>
        <w:tc>
          <w:tcPr>
            <w:tcW w:w="1727" w:type="dxa"/>
            <w:tcBorders>
              <w:top w:val="nil"/>
              <w:left w:val="nil"/>
              <w:bottom w:val="single" w:sz="4" w:space="0" w:color="auto"/>
              <w:right w:val="single" w:sz="4" w:space="0" w:color="auto"/>
            </w:tcBorders>
            <w:shd w:val="clear" w:color="auto" w:fill="auto"/>
            <w:noWrap/>
            <w:vAlign w:val="center"/>
          </w:tcPr>
          <w:p w:rsidR="00DE520C" w:rsidRPr="00805A22" w:rsidRDefault="006F58CA" w:rsidP="00A36A36">
            <w:pPr>
              <w:widowControl/>
              <w:jc w:val="right"/>
              <w:rPr>
                <w:rFonts w:ascii="仿宋" w:eastAsia="仿宋" w:hAnsi="仿宋" w:cs="宋体"/>
                <w:b/>
                <w:kern w:val="0"/>
                <w:sz w:val="22"/>
                <w:szCs w:val="22"/>
              </w:rPr>
            </w:pPr>
            <w:r>
              <w:rPr>
                <w:rFonts w:ascii="仿宋" w:eastAsia="仿宋" w:hAnsi="仿宋" w:cs="宋体" w:hint="eastAsia"/>
                <w:b/>
                <w:kern w:val="0"/>
                <w:sz w:val="22"/>
                <w:szCs w:val="22"/>
              </w:rPr>
              <w:t>3.12</w:t>
            </w:r>
          </w:p>
        </w:tc>
        <w:tc>
          <w:tcPr>
            <w:tcW w:w="1657" w:type="dxa"/>
            <w:tcBorders>
              <w:top w:val="nil"/>
              <w:left w:val="nil"/>
              <w:bottom w:val="single" w:sz="4" w:space="0" w:color="auto"/>
              <w:right w:val="single" w:sz="4" w:space="0" w:color="auto"/>
            </w:tcBorders>
            <w:shd w:val="clear" w:color="auto" w:fill="auto"/>
            <w:noWrap/>
            <w:vAlign w:val="center"/>
          </w:tcPr>
          <w:p w:rsidR="00DE520C" w:rsidRPr="00805A22" w:rsidRDefault="00DE520C" w:rsidP="00A36A36">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E520C" w:rsidRPr="00805A22" w:rsidRDefault="00DE520C" w:rsidP="00A36A36">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E520C" w:rsidRPr="00805A22" w:rsidRDefault="00DE520C" w:rsidP="00A36A36">
            <w:pPr>
              <w:widowControl/>
              <w:jc w:val="right"/>
              <w:rPr>
                <w:rFonts w:ascii="仿宋" w:eastAsia="仿宋" w:hAnsi="仿宋" w:cs="宋体"/>
                <w:b/>
                <w:kern w:val="0"/>
                <w:sz w:val="22"/>
                <w:szCs w:val="22"/>
              </w:rPr>
            </w:pPr>
          </w:p>
        </w:tc>
        <w:tc>
          <w:tcPr>
            <w:tcW w:w="1341" w:type="dxa"/>
            <w:tcBorders>
              <w:top w:val="nil"/>
              <w:left w:val="nil"/>
              <w:bottom w:val="single" w:sz="4" w:space="0" w:color="auto"/>
              <w:right w:val="single" w:sz="4" w:space="0" w:color="auto"/>
            </w:tcBorders>
            <w:shd w:val="clear" w:color="auto" w:fill="auto"/>
            <w:noWrap/>
            <w:vAlign w:val="center"/>
          </w:tcPr>
          <w:p w:rsidR="00DE520C" w:rsidRPr="00805A22" w:rsidRDefault="00DE520C" w:rsidP="00A36A36">
            <w:pPr>
              <w:widowControl/>
              <w:jc w:val="right"/>
              <w:rPr>
                <w:rFonts w:ascii="仿宋" w:eastAsia="仿宋" w:hAnsi="仿宋" w:cs="宋体"/>
                <w:b/>
                <w:kern w:val="0"/>
                <w:sz w:val="22"/>
                <w:szCs w:val="22"/>
              </w:rPr>
            </w:pPr>
          </w:p>
        </w:tc>
        <w:tc>
          <w:tcPr>
            <w:tcW w:w="1794" w:type="dxa"/>
            <w:tcBorders>
              <w:top w:val="nil"/>
              <w:left w:val="nil"/>
              <w:bottom w:val="single" w:sz="4" w:space="0" w:color="auto"/>
              <w:right w:val="single" w:sz="8" w:space="0" w:color="auto"/>
            </w:tcBorders>
            <w:shd w:val="clear" w:color="auto" w:fill="auto"/>
            <w:noWrap/>
            <w:vAlign w:val="center"/>
          </w:tcPr>
          <w:p w:rsidR="00DE520C" w:rsidRPr="00805A22" w:rsidRDefault="00DE520C" w:rsidP="00A36A36">
            <w:pPr>
              <w:widowControl/>
              <w:jc w:val="right"/>
              <w:rPr>
                <w:rFonts w:ascii="仿宋" w:eastAsia="仿宋" w:hAnsi="仿宋" w:cs="宋体"/>
                <w:b/>
                <w:kern w:val="0"/>
                <w:sz w:val="22"/>
                <w:szCs w:val="22"/>
              </w:rPr>
            </w:pPr>
          </w:p>
        </w:tc>
      </w:tr>
      <w:tr w:rsidR="00DE520C" w:rsidRPr="00805A22" w:rsidTr="00A36A3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DE520C" w:rsidRDefault="006A4594" w:rsidP="003D2BAD">
            <w:pPr>
              <w:widowControl/>
              <w:jc w:val="center"/>
              <w:rPr>
                <w:rFonts w:ascii="仿宋" w:eastAsia="仿宋" w:hAnsi="仿宋" w:cs="宋体"/>
                <w:b/>
                <w:kern w:val="0"/>
                <w:sz w:val="22"/>
                <w:szCs w:val="22"/>
              </w:rPr>
            </w:pPr>
            <w:r>
              <w:rPr>
                <w:rFonts w:ascii="仿宋" w:eastAsia="仿宋" w:hAnsi="仿宋" w:cs="宋体" w:hint="eastAsia"/>
                <w:b/>
                <w:kern w:val="0"/>
                <w:sz w:val="22"/>
                <w:szCs w:val="22"/>
              </w:rPr>
              <w:t>20807</w:t>
            </w:r>
          </w:p>
        </w:tc>
        <w:tc>
          <w:tcPr>
            <w:tcW w:w="1766" w:type="dxa"/>
            <w:tcBorders>
              <w:top w:val="nil"/>
              <w:left w:val="nil"/>
              <w:bottom w:val="single" w:sz="4" w:space="0" w:color="auto"/>
              <w:right w:val="single" w:sz="4" w:space="0" w:color="auto"/>
            </w:tcBorders>
            <w:shd w:val="clear" w:color="auto" w:fill="FFFFFF"/>
            <w:noWrap/>
            <w:vAlign w:val="center"/>
          </w:tcPr>
          <w:p w:rsidR="00DE520C" w:rsidRDefault="006A4594" w:rsidP="003D2BAD">
            <w:pPr>
              <w:widowControl/>
              <w:jc w:val="center"/>
              <w:rPr>
                <w:rFonts w:ascii="仿宋" w:eastAsia="仿宋" w:hAnsi="仿宋" w:cs="宋体"/>
                <w:b/>
                <w:kern w:val="0"/>
                <w:sz w:val="22"/>
                <w:szCs w:val="22"/>
              </w:rPr>
            </w:pPr>
            <w:r>
              <w:rPr>
                <w:rFonts w:ascii="仿宋" w:eastAsia="仿宋" w:hAnsi="仿宋" w:cs="宋体"/>
                <w:b/>
                <w:kern w:val="0"/>
                <w:sz w:val="22"/>
                <w:szCs w:val="22"/>
              </w:rPr>
              <w:t>就业补助</w:t>
            </w:r>
          </w:p>
        </w:tc>
        <w:tc>
          <w:tcPr>
            <w:tcW w:w="1709" w:type="dxa"/>
            <w:tcBorders>
              <w:top w:val="nil"/>
              <w:left w:val="nil"/>
              <w:bottom w:val="single" w:sz="4" w:space="0" w:color="auto"/>
              <w:right w:val="single" w:sz="4" w:space="0" w:color="auto"/>
            </w:tcBorders>
            <w:shd w:val="clear" w:color="auto" w:fill="auto"/>
            <w:noWrap/>
            <w:vAlign w:val="center"/>
          </w:tcPr>
          <w:p w:rsidR="00DE520C" w:rsidRPr="00805A22" w:rsidRDefault="006F58CA" w:rsidP="00A36A36">
            <w:pPr>
              <w:widowControl/>
              <w:jc w:val="right"/>
              <w:rPr>
                <w:rFonts w:ascii="仿宋" w:eastAsia="仿宋" w:hAnsi="仿宋" w:cs="宋体"/>
                <w:b/>
                <w:kern w:val="0"/>
                <w:sz w:val="22"/>
                <w:szCs w:val="22"/>
              </w:rPr>
            </w:pPr>
            <w:r>
              <w:rPr>
                <w:rFonts w:ascii="仿宋" w:eastAsia="仿宋" w:hAnsi="仿宋" w:cs="宋体" w:hint="eastAsia"/>
                <w:b/>
                <w:kern w:val="0"/>
                <w:sz w:val="22"/>
                <w:szCs w:val="22"/>
              </w:rPr>
              <w:t>3.12</w:t>
            </w:r>
          </w:p>
        </w:tc>
        <w:tc>
          <w:tcPr>
            <w:tcW w:w="1727" w:type="dxa"/>
            <w:tcBorders>
              <w:top w:val="nil"/>
              <w:left w:val="nil"/>
              <w:bottom w:val="single" w:sz="4" w:space="0" w:color="auto"/>
              <w:right w:val="single" w:sz="4" w:space="0" w:color="auto"/>
            </w:tcBorders>
            <w:shd w:val="clear" w:color="auto" w:fill="auto"/>
            <w:noWrap/>
            <w:vAlign w:val="center"/>
          </w:tcPr>
          <w:p w:rsidR="00DE520C" w:rsidRPr="00805A22" w:rsidRDefault="006F58CA" w:rsidP="00A36A36">
            <w:pPr>
              <w:widowControl/>
              <w:jc w:val="right"/>
              <w:rPr>
                <w:rFonts w:ascii="仿宋" w:eastAsia="仿宋" w:hAnsi="仿宋" w:cs="宋体"/>
                <w:b/>
                <w:kern w:val="0"/>
                <w:sz w:val="22"/>
                <w:szCs w:val="22"/>
              </w:rPr>
            </w:pPr>
            <w:r>
              <w:rPr>
                <w:rFonts w:ascii="仿宋" w:eastAsia="仿宋" w:hAnsi="仿宋" w:cs="宋体" w:hint="eastAsia"/>
                <w:b/>
                <w:kern w:val="0"/>
                <w:sz w:val="22"/>
                <w:szCs w:val="22"/>
              </w:rPr>
              <w:t>3.12</w:t>
            </w:r>
          </w:p>
        </w:tc>
        <w:tc>
          <w:tcPr>
            <w:tcW w:w="1657" w:type="dxa"/>
            <w:tcBorders>
              <w:top w:val="nil"/>
              <w:left w:val="nil"/>
              <w:bottom w:val="single" w:sz="4" w:space="0" w:color="auto"/>
              <w:right w:val="single" w:sz="4" w:space="0" w:color="auto"/>
            </w:tcBorders>
            <w:shd w:val="clear" w:color="auto" w:fill="auto"/>
            <w:noWrap/>
            <w:vAlign w:val="center"/>
          </w:tcPr>
          <w:p w:rsidR="00DE520C" w:rsidRPr="00805A22" w:rsidRDefault="00DE520C" w:rsidP="00A36A36">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E520C" w:rsidRPr="00805A22" w:rsidRDefault="00DE520C" w:rsidP="00A36A36">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E520C" w:rsidRPr="00805A22" w:rsidRDefault="00DE520C" w:rsidP="00A36A36">
            <w:pPr>
              <w:widowControl/>
              <w:jc w:val="right"/>
              <w:rPr>
                <w:rFonts w:ascii="仿宋" w:eastAsia="仿宋" w:hAnsi="仿宋" w:cs="宋体"/>
                <w:b/>
                <w:kern w:val="0"/>
                <w:sz w:val="22"/>
                <w:szCs w:val="22"/>
              </w:rPr>
            </w:pPr>
          </w:p>
        </w:tc>
        <w:tc>
          <w:tcPr>
            <w:tcW w:w="1341" w:type="dxa"/>
            <w:tcBorders>
              <w:top w:val="nil"/>
              <w:left w:val="nil"/>
              <w:bottom w:val="single" w:sz="4" w:space="0" w:color="auto"/>
              <w:right w:val="single" w:sz="4" w:space="0" w:color="auto"/>
            </w:tcBorders>
            <w:shd w:val="clear" w:color="auto" w:fill="auto"/>
            <w:noWrap/>
            <w:vAlign w:val="center"/>
          </w:tcPr>
          <w:p w:rsidR="00DE520C" w:rsidRPr="00805A22" w:rsidRDefault="00DE520C" w:rsidP="00A36A36">
            <w:pPr>
              <w:widowControl/>
              <w:jc w:val="right"/>
              <w:rPr>
                <w:rFonts w:ascii="仿宋" w:eastAsia="仿宋" w:hAnsi="仿宋" w:cs="宋体"/>
                <w:b/>
                <w:kern w:val="0"/>
                <w:sz w:val="22"/>
                <w:szCs w:val="22"/>
              </w:rPr>
            </w:pPr>
          </w:p>
        </w:tc>
        <w:tc>
          <w:tcPr>
            <w:tcW w:w="1794" w:type="dxa"/>
            <w:tcBorders>
              <w:top w:val="nil"/>
              <w:left w:val="nil"/>
              <w:bottom w:val="single" w:sz="4" w:space="0" w:color="auto"/>
              <w:right w:val="single" w:sz="8" w:space="0" w:color="auto"/>
            </w:tcBorders>
            <w:shd w:val="clear" w:color="auto" w:fill="auto"/>
            <w:noWrap/>
            <w:vAlign w:val="center"/>
          </w:tcPr>
          <w:p w:rsidR="00DE520C" w:rsidRPr="00805A22" w:rsidRDefault="00DE520C" w:rsidP="00A36A36">
            <w:pPr>
              <w:widowControl/>
              <w:jc w:val="right"/>
              <w:rPr>
                <w:rFonts w:ascii="仿宋" w:eastAsia="仿宋" w:hAnsi="仿宋" w:cs="宋体"/>
                <w:b/>
                <w:kern w:val="0"/>
                <w:sz w:val="22"/>
                <w:szCs w:val="22"/>
              </w:rPr>
            </w:pPr>
          </w:p>
        </w:tc>
      </w:tr>
      <w:tr w:rsidR="00DE520C" w:rsidRPr="00805A22" w:rsidTr="00A36A3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DE520C" w:rsidRDefault="006A4594" w:rsidP="003D2BAD">
            <w:pPr>
              <w:widowControl/>
              <w:jc w:val="center"/>
              <w:rPr>
                <w:rFonts w:ascii="仿宋" w:eastAsia="仿宋" w:hAnsi="仿宋" w:cs="宋体"/>
                <w:b/>
                <w:kern w:val="0"/>
                <w:sz w:val="22"/>
                <w:szCs w:val="22"/>
              </w:rPr>
            </w:pPr>
            <w:r>
              <w:rPr>
                <w:rFonts w:ascii="仿宋" w:eastAsia="仿宋" w:hAnsi="仿宋" w:cs="宋体" w:hint="eastAsia"/>
                <w:b/>
                <w:kern w:val="0"/>
                <w:sz w:val="22"/>
                <w:szCs w:val="22"/>
              </w:rPr>
              <w:t>2080799</w:t>
            </w:r>
          </w:p>
        </w:tc>
        <w:tc>
          <w:tcPr>
            <w:tcW w:w="1766" w:type="dxa"/>
            <w:tcBorders>
              <w:top w:val="nil"/>
              <w:left w:val="nil"/>
              <w:bottom w:val="single" w:sz="4" w:space="0" w:color="auto"/>
              <w:right w:val="single" w:sz="4" w:space="0" w:color="auto"/>
            </w:tcBorders>
            <w:shd w:val="clear" w:color="auto" w:fill="FFFFFF"/>
            <w:noWrap/>
            <w:vAlign w:val="center"/>
          </w:tcPr>
          <w:p w:rsidR="00DE520C" w:rsidRDefault="006A4594" w:rsidP="003D2BAD">
            <w:pPr>
              <w:widowControl/>
              <w:jc w:val="center"/>
              <w:rPr>
                <w:rFonts w:ascii="仿宋" w:eastAsia="仿宋" w:hAnsi="仿宋" w:cs="宋体"/>
                <w:b/>
                <w:kern w:val="0"/>
                <w:sz w:val="22"/>
                <w:szCs w:val="22"/>
              </w:rPr>
            </w:pPr>
            <w:r>
              <w:rPr>
                <w:rFonts w:ascii="仿宋" w:eastAsia="仿宋" w:hAnsi="仿宋" w:cs="宋体"/>
                <w:b/>
                <w:kern w:val="0"/>
                <w:sz w:val="22"/>
                <w:szCs w:val="22"/>
              </w:rPr>
              <w:t>其他就业补助支出</w:t>
            </w:r>
          </w:p>
        </w:tc>
        <w:tc>
          <w:tcPr>
            <w:tcW w:w="1709" w:type="dxa"/>
            <w:tcBorders>
              <w:top w:val="nil"/>
              <w:left w:val="nil"/>
              <w:bottom w:val="single" w:sz="4" w:space="0" w:color="auto"/>
              <w:right w:val="single" w:sz="4" w:space="0" w:color="auto"/>
            </w:tcBorders>
            <w:shd w:val="clear" w:color="auto" w:fill="auto"/>
            <w:noWrap/>
            <w:vAlign w:val="center"/>
          </w:tcPr>
          <w:p w:rsidR="00DE520C" w:rsidRPr="00805A22" w:rsidRDefault="006F58CA" w:rsidP="00A36A36">
            <w:pPr>
              <w:widowControl/>
              <w:jc w:val="right"/>
              <w:rPr>
                <w:rFonts w:ascii="仿宋" w:eastAsia="仿宋" w:hAnsi="仿宋" w:cs="宋体"/>
                <w:b/>
                <w:kern w:val="0"/>
                <w:sz w:val="22"/>
                <w:szCs w:val="22"/>
              </w:rPr>
            </w:pPr>
            <w:r>
              <w:rPr>
                <w:rFonts w:ascii="仿宋" w:eastAsia="仿宋" w:hAnsi="仿宋" w:cs="宋体" w:hint="eastAsia"/>
                <w:b/>
                <w:kern w:val="0"/>
                <w:sz w:val="22"/>
                <w:szCs w:val="22"/>
              </w:rPr>
              <w:t>3.12</w:t>
            </w:r>
          </w:p>
        </w:tc>
        <w:tc>
          <w:tcPr>
            <w:tcW w:w="1727" w:type="dxa"/>
            <w:tcBorders>
              <w:top w:val="nil"/>
              <w:left w:val="nil"/>
              <w:bottom w:val="single" w:sz="4" w:space="0" w:color="auto"/>
              <w:right w:val="single" w:sz="4" w:space="0" w:color="auto"/>
            </w:tcBorders>
            <w:shd w:val="clear" w:color="auto" w:fill="auto"/>
            <w:noWrap/>
            <w:vAlign w:val="center"/>
          </w:tcPr>
          <w:p w:rsidR="00DE520C" w:rsidRPr="00805A22" w:rsidRDefault="006F58CA" w:rsidP="00A36A36">
            <w:pPr>
              <w:widowControl/>
              <w:jc w:val="right"/>
              <w:rPr>
                <w:rFonts w:ascii="仿宋" w:eastAsia="仿宋" w:hAnsi="仿宋" w:cs="宋体"/>
                <w:b/>
                <w:kern w:val="0"/>
                <w:sz w:val="22"/>
                <w:szCs w:val="22"/>
              </w:rPr>
            </w:pPr>
            <w:r>
              <w:rPr>
                <w:rFonts w:ascii="仿宋" w:eastAsia="仿宋" w:hAnsi="仿宋" w:cs="宋体" w:hint="eastAsia"/>
                <w:b/>
                <w:kern w:val="0"/>
                <w:sz w:val="22"/>
                <w:szCs w:val="22"/>
              </w:rPr>
              <w:t>3.12</w:t>
            </w:r>
          </w:p>
        </w:tc>
        <w:tc>
          <w:tcPr>
            <w:tcW w:w="1657" w:type="dxa"/>
            <w:tcBorders>
              <w:top w:val="nil"/>
              <w:left w:val="nil"/>
              <w:bottom w:val="single" w:sz="4" w:space="0" w:color="auto"/>
              <w:right w:val="single" w:sz="4" w:space="0" w:color="auto"/>
            </w:tcBorders>
            <w:shd w:val="clear" w:color="auto" w:fill="auto"/>
            <w:noWrap/>
            <w:vAlign w:val="center"/>
          </w:tcPr>
          <w:p w:rsidR="00DE520C" w:rsidRPr="00805A22" w:rsidRDefault="00DE520C" w:rsidP="00A36A36">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E520C" w:rsidRPr="00805A22" w:rsidRDefault="00DE520C" w:rsidP="00A36A36">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E520C" w:rsidRPr="00805A22" w:rsidRDefault="00DE520C" w:rsidP="00A36A36">
            <w:pPr>
              <w:widowControl/>
              <w:jc w:val="right"/>
              <w:rPr>
                <w:rFonts w:ascii="仿宋" w:eastAsia="仿宋" w:hAnsi="仿宋" w:cs="宋体"/>
                <w:b/>
                <w:kern w:val="0"/>
                <w:sz w:val="22"/>
                <w:szCs w:val="22"/>
              </w:rPr>
            </w:pPr>
          </w:p>
        </w:tc>
        <w:tc>
          <w:tcPr>
            <w:tcW w:w="1341" w:type="dxa"/>
            <w:tcBorders>
              <w:top w:val="nil"/>
              <w:left w:val="nil"/>
              <w:bottom w:val="single" w:sz="4" w:space="0" w:color="auto"/>
              <w:right w:val="single" w:sz="4" w:space="0" w:color="auto"/>
            </w:tcBorders>
            <w:shd w:val="clear" w:color="auto" w:fill="auto"/>
            <w:noWrap/>
            <w:vAlign w:val="center"/>
          </w:tcPr>
          <w:p w:rsidR="00DE520C" w:rsidRPr="00805A22" w:rsidRDefault="00DE520C" w:rsidP="00A36A36">
            <w:pPr>
              <w:widowControl/>
              <w:jc w:val="right"/>
              <w:rPr>
                <w:rFonts w:ascii="仿宋" w:eastAsia="仿宋" w:hAnsi="仿宋" w:cs="宋体"/>
                <w:b/>
                <w:kern w:val="0"/>
                <w:sz w:val="22"/>
                <w:szCs w:val="22"/>
              </w:rPr>
            </w:pPr>
          </w:p>
        </w:tc>
        <w:tc>
          <w:tcPr>
            <w:tcW w:w="1794" w:type="dxa"/>
            <w:tcBorders>
              <w:top w:val="nil"/>
              <w:left w:val="nil"/>
              <w:bottom w:val="single" w:sz="4" w:space="0" w:color="auto"/>
              <w:right w:val="single" w:sz="8" w:space="0" w:color="auto"/>
            </w:tcBorders>
            <w:shd w:val="clear" w:color="auto" w:fill="auto"/>
            <w:noWrap/>
            <w:vAlign w:val="center"/>
          </w:tcPr>
          <w:p w:rsidR="00DE520C" w:rsidRPr="00805A22" w:rsidRDefault="00DE520C" w:rsidP="00A36A36">
            <w:pPr>
              <w:widowControl/>
              <w:jc w:val="right"/>
              <w:rPr>
                <w:rFonts w:ascii="仿宋" w:eastAsia="仿宋" w:hAnsi="仿宋" w:cs="宋体"/>
                <w:b/>
                <w:kern w:val="0"/>
                <w:sz w:val="22"/>
                <w:szCs w:val="22"/>
              </w:rPr>
            </w:pPr>
          </w:p>
        </w:tc>
      </w:tr>
      <w:tr w:rsidR="00DE520C" w:rsidRPr="00805A22" w:rsidTr="00A36A3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DE520C" w:rsidRDefault="006A4594" w:rsidP="003D2BAD">
            <w:pPr>
              <w:widowControl/>
              <w:jc w:val="center"/>
              <w:rPr>
                <w:rFonts w:ascii="仿宋" w:eastAsia="仿宋" w:hAnsi="仿宋" w:cs="宋体"/>
                <w:b/>
                <w:kern w:val="0"/>
                <w:sz w:val="22"/>
                <w:szCs w:val="22"/>
              </w:rPr>
            </w:pPr>
            <w:r>
              <w:rPr>
                <w:rFonts w:ascii="仿宋" w:eastAsia="仿宋" w:hAnsi="仿宋" w:cs="宋体" w:hint="eastAsia"/>
                <w:b/>
                <w:kern w:val="0"/>
                <w:sz w:val="22"/>
                <w:szCs w:val="22"/>
              </w:rPr>
              <w:t>211</w:t>
            </w:r>
          </w:p>
        </w:tc>
        <w:tc>
          <w:tcPr>
            <w:tcW w:w="1766" w:type="dxa"/>
            <w:tcBorders>
              <w:top w:val="nil"/>
              <w:left w:val="nil"/>
              <w:bottom w:val="single" w:sz="4" w:space="0" w:color="auto"/>
              <w:right w:val="single" w:sz="4" w:space="0" w:color="auto"/>
            </w:tcBorders>
            <w:shd w:val="clear" w:color="auto" w:fill="FFFFFF"/>
            <w:noWrap/>
            <w:vAlign w:val="center"/>
          </w:tcPr>
          <w:p w:rsidR="00DE520C" w:rsidRDefault="006A4594" w:rsidP="003D2BAD">
            <w:pPr>
              <w:widowControl/>
              <w:jc w:val="center"/>
              <w:rPr>
                <w:rFonts w:ascii="仿宋" w:eastAsia="仿宋" w:hAnsi="仿宋" w:cs="宋体"/>
                <w:b/>
                <w:kern w:val="0"/>
                <w:sz w:val="22"/>
                <w:szCs w:val="22"/>
              </w:rPr>
            </w:pPr>
            <w:r>
              <w:rPr>
                <w:rFonts w:ascii="仿宋" w:eastAsia="仿宋" w:hAnsi="仿宋" w:cs="宋体"/>
                <w:b/>
                <w:kern w:val="0"/>
                <w:sz w:val="22"/>
                <w:szCs w:val="22"/>
              </w:rPr>
              <w:t>节能环保支出</w:t>
            </w:r>
          </w:p>
        </w:tc>
        <w:tc>
          <w:tcPr>
            <w:tcW w:w="1709" w:type="dxa"/>
            <w:tcBorders>
              <w:top w:val="nil"/>
              <w:left w:val="nil"/>
              <w:bottom w:val="single" w:sz="4" w:space="0" w:color="auto"/>
              <w:right w:val="single" w:sz="4" w:space="0" w:color="auto"/>
            </w:tcBorders>
            <w:shd w:val="clear" w:color="auto" w:fill="auto"/>
            <w:noWrap/>
            <w:vAlign w:val="center"/>
          </w:tcPr>
          <w:p w:rsidR="00DE520C" w:rsidRPr="00805A22" w:rsidRDefault="006F58CA" w:rsidP="00A36A36">
            <w:pPr>
              <w:widowControl/>
              <w:jc w:val="right"/>
              <w:rPr>
                <w:rFonts w:ascii="仿宋" w:eastAsia="仿宋" w:hAnsi="仿宋" w:cs="宋体"/>
                <w:b/>
                <w:kern w:val="0"/>
                <w:sz w:val="22"/>
                <w:szCs w:val="22"/>
              </w:rPr>
            </w:pPr>
            <w:r>
              <w:rPr>
                <w:rFonts w:ascii="仿宋" w:eastAsia="仿宋" w:hAnsi="仿宋" w:cs="宋体" w:hint="eastAsia"/>
                <w:b/>
                <w:kern w:val="0"/>
                <w:sz w:val="22"/>
                <w:szCs w:val="22"/>
              </w:rPr>
              <w:t>615.60</w:t>
            </w:r>
          </w:p>
        </w:tc>
        <w:tc>
          <w:tcPr>
            <w:tcW w:w="1727" w:type="dxa"/>
            <w:tcBorders>
              <w:top w:val="nil"/>
              <w:left w:val="nil"/>
              <w:bottom w:val="single" w:sz="4" w:space="0" w:color="auto"/>
              <w:right w:val="single" w:sz="4" w:space="0" w:color="auto"/>
            </w:tcBorders>
            <w:shd w:val="clear" w:color="auto" w:fill="auto"/>
            <w:noWrap/>
            <w:vAlign w:val="center"/>
          </w:tcPr>
          <w:p w:rsidR="00DE520C" w:rsidRPr="00805A22" w:rsidRDefault="006F58CA" w:rsidP="00A36A36">
            <w:pPr>
              <w:widowControl/>
              <w:jc w:val="right"/>
              <w:rPr>
                <w:rFonts w:ascii="仿宋" w:eastAsia="仿宋" w:hAnsi="仿宋" w:cs="宋体"/>
                <w:b/>
                <w:kern w:val="0"/>
                <w:sz w:val="22"/>
                <w:szCs w:val="22"/>
              </w:rPr>
            </w:pPr>
            <w:r>
              <w:rPr>
                <w:rFonts w:ascii="仿宋" w:eastAsia="仿宋" w:hAnsi="仿宋" w:cs="宋体" w:hint="eastAsia"/>
                <w:b/>
                <w:kern w:val="0"/>
                <w:sz w:val="22"/>
                <w:szCs w:val="22"/>
              </w:rPr>
              <w:t>615.60</w:t>
            </w:r>
          </w:p>
        </w:tc>
        <w:tc>
          <w:tcPr>
            <w:tcW w:w="1657" w:type="dxa"/>
            <w:tcBorders>
              <w:top w:val="nil"/>
              <w:left w:val="nil"/>
              <w:bottom w:val="single" w:sz="4" w:space="0" w:color="auto"/>
              <w:right w:val="single" w:sz="4" w:space="0" w:color="auto"/>
            </w:tcBorders>
            <w:shd w:val="clear" w:color="auto" w:fill="auto"/>
            <w:noWrap/>
            <w:vAlign w:val="center"/>
          </w:tcPr>
          <w:p w:rsidR="00DE520C" w:rsidRPr="00805A22" w:rsidRDefault="00DE520C" w:rsidP="00A36A36">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E520C" w:rsidRPr="00805A22" w:rsidRDefault="00DE520C" w:rsidP="00A36A36">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E520C" w:rsidRPr="00805A22" w:rsidRDefault="00DE520C" w:rsidP="00A36A36">
            <w:pPr>
              <w:widowControl/>
              <w:jc w:val="right"/>
              <w:rPr>
                <w:rFonts w:ascii="仿宋" w:eastAsia="仿宋" w:hAnsi="仿宋" w:cs="宋体"/>
                <w:b/>
                <w:kern w:val="0"/>
                <w:sz w:val="22"/>
                <w:szCs w:val="22"/>
              </w:rPr>
            </w:pPr>
          </w:p>
        </w:tc>
        <w:tc>
          <w:tcPr>
            <w:tcW w:w="1341" w:type="dxa"/>
            <w:tcBorders>
              <w:top w:val="nil"/>
              <w:left w:val="nil"/>
              <w:bottom w:val="single" w:sz="4" w:space="0" w:color="auto"/>
              <w:right w:val="single" w:sz="4" w:space="0" w:color="auto"/>
            </w:tcBorders>
            <w:shd w:val="clear" w:color="auto" w:fill="auto"/>
            <w:noWrap/>
            <w:vAlign w:val="center"/>
          </w:tcPr>
          <w:p w:rsidR="00DE520C" w:rsidRPr="00805A22" w:rsidRDefault="00DE520C" w:rsidP="00A36A36">
            <w:pPr>
              <w:widowControl/>
              <w:jc w:val="right"/>
              <w:rPr>
                <w:rFonts w:ascii="仿宋" w:eastAsia="仿宋" w:hAnsi="仿宋" w:cs="宋体"/>
                <w:b/>
                <w:kern w:val="0"/>
                <w:sz w:val="22"/>
                <w:szCs w:val="22"/>
              </w:rPr>
            </w:pPr>
          </w:p>
        </w:tc>
        <w:tc>
          <w:tcPr>
            <w:tcW w:w="1794" w:type="dxa"/>
            <w:tcBorders>
              <w:top w:val="nil"/>
              <w:left w:val="nil"/>
              <w:bottom w:val="single" w:sz="4" w:space="0" w:color="auto"/>
              <w:right w:val="single" w:sz="8" w:space="0" w:color="auto"/>
            </w:tcBorders>
            <w:shd w:val="clear" w:color="auto" w:fill="auto"/>
            <w:noWrap/>
            <w:vAlign w:val="center"/>
          </w:tcPr>
          <w:p w:rsidR="00DE520C" w:rsidRPr="00805A22" w:rsidRDefault="00DE520C" w:rsidP="00A36A36">
            <w:pPr>
              <w:widowControl/>
              <w:jc w:val="right"/>
              <w:rPr>
                <w:rFonts w:ascii="仿宋" w:eastAsia="仿宋" w:hAnsi="仿宋" w:cs="宋体"/>
                <w:b/>
                <w:kern w:val="0"/>
                <w:sz w:val="22"/>
                <w:szCs w:val="22"/>
              </w:rPr>
            </w:pPr>
          </w:p>
        </w:tc>
      </w:tr>
      <w:tr w:rsidR="006F58CA" w:rsidRPr="00805A22" w:rsidTr="00A36A3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6F58CA" w:rsidRDefault="006F58CA" w:rsidP="003D2BAD">
            <w:pPr>
              <w:widowControl/>
              <w:jc w:val="center"/>
              <w:rPr>
                <w:rFonts w:ascii="仿宋" w:eastAsia="仿宋" w:hAnsi="仿宋" w:cs="宋体"/>
                <w:b/>
                <w:kern w:val="0"/>
                <w:sz w:val="22"/>
                <w:szCs w:val="22"/>
              </w:rPr>
            </w:pPr>
            <w:r>
              <w:rPr>
                <w:rFonts w:ascii="仿宋" w:eastAsia="仿宋" w:hAnsi="仿宋" w:cs="宋体" w:hint="eastAsia"/>
                <w:b/>
                <w:kern w:val="0"/>
                <w:sz w:val="22"/>
                <w:szCs w:val="22"/>
              </w:rPr>
              <w:t>20111</w:t>
            </w:r>
          </w:p>
        </w:tc>
        <w:tc>
          <w:tcPr>
            <w:tcW w:w="1766" w:type="dxa"/>
            <w:tcBorders>
              <w:top w:val="nil"/>
              <w:left w:val="nil"/>
              <w:bottom w:val="single" w:sz="4" w:space="0" w:color="auto"/>
              <w:right w:val="single" w:sz="4" w:space="0" w:color="auto"/>
            </w:tcBorders>
            <w:shd w:val="clear" w:color="auto" w:fill="FFFFFF"/>
            <w:noWrap/>
            <w:vAlign w:val="center"/>
          </w:tcPr>
          <w:p w:rsidR="006F58CA" w:rsidRDefault="006F58CA" w:rsidP="003D2BAD">
            <w:pPr>
              <w:widowControl/>
              <w:jc w:val="center"/>
              <w:rPr>
                <w:rFonts w:ascii="仿宋" w:eastAsia="仿宋" w:hAnsi="仿宋" w:cs="宋体"/>
                <w:b/>
                <w:kern w:val="0"/>
                <w:sz w:val="22"/>
                <w:szCs w:val="22"/>
              </w:rPr>
            </w:pPr>
            <w:r>
              <w:rPr>
                <w:rFonts w:ascii="仿宋" w:eastAsia="仿宋" w:hAnsi="仿宋" w:cs="宋体"/>
                <w:b/>
                <w:kern w:val="0"/>
                <w:sz w:val="22"/>
                <w:szCs w:val="22"/>
              </w:rPr>
              <w:t>污染减排</w:t>
            </w:r>
          </w:p>
        </w:tc>
        <w:tc>
          <w:tcPr>
            <w:tcW w:w="1709"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r>
              <w:rPr>
                <w:rFonts w:ascii="仿宋" w:eastAsia="仿宋" w:hAnsi="仿宋" w:cs="宋体" w:hint="eastAsia"/>
                <w:b/>
                <w:kern w:val="0"/>
                <w:sz w:val="22"/>
                <w:szCs w:val="22"/>
              </w:rPr>
              <w:t>215.60</w:t>
            </w:r>
          </w:p>
        </w:tc>
        <w:tc>
          <w:tcPr>
            <w:tcW w:w="1727" w:type="dxa"/>
            <w:tcBorders>
              <w:top w:val="nil"/>
              <w:left w:val="nil"/>
              <w:bottom w:val="single" w:sz="4" w:space="0" w:color="auto"/>
              <w:right w:val="single" w:sz="4" w:space="0" w:color="auto"/>
            </w:tcBorders>
            <w:shd w:val="clear" w:color="auto" w:fill="auto"/>
            <w:noWrap/>
            <w:vAlign w:val="center"/>
          </w:tcPr>
          <w:p w:rsidR="006F58CA" w:rsidRPr="00805A22" w:rsidRDefault="006F58CA"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215.60</w:t>
            </w:r>
          </w:p>
        </w:tc>
        <w:tc>
          <w:tcPr>
            <w:tcW w:w="1657"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341"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794" w:type="dxa"/>
            <w:tcBorders>
              <w:top w:val="nil"/>
              <w:left w:val="nil"/>
              <w:bottom w:val="single" w:sz="4" w:space="0" w:color="auto"/>
              <w:right w:val="single" w:sz="8"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r>
      <w:tr w:rsidR="006F58CA" w:rsidRPr="00805A22" w:rsidTr="00A36A3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6F58CA" w:rsidRDefault="006F58CA" w:rsidP="003D2BAD">
            <w:pPr>
              <w:widowControl/>
              <w:jc w:val="center"/>
              <w:rPr>
                <w:rFonts w:ascii="仿宋" w:eastAsia="仿宋" w:hAnsi="仿宋" w:cs="宋体"/>
                <w:b/>
                <w:kern w:val="0"/>
                <w:sz w:val="22"/>
                <w:szCs w:val="22"/>
              </w:rPr>
            </w:pPr>
            <w:r>
              <w:rPr>
                <w:rFonts w:ascii="仿宋" w:eastAsia="仿宋" w:hAnsi="仿宋" w:cs="宋体" w:hint="eastAsia"/>
                <w:b/>
                <w:kern w:val="0"/>
                <w:sz w:val="22"/>
                <w:szCs w:val="22"/>
              </w:rPr>
              <w:t>2111199</w:t>
            </w:r>
          </w:p>
        </w:tc>
        <w:tc>
          <w:tcPr>
            <w:tcW w:w="1766" w:type="dxa"/>
            <w:tcBorders>
              <w:top w:val="nil"/>
              <w:left w:val="nil"/>
              <w:bottom w:val="single" w:sz="4" w:space="0" w:color="auto"/>
              <w:right w:val="single" w:sz="4" w:space="0" w:color="auto"/>
            </w:tcBorders>
            <w:shd w:val="clear" w:color="auto" w:fill="FFFFFF"/>
            <w:noWrap/>
            <w:vAlign w:val="center"/>
          </w:tcPr>
          <w:p w:rsidR="006F58CA" w:rsidRDefault="006F58CA" w:rsidP="003D2BAD">
            <w:pPr>
              <w:widowControl/>
              <w:jc w:val="center"/>
              <w:rPr>
                <w:rFonts w:ascii="仿宋" w:eastAsia="仿宋" w:hAnsi="仿宋" w:cs="宋体"/>
                <w:b/>
                <w:kern w:val="0"/>
                <w:sz w:val="22"/>
                <w:szCs w:val="22"/>
              </w:rPr>
            </w:pPr>
            <w:r>
              <w:rPr>
                <w:rFonts w:ascii="仿宋" w:eastAsia="仿宋" w:hAnsi="仿宋" w:cs="宋体"/>
                <w:b/>
                <w:kern w:val="0"/>
                <w:sz w:val="22"/>
                <w:szCs w:val="22"/>
              </w:rPr>
              <w:t>其他污染减排支出</w:t>
            </w:r>
          </w:p>
        </w:tc>
        <w:tc>
          <w:tcPr>
            <w:tcW w:w="1709" w:type="dxa"/>
            <w:tcBorders>
              <w:top w:val="nil"/>
              <w:left w:val="nil"/>
              <w:bottom w:val="single" w:sz="4" w:space="0" w:color="auto"/>
              <w:right w:val="single" w:sz="4" w:space="0" w:color="auto"/>
            </w:tcBorders>
            <w:shd w:val="clear" w:color="auto" w:fill="auto"/>
            <w:noWrap/>
            <w:vAlign w:val="center"/>
          </w:tcPr>
          <w:p w:rsidR="006F58CA" w:rsidRPr="00805A22" w:rsidRDefault="006F58CA"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215.60</w:t>
            </w:r>
          </w:p>
        </w:tc>
        <w:tc>
          <w:tcPr>
            <w:tcW w:w="1727" w:type="dxa"/>
            <w:tcBorders>
              <w:top w:val="nil"/>
              <w:left w:val="nil"/>
              <w:bottom w:val="single" w:sz="4" w:space="0" w:color="auto"/>
              <w:right w:val="single" w:sz="4" w:space="0" w:color="auto"/>
            </w:tcBorders>
            <w:shd w:val="clear" w:color="auto" w:fill="auto"/>
            <w:noWrap/>
            <w:vAlign w:val="center"/>
          </w:tcPr>
          <w:p w:rsidR="006F58CA" w:rsidRPr="00805A22" w:rsidRDefault="006F58CA"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215.60</w:t>
            </w:r>
          </w:p>
        </w:tc>
        <w:tc>
          <w:tcPr>
            <w:tcW w:w="1657"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341"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794" w:type="dxa"/>
            <w:tcBorders>
              <w:top w:val="nil"/>
              <w:left w:val="nil"/>
              <w:bottom w:val="single" w:sz="4" w:space="0" w:color="auto"/>
              <w:right w:val="single" w:sz="8"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r>
      <w:tr w:rsidR="006F58CA" w:rsidRPr="00805A22" w:rsidTr="00A36A3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6F58CA" w:rsidRDefault="006F58CA" w:rsidP="003D2BAD">
            <w:pPr>
              <w:widowControl/>
              <w:jc w:val="center"/>
              <w:rPr>
                <w:rFonts w:ascii="仿宋" w:eastAsia="仿宋" w:hAnsi="仿宋" w:cs="宋体"/>
                <w:b/>
                <w:kern w:val="0"/>
                <w:sz w:val="22"/>
                <w:szCs w:val="22"/>
              </w:rPr>
            </w:pPr>
            <w:r>
              <w:rPr>
                <w:rFonts w:ascii="仿宋" w:eastAsia="仿宋" w:hAnsi="仿宋" w:cs="宋体" w:hint="eastAsia"/>
                <w:b/>
                <w:kern w:val="0"/>
                <w:sz w:val="22"/>
                <w:szCs w:val="22"/>
              </w:rPr>
              <w:t>21112</w:t>
            </w:r>
          </w:p>
        </w:tc>
        <w:tc>
          <w:tcPr>
            <w:tcW w:w="1766" w:type="dxa"/>
            <w:tcBorders>
              <w:top w:val="nil"/>
              <w:left w:val="nil"/>
              <w:bottom w:val="single" w:sz="4" w:space="0" w:color="auto"/>
              <w:right w:val="single" w:sz="4" w:space="0" w:color="auto"/>
            </w:tcBorders>
            <w:shd w:val="clear" w:color="auto" w:fill="FFFFFF"/>
            <w:noWrap/>
            <w:vAlign w:val="center"/>
          </w:tcPr>
          <w:p w:rsidR="006F58CA" w:rsidRDefault="006F58CA" w:rsidP="003D2BAD">
            <w:pPr>
              <w:widowControl/>
              <w:jc w:val="center"/>
              <w:rPr>
                <w:rFonts w:ascii="仿宋" w:eastAsia="仿宋" w:hAnsi="仿宋" w:cs="宋体"/>
                <w:b/>
                <w:kern w:val="0"/>
                <w:sz w:val="22"/>
                <w:szCs w:val="22"/>
              </w:rPr>
            </w:pPr>
            <w:r>
              <w:rPr>
                <w:rFonts w:ascii="仿宋" w:eastAsia="仿宋" w:hAnsi="仿宋" w:cs="宋体"/>
                <w:b/>
                <w:kern w:val="0"/>
                <w:sz w:val="22"/>
                <w:szCs w:val="22"/>
              </w:rPr>
              <w:t>可再生能源</w:t>
            </w:r>
          </w:p>
        </w:tc>
        <w:tc>
          <w:tcPr>
            <w:tcW w:w="1709"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r>
              <w:rPr>
                <w:rFonts w:ascii="仿宋" w:eastAsia="仿宋" w:hAnsi="仿宋" w:cs="宋体" w:hint="eastAsia"/>
                <w:b/>
                <w:kern w:val="0"/>
                <w:sz w:val="22"/>
                <w:szCs w:val="22"/>
              </w:rPr>
              <w:t>400.00</w:t>
            </w:r>
          </w:p>
        </w:tc>
        <w:tc>
          <w:tcPr>
            <w:tcW w:w="1727" w:type="dxa"/>
            <w:tcBorders>
              <w:top w:val="nil"/>
              <w:left w:val="nil"/>
              <w:bottom w:val="single" w:sz="4" w:space="0" w:color="auto"/>
              <w:right w:val="single" w:sz="4" w:space="0" w:color="auto"/>
            </w:tcBorders>
            <w:shd w:val="clear" w:color="auto" w:fill="auto"/>
            <w:noWrap/>
            <w:vAlign w:val="center"/>
          </w:tcPr>
          <w:p w:rsidR="006F58CA" w:rsidRPr="00805A22" w:rsidRDefault="006F58CA"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400.00</w:t>
            </w:r>
          </w:p>
        </w:tc>
        <w:tc>
          <w:tcPr>
            <w:tcW w:w="1657"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341"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794" w:type="dxa"/>
            <w:tcBorders>
              <w:top w:val="nil"/>
              <w:left w:val="nil"/>
              <w:bottom w:val="single" w:sz="4" w:space="0" w:color="auto"/>
              <w:right w:val="single" w:sz="8"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r>
      <w:tr w:rsidR="006F58CA" w:rsidRPr="00805A22" w:rsidTr="00A36A3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6F58CA" w:rsidRDefault="006F58CA" w:rsidP="003D2BAD">
            <w:pPr>
              <w:widowControl/>
              <w:jc w:val="center"/>
              <w:rPr>
                <w:rFonts w:ascii="仿宋" w:eastAsia="仿宋" w:hAnsi="仿宋" w:cs="宋体"/>
                <w:b/>
                <w:kern w:val="0"/>
                <w:sz w:val="22"/>
                <w:szCs w:val="22"/>
              </w:rPr>
            </w:pPr>
            <w:r>
              <w:rPr>
                <w:rFonts w:ascii="仿宋" w:eastAsia="仿宋" w:hAnsi="仿宋" w:cs="宋体" w:hint="eastAsia"/>
                <w:b/>
                <w:kern w:val="0"/>
                <w:sz w:val="22"/>
                <w:szCs w:val="22"/>
              </w:rPr>
              <w:t>2111201</w:t>
            </w:r>
          </w:p>
        </w:tc>
        <w:tc>
          <w:tcPr>
            <w:tcW w:w="1766" w:type="dxa"/>
            <w:tcBorders>
              <w:top w:val="nil"/>
              <w:left w:val="nil"/>
              <w:bottom w:val="single" w:sz="4" w:space="0" w:color="auto"/>
              <w:right w:val="single" w:sz="4" w:space="0" w:color="auto"/>
            </w:tcBorders>
            <w:shd w:val="clear" w:color="auto" w:fill="FFFFFF"/>
            <w:noWrap/>
            <w:vAlign w:val="center"/>
          </w:tcPr>
          <w:p w:rsidR="006F58CA" w:rsidRDefault="006F58CA" w:rsidP="003D2BAD">
            <w:pPr>
              <w:widowControl/>
              <w:jc w:val="center"/>
              <w:rPr>
                <w:rFonts w:ascii="仿宋" w:eastAsia="仿宋" w:hAnsi="仿宋" w:cs="宋体"/>
                <w:b/>
                <w:kern w:val="0"/>
                <w:sz w:val="22"/>
                <w:szCs w:val="22"/>
              </w:rPr>
            </w:pPr>
            <w:r>
              <w:rPr>
                <w:rFonts w:ascii="仿宋" w:eastAsia="仿宋" w:hAnsi="仿宋" w:cs="宋体"/>
                <w:b/>
                <w:kern w:val="0"/>
                <w:sz w:val="22"/>
                <w:szCs w:val="22"/>
              </w:rPr>
              <w:t>可再生能源</w:t>
            </w:r>
          </w:p>
        </w:tc>
        <w:tc>
          <w:tcPr>
            <w:tcW w:w="1709"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r>
              <w:rPr>
                <w:rFonts w:ascii="仿宋" w:eastAsia="仿宋" w:hAnsi="仿宋" w:cs="宋体" w:hint="eastAsia"/>
                <w:b/>
                <w:kern w:val="0"/>
                <w:sz w:val="22"/>
                <w:szCs w:val="22"/>
              </w:rPr>
              <w:t>400.00</w:t>
            </w:r>
          </w:p>
        </w:tc>
        <w:tc>
          <w:tcPr>
            <w:tcW w:w="1727" w:type="dxa"/>
            <w:tcBorders>
              <w:top w:val="nil"/>
              <w:left w:val="nil"/>
              <w:bottom w:val="single" w:sz="4" w:space="0" w:color="auto"/>
              <w:right w:val="single" w:sz="4" w:space="0" w:color="auto"/>
            </w:tcBorders>
            <w:shd w:val="clear" w:color="auto" w:fill="auto"/>
            <w:noWrap/>
            <w:vAlign w:val="center"/>
          </w:tcPr>
          <w:p w:rsidR="006F58CA" w:rsidRPr="00805A22" w:rsidRDefault="006F58CA"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400.00</w:t>
            </w:r>
          </w:p>
        </w:tc>
        <w:tc>
          <w:tcPr>
            <w:tcW w:w="1657"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341"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794" w:type="dxa"/>
            <w:tcBorders>
              <w:top w:val="nil"/>
              <w:left w:val="nil"/>
              <w:bottom w:val="single" w:sz="4" w:space="0" w:color="auto"/>
              <w:right w:val="single" w:sz="8"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r>
      <w:tr w:rsidR="006F58CA" w:rsidRPr="00805A22" w:rsidTr="00A36A3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6F58CA" w:rsidRDefault="006F58CA" w:rsidP="003D2BAD">
            <w:pPr>
              <w:widowControl/>
              <w:jc w:val="center"/>
              <w:rPr>
                <w:rFonts w:ascii="仿宋" w:eastAsia="仿宋" w:hAnsi="仿宋" w:cs="宋体"/>
                <w:b/>
                <w:kern w:val="0"/>
                <w:sz w:val="22"/>
                <w:szCs w:val="22"/>
              </w:rPr>
            </w:pPr>
            <w:r>
              <w:rPr>
                <w:rFonts w:ascii="仿宋" w:eastAsia="仿宋" w:hAnsi="仿宋" w:cs="宋体" w:hint="eastAsia"/>
                <w:b/>
                <w:kern w:val="0"/>
                <w:sz w:val="22"/>
                <w:szCs w:val="22"/>
              </w:rPr>
              <w:t>212</w:t>
            </w:r>
          </w:p>
        </w:tc>
        <w:tc>
          <w:tcPr>
            <w:tcW w:w="1766" w:type="dxa"/>
            <w:tcBorders>
              <w:top w:val="nil"/>
              <w:left w:val="nil"/>
              <w:bottom w:val="single" w:sz="4" w:space="0" w:color="auto"/>
              <w:right w:val="single" w:sz="4" w:space="0" w:color="auto"/>
            </w:tcBorders>
            <w:shd w:val="clear" w:color="auto" w:fill="FFFFFF"/>
            <w:noWrap/>
            <w:vAlign w:val="center"/>
          </w:tcPr>
          <w:p w:rsidR="006F58CA" w:rsidRDefault="006F58CA" w:rsidP="003D2BAD">
            <w:pPr>
              <w:widowControl/>
              <w:jc w:val="center"/>
              <w:rPr>
                <w:rFonts w:ascii="仿宋" w:eastAsia="仿宋" w:hAnsi="仿宋" w:cs="宋体"/>
                <w:b/>
                <w:kern w:val="0"/>
                <w:sz w:val="22"/>
                <w:szCs w:val="22"/>
              </w:rPr>
            </w:pPr>
            <w:r>
              <w:rPr>
                <w:rFonts w:ascii="仿宋" w:eastAsia="仿宋" w:hAnsi="仿宋" w:cs="宋体"/>
                <w:b/>
                <w:kern w:val="0"/>
                <w:sz w:val="22"/>
                <w:szCs w:val="22"/>
              </w:rPr>
              <w:t>城乡社区支出</w:t>
            </w:r>
          </w:p>
        </w:tc>
        <w:tc>
          <w:tcPr>
            <w:tcW w:w="1709"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r>
              <w:rPr>
                <w:rFonts w:ascii="仿宋" w:eastAsia="仿宋" w:hAnsi="仿宋" w:cs="宋体" w:hint="eastAsia"/>
                <w:b/>
                <w:kern w:val="0"/>
                <w:sz w:val="22"/>
                <w:szCs w:val="22"/>
              </w:rPr>
              <w:t>1100.00</w:t>
            </w:r>
          </w:p>
        </w:tc>
        <w:tc>
          <w:tcPr>
            <w:tcW w:w="1727" w:type="dxa"/>
            <w:tcBorders>
              <w:top w:val="nil"/>
              <w:left w:val="nil"/>
              <w:bottom w:val="single" w:sz="4" w:space="0" w:color="auto"/>
              <w:right w:val="single" w:sz="4" w:space="0" w:color="auto"/>
            </w:tcBorders>
            <w:shd w:val="clear" w:color="auto" w:fill="auto"/>
            <w:noWrap/>
            <w:vAlign w:val="center"/>
          </w:tcPr>
          <w:p w:rsidR="006F58CA" w:rsidRPr="00805A22" w:rsidRDefault="006F58CA"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1100.00</w:t>
            </w:r>
          </w:p>
        </w:tc>
        <w:tc>
          <w:tcPr>
            <w:tcW w:w="1657"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341"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794" w:type="dxa"/>
            <w:tcBorders>
              <w:top w:val="nil"/>
              <w:left w:val="nil"/>
              <w:bottom w:val="single" w:sz="4" w:space="0" w:color="auto"/>
              <w:right w:val="single" w:sz="8"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r>
      <w:tr w:rsidR="006F58CA" w:rsidRPr="00805A22" w:rsidTr="00A36A3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6F58CA" w:rsidRDefault="006F58CA" w:rsidP="003D2BAD">
            <w:pPr>
              <w:widowControl/>
              <w:jc w:val="center"/>
              <w:rPr>
                <w:rFonts w:ascii="仿宋" w:eastAsia="仿宋" w:hAnsi="仿宋" w:cs="宋体"/>
                <w:b/>
                <w:kern w:val="0"/>
                <w:sz w:val="22"/>
                <w:szCs w:val="22"/>
              </w:rPr>
            </w:pPr>
            <w:r>
              <w:rPr>
                <w:rFonts w:ascii="仿宋" w:eastAsia="仿宋" w:hAnsi="仿宋" w:cs="宋体" w:hint="eastAsia"/>
                <w:b/>
                <w:kern w:val="0"/>
                <w:sz w:val="22"/>
                <w:szCs w:val="22"/>
              </w:rPr>
              <w:t>21299</w:t>
            </w:r>
          </w:p>
        </w:tc>
        <w:tc>
          <w:tcPr>
            <w:tcW w:w="1766" w:type="dxa"/>
            <w:tcBorders>
              <w:top w:val="nil"/>
              <w:left w:val="nil"/>
              <w:bottom w:val="single" w:sz="4" w:space="0" w:color="auto"/>
              <w:right w:val="single" w:sz="4" w:space="0" w:color="auto"/>
            </w:tcBorders>
            <w:shd w:val="clear" w:color="auto" w:fill="FFFFFF"/>
            <w:noWrap/>
            <w:vAlign w:val="center"/>
          </w:tcPr>
          <w:p w:rsidR="006F58CA" w:rsidRDefault="006F58CA" w:rsidP="003D2BAD">
            <w:pPr>
              <w:widowControl/>
              <w:jc w:val="center"/>
              <w:rPr>
                <w:rFonts w:ascii="仿宋" w:eastAsia="仿宋" w:hAnsi="仿宋" w:cs="宋体"/>
                <w:b/>
                <w:kern w:val="0"/>
                <w:sz w:val="22"/>
                <w:szCs w:val="22"/>
              </w:rPr>
            </w:pPr>
            <w:r>
              <w:rPr>
                <w:rFonts w:ascii="仿宋" w:eastAsia="仿宋" w:hAnsi="仿宋" w:cs="宋体"/>
                <w:b/>
                <w:kern w:val="0"/>
                <w:sz w:val="22"/>
                <w:szCs w:val="22"/>
              </w:rPr>
              <w:t>其他城乡社区支出</w:t>
            </w:r>
          </w:p>
        </w:tc>
        <w:tc>
          <w:tcPr>
            <w:tcW w:w="1709"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r>
              <w:rPr>
                <w:rFonts w:ascii="仿宋" w:eastAsia="仿宋" w:hAnsi="仿宋" w:cs="宋体" w:hint="eastAsia"/>
                <w:b/>
                <w:kern w:val="0"/>
                <w:sz w:val="22"/>
                <w:szCs w:val="22"/>
              </w:rPr>
              <w:t>1100.00</w:t>
            </w:r>
          </w:p>
        </w:tc>
        <w:tc>
          <w:tcPr>
            <w:tcW w:w="1727" w:type="dxa"/>
            <w:tcBorders>
              <w:top w:val="nil"/>
              <w:left w:val="nil"/>
              <w:bottom w:val="single" w:sz="4" w:space="0" w:color="auto"/>
              <w:right w:val="single" w:sz="4" w:space="0" w:color="auto"/>
            </w:tcBorders>
            <w:shd w:val="clear" w:color="auto" w:fill="auto"/>
            <w:noWrap/>
            <w:vAlign w:val="center"/>
          </w:tcPr>
          <w:p w:rsidR="006F58CA" w:rsidRPr="00805A22" w:rsidRDefault="006F58CA"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1100.00</w:t>
            </w:r>
          </w:p>
        </w:tc>
        <w:tc>
          <w:tcPr>
            <w:tcW w:w="1657"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341"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794" w:type="dxa"/>
            <w:tcBorders>
              <w:top w:val="nil"/>
              <w:left w:val="nil"/>
              <w:bottom w:val="single" w:sz="4" w:space="0" w:color="auto"/>
              <w:right w:val="single" w:sz="8"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r>
      <w:tr w:rsidR="006F58CA" w:rsidRPr="00805A22" w:rsidTr="00A36A3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6F58CA" w:rsidRDefault="006F58CA" w:rsidP="003D2BAD">
            <w:pPr>
              <w:widowControl/>
              <w:jc w:val="center"/>
              <w:rPr>
                <w:rFonts w:ascii="仿宋" w:eastAsia="仿宋" w:hAnsi="仿宋" w:cs="宋体"/>
                <w:b/>
                <w:kern w:val="0"/>
                <w:sz w:val="22"/>
                <w:szCs w:val="22"/>
              </w:rPr>
            </w:pPr>
            <w:r>
              <w:rPr>
                <w:rFonts w:ascii="仿宋" w:eastAsia="仿宋" w:hAnsi="仿宋" w:cs="宋体" w:hint="eastAsia"/>
                <w:b/>
                <w:kern w:val="0"/>
                <w:sz w:val="22"/>
                <w:szCs w:val="22"/>
              </w:rPr>
              <w:t>2129901</w:t>
            </w:r>
          </w:p>
        </w:tc>
        <w:tc>
          <w:tcPr>
            <w:tcW w:w="1766" w:type="dxa"/>
            <w:tcBorders>
              <w:top w:val="nil"/>
              <w:left w:val="nil"/>
              <w:bottom w:val="single" w:sz="4" w:space="0" w:color="auto"/>
              <w:right w:val="single" w:sz="4" w:space="0" w:color="auto"/>
            </w:tcBorders>
            <w:shd w:val="clear" w:color="auto" w:fill="FFFFFF"/>
            <w:noWrap/>
            <w:vAlign w:val="center"/>
          </w:tcPr>
          <w:p w:rsidR="006F58CA" w:rsidRDefault="006F58CA" w:rsidP="003D2BAD">
            <w:pPr>
              <w:widowControl/>
              <w:jc w:val="center"/>
              <w:rPr>
                <w:rFonts w:ascii="仿宋" w:eastAsia="仿宋" w:hAnsi="仿宋" w:cs="宋体"/>
                <w:b/>
                <w:kern w:val="0"/>
                <w:sz w:val="22"/>
                <w:szCs w:val="22"/>
              </w:rPr>
            </w:pPr>
            <w:r>
              <w:rPr>
                <w:rFonts w:ascii="仿宋" w:eastAsia="仿宋" w:hAnsi="仿宋" w:cs="宋体"/>
                <w:b/>
                <w:kern w:val="0"/>
                <w:sz w:val="22"/>
                <w:szCs w:val="22"/>
              </w:rPr>
              <w:t>其他城乡社区支出</w:t>
            </w:r>
          </w:p>
        </w:tc>
        <w:tc>
          <w:tcPr>
            <w:tcW w:w="1709"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r>
              <w:rPr>
                <w:rFonts w:ascii="仿宋" w:eastAsia="仿宋" w:hAnsi="仿宋" w:cs="宋体" w:hint="eastAsia"/>
                <w:b/>
                <w:kern w:val="0"/>
                <w:sz w:val="22"/>
                <w:szCs w:val="22"/>
              </w:rPr>
              <w:t>1100.00</w:t>
            </w:r>
          </w:p>
        </w:tc>
        <w:tc>
          <w:tcPr>
            <w:tcW w:w="1727" w:type="dxa"/>
            <w:tcBorders>
              <w:top w:val="nil"/>
              <w:left w:val="nil"/>
              <w:bottom w:val="single" w:sz="4" w:space="0" w:color="auto"/>
              <w:right w:val="single" w:sz="4" w:space="0" w:color="auto"/>
            </w:tcBorders>
            <w:shd w:val="clear" w:color="auto" w:fill="auto"/>
            <w:noWrap/>
            <w:vAlign w:val="center"/>
          </w:tcPr>
          <w:p w:rsidR="006F58CA" w:rsidRPr="00805A22" w:rsidRDefault="006F58CA"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1100.00</w:t>
            </w:r>
          </w:p>
        </w:tc>
        <w:tc>
          <w:tcPr>
            <w:tcW w:w="1657"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341"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794" w:type="dxa"/>
            <w:tcBorders>
              <w:top w:val="nil"/>
              <w:left w:val="nil"/>
              <w:bottom w:val="single" w:sz="4" w:space="0" w:color="auto"/>
              <w:right w:val="single" w:sz="8"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r>
      <w:tr w:rsidR="006F58CA" w:rsidRPr="00805A22" w:rsidTr="00A36A3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6F58CA" w:rsidRDefault="006F58CA" w:rsidP="003D2BAD">
            <w:pPr>
              <w:widowControl/>
              <w:jc w:val="center"/>
              <w:rPr>
                <w:rFonts w:ascii="仿宋" w:eastAsia="仿宋" w:hAnsi="仿宋" w:cs="宋体"/>
                <w:b/>
                <w:kern w:val="0"/>
                <w:sz w:val="22"/>
                <w:szCs w:val="22"/>
              </w:rPr>
            </w:pPr>
            <w:r>
              <w:rPr>
                <w:rFonts w:ascii="仿宋" w:eastAsia="仿宋" w:hAnsi="仿宋" w:cs="宋体" w:hint="eastAsia"/>
                <w:b/>
                <w:kern w:val="0"/>
                <w:sz w:val="22"/>
                <w:szCs w:val="22"/>
              </w:rPr>
              <w:t>213</w:t>
            </w:r>
          </w:p>
        </w:tc>
        <w:tc>
          <w:tcPr>
            <w:tcW w:w="1766" w:type="dxa"/>
            <w:tcBorders>
              <w:top w:val="nil"/>
              <w:left w:val="nil"/>
              <w:bottom w:val="single" w:sz="4" w:space="0" w:color="auto"/>
              <w:right w:val="single" w:sz="4" w:space="0" w:color="auto"/>
            </w:tcBorders>
            <w:shd w:val="clear" w:color="auto" w:fill="FFFFFF"/>
            <w:noWrap/>
            <w:vAlign w:val="center"/>
          </w:tcPr>
          <w:p w:rsidR="006F58CA" w:rsidRDefault="006F58CA" w:rsidP="003D2BAD">
            <w:pPr>
              <w:widowControl/>
              <w:jc w:val="center"/>
              <w:rPr>
                <w:rFonts w:ascii="仿宋" w:eastAsia="仿宋" w:hAnsi="仿宋" w:cs="宋体"/>
                <w:b/>
                <w:kern w:val="0"/>
                <w:sz w:val="22"/>
                <w:szCs w:val="22"/>
              </w:rPr>
            </w:pPr>
            <w:r>
              <w:rPr>
                <w:rFonts w:ascii="仿宋" w:eastAsia="仿宋" w:hAnsi="仿宋" w:cs="宋体"/>
                <w:b/>
                <w:kern w:val="0"/>
                <w:sz w:val="22"/>
                <w:szCs w:val="22"/>
              </w:rPr>
              <w:t>农林水支出</w:t>
            </w:r>
          </w:p>
        </w:tc>
        <w:tc>
          <w:tcPr>
            <w:tcW w:w="1709"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r>
              <w:rPr>
                <w:rFonts w:ascii="仿宋" w:eastAsia="仿宋" w:hAnsi="仿宋" w:cs="宋体" w:hint="eastAsia"/>
                <w:b/>
                <w:kern w:val="0"/>
                <w:sz w:val="22"/>
                <w:szCs w:val="22"/>
              </w:rPr>
              <w:t>411.22</w:t>
            </w:r>
          </w:p>
        </w:tc>
        <w:tc>
          <w:tcPr>
            <w:tcW w:w="1727" w:type="dxa"/>
            <w:tcBorders>
              <w:top w:val="nil"/>
              <w:left w:val="nil"/>
              <w:bottom w:val="single" w:sz="4" w:space="0" w:color="auto"/>
              <w:right w:val="single" w:sz="4" w:space="0" w:color="auto"/>
            </w:tcBorders>
            <w:shd w:val="clear" w:color="auto" w:fill="auto"/>
            <w:noWrap/>
            <w:vAlign w:val="center"/>
          </w:tcPr>
          <w:p w:rsidR="006F58CA" w:rsidRPr="00805A22" w:rsidRDefault="006F58CA"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411.22</w:t>
            </w:r>
          </w:p>
        </w:tc>
        <w:tc>
          <w:tcPr>
            <w:tcW w:w="1657"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341"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794" w:type="dxa"/>
            <w:tcBorders>
              <w:top w:val="nil"/>
              <w:left w:val="nil"/>
              <w:bottom w:val="single" w:sz="4" w:space="0" w:color="auto"/>
              <w:right w:val="single" w:sz="8"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r>
      <w:tr w:rsidR="006F58CA" w:rsidRPr="00805A22" w:rsidTr="00A36A3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6F58CA" w:rsidRDefault="006F58CA" w:rsidP="003D2BAD">
            <w:pPr>
              <w:widowControl/>
              <w:jc w:val="center"/>
              <w:rPr>
                <w:rFonts w:ascii="仿宋" w:eastAsia="仿宋" w:hAnsi="仿宋" w:cs="宋体"/>
                <w:b/>
                <w:kern w:val="0"/>
                <w:sz w:val="22"/>
                <w:szCs w:val="22"/>
              </w:rPr>
            </w:pPr>
            <w:r>
              <w:rPr>
                <w:rFonts w:ascii="仿宋" w:eastAsia="仿宋" w:hAnsi="仿宋" w:cs="宋体" w:hint="eastAsia"/>
                <w:b/>
                <w:kern w:val="0"/>
                <w:sz w:val="22"/>
                <w:szCs w:val="22"/>
              </w:rPr>
              <w:t>21301</w:t>
            </w:r>
          </w:p>
        </w:tc>
        <w:tc>
          <w:tcPr>
            <w:tcW w:w="1766" w:type="dxa"/>
            <w:tcBorders>
              <w:top w:val="nil"/>
              <w:left w:val="nil"/>
              <w:bottom w:val="single" w:sz="4" w:space="0" w:color="auto"/>
              <w:right w:val="single" w:sz="4" w:space="0" w:color="auto"/>
            </w:tcBorders>
            <w:shd w:val="clear" w:color="auto" w:fill="FFFFFF"/>
            <w:noWrap/>
            <w:vAlign w:val="center"/>
          </w:tcPr>
          <w:p w:rsidR="006F58CA" w:rsidRDefault="006F58CA" w:rsidP="003D2BAD">
            <w:pPr>
              <w:widowControl/>
              <w:jc w:val="center"/>
              <w:rPr>
                <w:rFonts w:ascii="仿宋" w:eastAsia="仿宋" w:hAnsi="仿宋" w:cs="宋体"/>
                <w:b/>
                <w:kern w:val="0"/>
                <w:sz w:val="22"/>
                <w:szCs w:val="22"/>
              </w:rPr>
            </w:pPr>
            <w:r>
              <w:rPr>
                <w:rFonts w:ascii="仿宋" w:eastAsia="仿宋" w:hAnsi="仿宋" w:cs="宋体"/>
                <w:b/>
                <w:kern w:val="0"/>
                <w:sz w:val="22"/>
                <w:szCs w:val="22"/>
              </w:rPr>
              <w:t>农业</w:t>
            </w:r>
          </w:p>
        </w:tc>
        <w:tc>
          <w:tcPr>
            <w:tcW w:w="1709"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r>
              <w:rPr>
                <w:rFonts w:ascii="仿宋" w:eastAsia="仿宋" w:hAnsi="仿宋" w:cs="宋体" w:hint="eastAsia"/>
                <w:b/>
                <w:kern w:val="0"/>
                <w:sz w:val="22"/>
                <w:szCs w:val="22"/>
              </w:rPr>
              <w:t>40.00</w:t>
            </w:r>
          </w:p>
        </w:tc>
        <w:tc>
          <w:tcPr>
            <w:tcW w:w="1727" w:type="dxa"/>
            <w:tcBorders>
              <w:top w:val="nil"/>
              <w:left w:val="nil"/>
              <w:bottom w:val="single" w:sz="4" w:space="0" w:color="auto"/>
              <w:right w:val="single" w:sz="4" w:space="0" w:color="auto"/>
            </w:tcBorders>
            <w:shd w:val="clear" w:color="auto" w:fill="auto"/>
            <w:noWrap/>
            <w:vAlign w:val="center"/>
          </w:tcPr>
          <w:p w:rsidR="006F58CA" w:rsidRPr="00805A22" w:rsidRDefault="006F58CA"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40.00</w:t>
            </w:r>
          </w:p>
        </w:tc>
        <w:tc>
          <w:tcPr>
            <w:tcW w:w="1657"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341"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794" w:type="dxa"/>
            <w:tcBorders>
              <w:top w:val="nil"/>
              <w:left w:val="nil"/>
              <w:bottom w:val="single" w:sz="4" w:space="0" w:color="auto"/>
              <w:right w:val="single" w:sz="8"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r>
      <w:tr w:rsidR="006F58CA" w:rsidRPr="00805A22" w:rsidTr="00A36A3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6F58CA" w:rsidRDefault="006F58CA" w:rsidP="003D2BAD">
            <w:pPr>
              <w:widowControl/>
              <w:jc w:val="center"/>
              <w:rPr>
                <w:rFonts w:ascii="仿宋" w:eastAsia="仿宋" w:hAnsi="仿宋" w:cs="宋体"/>
                <w:b/>
                <w:kern w:val="0"/>
                <w:sz w:val="22"/>
                <w:szCs w:val="22"/>
              </w:rPr>
            </w:pPr>
            <w:r>
              <w:rPr>
                <w:rFonts w:ascii="仿宋" w:eastAsia="仿宋" w:hAnsi="仿宋" w:cs="宋体" w:hint="eastAsia"/>
                <w:b/>
                <w:kern w:val="0"/>
                <w:sz w:val="22"/>
                <w:szCs w:val="22"/>
              </w:rPr>
              <w:t>2130199</w:t>
            </w:r>
          </w:p>
        </w:tc>
        <w:tc>
          <w:tcPr>
            <w:tcW w:w="1766" w:type="dxa"/>
            <w:tcBorders>
              <w:top w:val="nil"/>
              <w:left w:val="nil"/>
              <w:bottom w:val="single" w:sz="4" w:space="0" w:color="auto"/>
              <w:right w:val="single" w:sz="4" w:space="0" w:color="auto"/>
            </w:tcBorders>
            <w:shd w:val="clear" w:color="auto" w:fill="FFFFFF"/>
            <w:noWrap/>
            <w:vAlign w:val="center"/>
          </w:tcPr>
          <w:p w:rsidR="006F58CA" w:rsidRDefault="006F58CA" w:rsidP="003D2BAD">
            <w:pPr>
              <w:widowControl/>
              <w:jc w:val="center"/>
              <w:rPr>
                <w:rFonts w:ascii="仿宋" w:eastAsia="仿宋" w:hAnsi="仿宋" w:cs="宋体"/>
                <w:b/>
                <w:kern w:val="0"/>
                <w:sz w:val="22"/>
                <w:szCs w:val="22"/>
              </w:rPr>
            </w:pPr>
            <w:r>
              <w:rPr>
                <w:rFonts w:ascii="仿宋" w:eastAsia="仿宋" w:hAnsi="仿宋" w:cs="宋体"/>
                <w:b/>
                <w:kern w:val="0"/>
                <w:sz w:val="22"/>
                <w:szCs w:val="22"/>
              </w:rPr>
              <w:t>其他农业支出</w:t>
            </w:r>
          </w:p>
        </w:tc>
        <w:tc>
          <w:tcPr>
            <w:tcW w:w="1709"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r>
              <w:rPr>
                <w:rFonts w:ascii="仿宋" w:eastAsia="仿宋" w:hAnsi="仿宋" w:cs="宋体" w:hint="eastAsia"/>
                <w:b/>
                <w:kern w:val="0"/>
                <w:sz w:val="22"/>
                <w:szCs w:val="22"/>
              </w:rPr>
              <w:t>40.00</w:t>
            </w:r>
          </w:p>
        </w:tc>
        <w:tc>
          <w:tcPr>
            <w:tcW w:w="1727" w:type="dxa"/>
            <w:tcBorders>
              <w:top w:val="nil"/>
              <w:left w:val="nil"/>
              <w:bottom w:val="single" w:sz="4" w:space="0" w:color="auto"/>
              <w:right w:val="single" w:sz="4" w:space="0" w:color="auto"/>
            </w:tcBorders>
            <w:shd w:val="clear" w:color="auto" w:fill="auto"/>
            <w:noWrap/>
            <w:vAlign w:val="center"/>
          </w:tcPr>
          <w:p w:rsidR="006F58CA" w:rsidRPr="00805A22" w:rsidRDefault="006F58CA"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40.00</w:t>
            </w:r>
          </w:p>
        </w:tc>
        <w:tc>
          <w:tcPr>
            <w:tcW w:w="1657"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341"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794" w:type="dxa"/>
            <w:tcBorders>
              <w:top w:val="nil"/>
              <w:left w:val="nil"/>
              <w:bottom w:val="single" w:sz="4" w:space="0" w:color="auto"/>
              <w:right w:val="single" w:sz="8"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r>
      <w:tr w:rsidR="006F58CA" w:rsidRPr="00805A22" w:rsidTr="00A36A3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6F58CA" w:rsidRDefault="006F58CA" w:rsidP="003D2BAD">
            <w:pPr>
              <w:widowControl/>
              <w:jc w:val="center"/>
              <w:rPr>
                <w:rFonts w:ascii="仿宋" w:eastAsia="仿宋" w:hAnsi="仿宋" w:cs="宋体"/>
                <w:b/>
                <w:kern w:val="0"/>
                <w:sz w:val="22"/>
                <w:szCs w:val="22"/>
              </w:rPr>
            </w:pPr>
            <w:r>
              <w:rPr>
                <w:rFonts w:ascii="仿宋" w:eastAsia="仿宋" w:hAnsi="仿宋" w:cs="宋体" w:hint="eastAsia"/>
                <w:b/>
                <w:kern w:val="0"/>
                <w:sz w:val="22"/>
                <w:szCs w:val="22"/>
              </w:rPr>
              <w:lastRenderedPageBreak/>
              <w:t>21305</w:t>
            </w:r>
          </w:p>
        </w:tc>
        <w:tc>
          <w:tcPr>
            <w:tcW w:w="1766" w:type="dxa"/>
            <w:tcBorders>
              <w:top w:val="nil"/>
              <w:left w:val="nil"/>
              <w:bottom w:val="single" w:sz="4" w:space="0" w:color="auto"/>
              <w:right w:val="single" w:sz="4" w:space="0" w:color="auto"/>
            </w:tcBorders>
            <w:shd w:val="clear" w:color="auto" w:fill="FFFFFF"/>
            <w:noWrap/>
            <w:vAlign w:val="center"/>
          </w:tcPr>
          <w:p w:rsidR="006F58CA" w:rsidRDefault="006F58CA" w:rsidP="003D2BAD">
            <w:pPr>
              <w:widowControl/>
              <w:jc w:val="center"/>
              <w:rPr>
                <w:rFonts w:ascii="仿宋" w:eastAsia="仿宋" w:hAnsi="仿宋" w:cs="宋体"/>
                <w:b/>
                <w:kern w:val="0"/>
                <w:sz w:val="22"/>
                <w:szCs w:val="22"/>
              </w:rPr>
            </w:pPr>
            <w:r>
              <w:rPr>
                <w:rFonts w:ascii="仿宋" w:eastAsia="仿宋" w:hAnsi="仿宋" w:cs="宋体"/>
                <w:b/>
                <w:kern w:val="0"/>
                <w:sz w:val="22"/>
                <w:szCs w:val="22"/>
              </w:rPr>
              <w:t>扶贫</w:t>
            </w:r>
          </w:p>
        </w:tc>
        <w:tc>
          <w:tcPr>
            <w:tcW w:w="1709"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r>
              <w:rPr>
                <w:rFonts w:ascii="仿宋" w:eastAsia="仿宋" w:hAnsi="仿宋" w:cs="宋体" w:hint="eastAsia"/>
                <w:b/>
                <w:kern w:val="0"/>
                <w:sz w:val="22"/>
                <w:szCs w:val="22"/>
              </w:rPr>
              <w:t>371.22</w:t>
            </w:r>
          </w:p>
        </w:tc>
        <w:tc>
          <w:tcPr>
            <w:tcW w:w="1727" w:type="dxa"/>
            <w:tcBorders>
              <w:top w:val="nil"/>
              <w:left w:val="nil"/>
              <w:bottom w:val="single" w:sz="4" w:space="0" w:color="auto"/>
              <w:right w:val="single" w:sz="4" w:space="0" w:color="auto"/>
            </w:tcBorders>
            <w:shd w:val="clear" w:color="auto" w:fill="auto"/>
            <w:noWrap/>
            <w:vAlign w:val="center"/>
          </w:tcPr>
          <w:p w:rsidR="006F58CA" w:rsidRPr="00805A22" w:rsidRDefault="006F58CA"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371.22</w:t>
            </w:r>
          </w:p>
        </w:tc>
        <w:tc>
          <w:tcPr>
            <w:tcW w:w="1657"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341"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794" w:type="dxa"/>
            <w:tcBorders>
              <w:top w:val="nil"/>
              <w:left w:val="nil"/>
              <w:bottom w:val="single" w:sz="4" w:space="0" w:color="auto"/>
              <w:right w:val="single" w:sz="8"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r>
      <w:tr w:rsidR="006F58CA" w:rsidRPr="00805A22" w:rsidTr="00A36A3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6F58CA" w:rsidRDefault="006F58CA" w:rsidP="003D2BAD">
            <w:pPr>
              <w:widowControl/>
              <w:jc w:val="center"/>
              <w:rPr>
                <w:rFonts w:ascii="仿宋" w:eastAsia="仿宋" w:hAnsi="仿宋" w:cs="宋体"/>
                <w:b/>
                <w:kern w:val="0"/>
                <w:sz w:val="22"/>
                <w:szCs w:val="22"/>
              </w:rPr>
            </w:pPr>
            <w:r>
              <w:rPr>
                <w:rFonts w:ascii="仿宋" w:eastAsia="仿宋" w:hAnsi="仿宋" w:cs="宋体" w:hint="eastAsia"/>
                <w:b/>
                <w:kern w:val="0"/>
                <w:sz w:val="22"/>
                <w:szCs w:val="22"/>
              </w:rPr>
              <w:t>2130505</w:t>
            </w:r>
          </w:p>
        </w:tc>
        <w:tc>
          <w:tcPr>
            <w:tcW w:w="1766" w:type="dxa"/>
            <w:tcBorders>
              <w:top w:val="nil"/>
              <w:left w:val="nil"/>
              <w:bottom w:val="single" w:sz="4" w:space="0" w:color="auto"/>
              <w:right w:val="single" w:sz="4" w:space="0" w:color="auto"/>
            </w:tcBorders>
            <w:shd w:val="clear" w:color="auto" w:fill="FFFFFF"/>
            <w:noWrap/>
            <w:vAlign w:val="center"/>
          </w:tcPr>
          <w:p w:rsidR="006F58CA" w:rsidRDefault="006F58CA" w:rsidP="003D2BAD">
            <w:pPr>
              <w:widowControl/>
              <w:jc w:val="center"/>
              <w:rPr>
                <w:rFonts w:ascii="仿宋" w:eastAsia="仿宋" w:hAnsi="仿宋" w:cs="宋体"/>
                <w:b/>
                <w:kern w:val="0"/>
                <w:sz w:val="22"/>
                <w:szCs w:val="22"/>
              </w:rPr>
            </w:pPr>
            <w:r>
              <w:rPr>
                <w:rFonts w:ascii="仿宋" w:eastAsia="仿宋" w:hAnsi="仿宋" w:cs="宋体"/>
                <w:b/>
                <w:kern w:val="0"/>
                <w:sz w:val="22"/>
                <w:szCs w:val="22"/>
              </w:rPr>
              <w:t>生产发展</w:t>
            </w:r>
          </w:p>
        </w:tc>
        <w:tc>
          <w:tcPr>
            <w:tcW w:w="1709"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r>
              <w:rPr>
                <w:rFonts w:ascii="仿宋" w:eastAsia="仿宋" w:hAnsi="仿宋" w:cs="宋体" w:hint="eastAsia"/>
                <w:b/>
                <w:kern w:val="0"/>
                <w:sz w:val="22"/>
                <w:szCs w:val="22"/>
              </w:rPr>
              <w:t>327.64</w:t>
            </w:r>
          </w:p>
        </w:tc>
        <w:tc>
          <w:tcPr>
            <w:tcW w:w="1727" w:type="dxa"/>
            <w:tcBorders>
              <w:top w:val="nil"/>
              <w:left w:val="nil"/>
              <w:bottom w:val="single" w:sz="4" w:space="0" w:color="auto"/>
              <w:right w:val="single" w:sz="4" w:space="0" w:color="auto"/>
            </w:tcBorders>
            <w:shd w:val="clear" w:color="auto" w:fill="auto"/>
            <w:noWrap/>
            <w:vAlign w:val="center"/>
          </w:tcPr>
          <w:p w:rsidR="006F58CA" w:rsidRPr="00805A22" w:rsidRDefault="006F58CA"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327.64</w:t>
            </w:r>
          </w:p>
        </w:tc>
        <w:tc>
          <w:tcPr>
            <w:tcW w:w="1657"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341"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794" w:type="dxa"/>
            <w:tcBorders>
              <w:top w:val="nil"/>
              <w:left w:val="nil"/>
              <w:bottom w:val="single" w:sz="4" w:space="0" w:color="auto"/>
              <w:right w:val="single" w:sz="8"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r>
      <w:tr w:rsidR="006F58CA" w:rsidRPr="00805A22" w:rsidTr="00A36A3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6F58CA" w:rsidRDefault="006F58CA" w:rsidP="003D2BAD">
            <w:pPr>
              <w:widowControl/>
              <w:jc w:val="center"/>
              <w:rPr>
                <w:rFonts w:ascii="仿宋" w:eastAsia="仿宋" w:hAnsi="仿宋" w:cs="宋体"/>
                <w:b/>
                <w:kern w:val="0"/>
                <w:sz w:val="22"/>
                <w:szCs w:val="22"/>
              </w:rPr>
            </w:pPr>
            <w:r>
              <w:rPr>
                <w:rFonts w:ascii="仿宋" w:eastAsia="仿宋" w:hAnsi="仿宋" w:cs="宋体" w:hint="eastAsia"/>
                <w:b/>
                <w:kern w:val="0"/>
                <w:sz w:val="22"/>
                <w:szCs w:val="22"/>
              </w:rPr>
              <w:t>2130507</w:t>
            </w:r>
          </w:p>
        </w:tc>
        <w:tc>
          <w:tcPr>
            <w:tcW w:w="1766" w:type="dxa"/>
            <w:tcBorders>
              <w:top w:val="nil"/>
              <w:left w:val="nil"/>
              <w:bottom w:val="single" w:sz="4" w:space="0" w:color="auto"/>
              <w:right w:val="single" w:sz="4" w:space="0" w:color="auto"/>
            </w:tcBorders>
            <w:shd w:val="clear" w:color="auto" w:fill="FFFFFF"/>
            <w:noWrap/>
            <w:vAlign w:val="center"/>
          </w:tcPr>
          <w:p w:rsidR="006F58CA" w:rsidRDefault="006F58CA" w:rsidP="003D2BAD">
            <w:pPr>
              <w:widowControl/>
              <w:jc w:val="center"/>
              <w:rPr>
                <w:rFonts w:ascii="仿宋" w:eastAsia="仿宋" w:hAnsi="仿宋" w:cs="宋体"/>
                <w:b/>
                <w:kern w:val="0"/>
                <w:sz w:val="22"/>
                <w:szCs w:val="22"/>
              </w:rPr>
            </w:pPr>
            <w:r>
              <w:rPr>
                <w:rFonts w:ascii="仿宋" w:eastAsia="仿宋" w:hAnsi="仿宋" w:cs="宋体"/>
                <w:b/>
                <w:kern w:val="0"/>
                <w:sz w:val="22"/>
                <w:szCs w:val="22"/>
              </w:rPr>
              <w:t>扶贫</w:t>
            </w:r>
            <w:proofErr w:type="gramStart"/>
            <w:r>
              <w:rPr>
                <w:rFonts w:ascii="仿宋" w:eastAsia="仿宋" w:hAnsi="仿宋" w:cs="宋体"/>
                <w:b/>
                <w:kern w:val="0"/>
                <w:sz w:val="22"/>
                <w:szCs w:val="22"/>
              </w:rPr>
              <w:t>贷款奖补</w:t>
            </w:r>
            <w:proofErr w:type="gramEnd"/>
            <w:r>
              <w:rPr>
                <w:rFonts w:ascii="仿宋" w:eastAsia="仿宋" w:hAnsi="仿宋" w:cs="宋体"/>
                <w:b/>
                <w:kern w:val="0"/>
                <w:sz w:val="22"/>
                <w:szCs w:val="22"/>
              </w:rPr>
              <w:t>和贴息</w:t>
            </w:r>
          </w:p>
        </w:tc>
        <w:tc>
          <w:tcPr>
            <w:tcW w:w="1709"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r>
              <w:rPr>
                <w:rFonts w:ascii="仿宋" w:eastAsia="仿宋" w:hAnsi="仿宋" w:cs="宋体" w:hint="eastAsia"/>
                <w:b/>
                <w:kern w:val="0"/>
                <w:sz w:val="22"/>
                <w:szCs w:val="22"/>
              </w:rPr>
              <w:t>9.58</w:t>
            </w:r>
          </w:p>
        </w:tc>
        <w:tc>
          <w:tcPr>
            <w:tcW w:w="1727" w:type="dxa"/>
            <w:tcBorders>
              <w:top w:val="nil"/>
              <w:left w:val="nil"/>
              <w:bottom w:val="single" w:sz="4" w:space="0" w:color="auto"/>
              <w:right w:val="single" w:sz="4" w:space="0" w:color="auto"/>
            </w:tcBorders>
            <w:shd w:val="clear" w:color="auto" w:fill="auto"/>
            <w:noWrap/>
            <w:vAlign w:val="center"/>
          </w:tcPr>
          <w:p w:rsidR="006F58CA" w:rsidRPr="00805A22" w:rsidRDefault="006F58CA"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9.58</w:t>
            </w:r>
          </w:p>
        </w:tc>
        <w:tc>
          <w:tcPr>
            <w:tcW w:w="1657"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341"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794" w:type="dxa"/>
            <w:tcBorders>
              <w:top w:val="nil"/>
              <w:left w:val="nil"/>
              <w:bottom w:val="single" w:sz="4" w:space="0" w:color="auto"/>
              <w:right w:val="single" w:sz="8"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r>
      <w:tr w:rsidR="006F58CA" w:rsidRPr="00805A22" w:rsidTr="00A36A3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6F58CA" w:rsidRDefault="006F58CA" w:rsidP="003D2BAD">
            <w:pPr>
              <w:widowControl/>
              <w:jc w:val="center"/>
              <w:rPr>
                <w:rFonts w:ascii="仿宋" w:eastAsia="仿宋" w:hAnsi="仿宋" w:cs="宋体"/>
                <w:b/>
                <w:kern w:val="0"/>
                <w:sz w:val="22"/>
                <w:szCs w:val="22"/>
              </w:rPr>
            </w:pPr>
            <w:r>
              <w:rPr>
                <w:rFonts w:ascii="仿宋" w:eastAsia="仿宋" w:hAnsi="仿宋" w:cs="宋体" w:hint="eastAsia"/>
                <w:b/>
                <w:kern w:val="0"/>
                <w:sz w:val="22"/>
                <w:szCs w:val="22"/>
              </w:rPr>
              <w:t>2130599</w:t>
            </w:r>
          </w:p>
        </w:tc>
        <w:tc>
          <w:tcPr>
            <w:tcW w:w="1766" w:type="dxa"/>
            <w:tcBorders>
              <w:top w:val="nil"/>
              <w:left w:val="nil"/>
              <w:bottom w:val="single" w:sz="4" w:space="0" w:color="auto"/>
              <w:right w:val="single" w:sz="4" w:space="0" w:color="auto"/>
            </w:tcBorders>
            <w:shd w:val="clear" w:color="auto" w:fill="FFFFFF"/>
            <w:noWrap/>
            <w:vAlign w:val="center"/>
          </w:tcPr>
          <w:p w:rsidR="006F58CA" w:rsidRDefault="006F58CA" w:rsidP="003D2BAD">
            <w:pPr>
              <w:widowControl/>
              <w:jc w:val="center"/>
              <w:rPr>
                <w:rFonts w:ascii="仿宋" w:eastAsia="仿宋" w:hAnsi="仿宋" w:cs="宋体"/>
                <w:b/>
                <w:kern w:val="0"/>
                <w:sz w:val="22"/>
                <w:szCs w:val="22"/>
              </w:rPr>
            </w:pPr>
            <w:r>
              <w:rPr>
                <w:rFonts w:ascii="仿宋" w:eastAsia="仿宋" w:hAnsi="仿宋" w:cs="宋体"/>
                <w:b/>
                <w:kern w:val="0"/>
                <w:sz w:val="22"/>
                <w:szCs w:val="22"/>
              </w:rPr>
              <w:t>其他扶贫支出</w:t>
            </w:r>
          </w:p>
        </w:tc>
        <w:tc>
          <w:tcPr>
            <w:tcW w:w="1709"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r>
              <w:rPr>
                <w:rFonts w:ascii="仿宋" w:eastAsia="仿宋" w:hAnsi="仿宋" w:cs="宋体" w:hint="eastAsia"/>
                <w:b/>
                <w:kern w:val="0"/>
                <w:sz w:val="22"/>
                <w:szCs w:val="22"/>
              </w:rPr>
              <w:t>34.00</w:t>
            </w:r>
          </w:p>
        </w:tc>
        <w:tc>
          <w:tcPr>
            <w:tcW w:w="1727" w:type="dxa"/>
            <w:tcBorders>
              <w:top w:val="nil"/>
              <w:left w:val="nil"/>
              <w:bottom w:val="single" w:sz="4" w:space="0" w:color="auto"/>
              <w:right w:val="single" w:sz="4" w:space="0" w:color="auto"/>
            </w:tcBorders>
            <w:shd w:val="clear" w:color="auto" w:fill="auto"/>
            <w:noWrap/>
            <w:vAlign w:val="center"/>
          </w:tcPr>
          <w:p w:rsidR="006F58CA" w:rsidRPr="00805A22" w:rsidRDefault="006F58CA"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34.00</w:t>
            </w:r>
          </w:p>
        </w:tc>
        <w:tc>
          <w:tcPr>
            <w:tcW w:w="1657"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341"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794" w:type="dxa"/>
            <w:tcBorders>
              <w:top w:val="nil"/>
              <w:left w:val="nil"/>
              <w:bottom w:val="single" w:sz="4" w:space="0" w:color="auto"/>
              <w:right w:val="single" w:sz="8"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r>
      <w:tr w:rsidR="006F58CA" w:rsidRPr="00805A22" w:rsidTr="00A36A3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6F58CA" w:rsidRDefault="006F58CA" w:rsidP="003D2BAD">
            <w:pPr>
              <w:widowControl/>
              <w:jc w:val="center"/>
              <w:rPr>
                <w:rFonts w:ascii="仿宋" w:eastAsia="仿宋" w:hAnsi="仿宋" w:cs="宋体"/>
                <w:b/>
                <w:kern w:val="0"/>
                <w:sz w:val="22"/>
                <w:szCs w:val="22"/>
              </w:rPr>
            </w:pPr>
            <w:r>
              <w:rPr>
                <w:rFonts w:ascii="仿宋" w:eastAsia="仿宋" w:hAnsi="仿宋" w:cs="宋体" w:hint="eastAsia"/>
                <w:b/>
                <w:kern w:val="0"/>
                <w:sz w:val="22"/>
                <w:szCs w:val="22"/>
              </w:rPr>
              <w:t>216</w:t>
            </w:r>
          </w:p>
        </w:tc>
        <w:tc>
          <w:tcPr>
            <w:tcW w:w="1766" w:type="dxa"/>
            <w:tcBorders>
              <w:top w:val="nil"/>
              <w:left w:val="nil"/>
              <w:bottom w:val="single" w:sz="4" w:space="0" w:color="auto"/>
              <w:right w:val="single" w:sz="4" w:space="0" w:color="auto"/>
            </w:tcBorders>
            <w:shd w:val="clear" w:color="auto" w:fill="FFFFFF"/>
            <w:noWrap/>
            <w:vAlign w:val="center"/>
          </w:tcPr>
          <w:p w:rsidR="006F58CA" w:rsidRDefault="006F58CA" w:rsidP="003D2BAD">
            <w:pPr>
              <w:widowControl/>
              <w:jc w:val="center"/>
              <w:rPr>
                <w:rFonts w:ascii="仿宋" w:eastAsia="仿宋" w:hAnsi="仿宋" w:cs="宋体"/>
                <w:b/>
                <w:kern w:val="0"/>
                <w:sz w:val="22"/>
                <w:szCs w:val="22"/>
              </w:rPr>
            </w:pPr>
            <w:r>
              <w:rPr>
                <w:rFonts w:ascii="仿宋" w:eastAsia="仿宋" w:hAnsi="仿宋" w:cs="宋体"/>
                <w:b/>
                <w:kern w:val="0"/>
                <w:sz w:val="22"/>
                <w:szCs w:val="22"/>
              </w:rPr>
              <w:t>商业服务业等支出</w:t>
            </w:r>
          </w:p>
        </w:tc>
        <w:tc>
          <w:tcPr>
            <w:tcW w:w="1709"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r>
              <w:rPr>
                <w:rFonts w:ascii="仿宋" w:eastAsia="仿宋" w:hAnsi="仿宋" w:cs="宋体" w:hint="eastAsia"/>
                <w:b/>
                <w:kern w:val="0"/>
                <w:sz w:val="22"/>
                <w:szCs w:val="22"/>
              </w:rPr>
              <w:t>572.00</w:t>
            </w:r>
          </w:p>
        </w:tc>
        <w:tc>
          <w:tcPr>
            <w:tcW w:w="1727" w:type="dxa"/>
            <w:tcBorders>
              <w:top w:val="nil"/>
              <w:left w:val="nil"/>
              <w:bottom w:val="single" w:sz="4" w:space="0" w:color="auto"/>
              <w:right w:val="single" w:sz="4" w:space="0" w:color="auto"/>
            </w:tcBorders>
            <w:shd w:val="clear" w:color="auto" w:fill="auto"/>
            <w:noWrap/>
            <w:vAlign w:val="center"/>
          </w:tcPr>
          <w:p w:rsidR="006F58CA" w:rsidRPr="00805A22" w:rsidRDefault="006F58CA"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572.00</w:t>
            </w:r>
          </w:p>
        </w:tc>
        <w:tc>
          <w:tcPr>
            <w:tcW w:w="1657"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341"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794" w:type="dxa"/>
            <w:tcBorders>
              <w:top w:val="nil"/>
              <w:left w:val="nil"/>
              <w:bottom w:val="single" w:sz="4" w:space="0" w:color="auto"/>
              <w:right w:val="single" w:sz="8"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r>
      <w:tr w:rsidR="006F58CA" w:rsidRPr="00805A22" w:rsidTr="00A36A3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6F58CA" w:rsidRDefault="006F58CA" w:rsidP="003D2BAD">
            <w:pPr>
              <w:widowControl/>
              <w:jc w:val="center"/>
              <w:rPr>
                <w:rFonts w:ascii="仿宋" w:eastAsia="仿宋" w:hAnsi="仿宋" w:cs="宋体"/>
                <w:b/>
                <w:kern w:val="0"/>
                <w:sz w:val="22"/>
                <w:szCs w:val="22"/>
              </w:rPr>
            </w:pPr>
            <w:r>
              <w:rPr>
                <w:rFonts w:ascii="仿宋" w:eastAsia="仿宋" w:hAnsi="仿宋" w:cs="宋体" w:hint="eastAsia"/>
                <w:b/>
                <w:kern w:val="0"/>
                <w:sz w:val="22"/>
                <w:szCs w:val="22"/>
              </w:rPr>
              <w:t>21699</w:t>
            </w:r>
          </w:p>
        </w:tc>
        <w:tc>
          <w:tcPr>
            <w:tcW w:w="1766" w:type="dxa"/>
            <w:tcBorders>
              <w:top w:val="nil"/>
              <w:left w:val="nil"/>
              <w:bottom w:val="single" w:sz="4" w:space="0" w:color="auto"/>
              <w:right w:val="single" w:sz="4" w:space="0" w:color="auto"/>
            </w:tcBorders>
            <w:shd w:val="clear" w:color="auto" w:fill="FFFFFF"/>
            <w:noWrap/>
            <w:vAlign w:val="center"/>
          </w:tcPr>
          <w:p w:rsidR="006F58CA" w:rsidRDefault="006F58CA" w:rsidP="003D2BAD">
            <w:pPr>
              <w:widowControl/>
              <w:jc w:val="center"/>
              <w:rPr>
                <w:rFonts w:ascii="仿宋" w:eastAsia="仿宋" w:hAnsi="仿宋" w:cs="宋体"/>
                <w:b/>
                <w:kern w:val="0"/>
                <w:sz w:val="22"/>
                <w:szCs w:val="22"/>
              </w:rPr>
            </w:pPr>
            <w:r>
              <w:rPr>
                <w:rFonts w:ascii="仿宋" w:eastAsia="仿宋" w:hAnsi="仿宋" w:cs="宋体"/>
                <w:b/>
                <w:kern w:val="0"/>
                <w:sz w:val="22"/>
                <w:szCs w:val="22"/>
              </w:rPr>
              <w:t>其他商业服务业等支出</w:t>
            </w:r>
          </w:p>
        </w:tc>
        <w:tc>
          <w:tcPr>
            <w:tcW w:w="1709"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r>
              <w:rPr>
                <w:rFonts w:ascii="仿宋" w:eastAsia="仿宋" w:hAnsi="仿宋" w:cs="宋体" w:hint="eastAsia"/>
                <w:b/>
                <w:kern w:val="0"/>
                <w:sz w:val="22"/>
                <w:szCs w:val="22"/>
              </w:rPr>
              <w:t>572.00</w:t>
            </w:r>
          </w:p>
        </w:tc>
        <w:tc>
          <w:tcPr>
            <w:tcW w:w="1727" w:type="dxa"/>
            <w:tcBorders>
              <w:top w:val="nil"/>
              <w:left w:val="nil"/>
              <w:bottom w:val="single" w:sz="4" w:space="0" w:color="auto"/>
              <w:right w:val="single" w:sz="4" w:space="0" w:color="auto"/>
            </w:tcBorders>
            <w:shd w:val="clear" w:color="auto" w:fill="auto"/>
            <w:noWrap/>
            <w:vAlign w:val="center"/>
          </w:tcPr>
          <w:p w:rsidR="006F58CA" w:rsidRPr="00805A22" w:rsidRDefault="006F58CA"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572.00</w:t>
            </w:r>
          </w:p>
        </w:tc>
        <w:tc>
          <w:tcPr>
            <w:tcW w:w="1657"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341"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794" w:type="dxa"/>
            <w:tcBorders>
              <w:top w:val="nil"/>
              <w:left w:val="nil"/>
              <w:bottom w:val="single" w:sz="4" w:space="0" w:color="auto"/>
              <w:right w:val="single" w:sz="8"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r>
      <w:tr w:rsidR="006F58CA" w:rsidRPr="00805A22" w:rsidTr="00A36A3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6F58CA" w:rsidRDefault="006F58CA" w:rsidP="003D2BAD">
            <w:pPr>
              <w:widowControl/>
              <w:jc w:val="center"/>
              <w:rPr>
                <w:rFonts w:ascii="仿宋" w:eastAsia="仿宋" w:hAnsi="仿宋" w:cs="宋体"/>
                <w:b/>
                <w:kern w:val="0"/>
                <w:sz w:val="22"/>
                <w:szCs w:val="22"/>
              </w:rPr>
            </w:pPr>
            <w:r>
              <w:rPr>
                <w:rFonts w:ascii="仿宋" w:eastAsia="仿宋" w:hAnsi="仿宋" w:cs="宋体" w:hint="eastAsia"/>
                <w:b/>
                <w:kern w:val="0"/>
                <w:sz w:val="22"/>
                <w:szCs w:val="22"/>
              </w:rPr>
              <w:t>2169999</w:t>
            </w:r>
          </w:p>
        </w:tc>
        <w:tc>
          <w:tcPr>
            <w:tcW w:w="1766" w:type="dxa"/>
            <w:tcBorders>
              <w:top w:val="nil"/>
              <w:left w:val="nil"/>
              <w:bottom w:val="single" w:sz="4" w:space="0" w:color="auto"/>
              <w:right w:val="single" w:sz="4" w:space="0" w:color="auto"/>
            </w:tcBorders>
            <w:shd w:val="clear" w:color="auto" w:fill="FFFFFF"/>
            <w:noWrap/>
            <w:vAlign w:val="center"/>
          </w:tcPr>
          <w:p w:rsidR="006F58CA" w:rsidRDefault="006F58CA" w:rsidP="003D2BAD">
            <w:pPr>
              <w:widowControl/>
              <w:jc w:val="center"/>
              <w:rPr>
                <w:rFonts w:ascii="仿宋" w:eastAsia="仿宋" w:hAnsi="仿宋" w:cs="宋体"/>
                <w:b/>
                <w:kern w:val="0"/>
                <w:sz w:val="22"/>
                <w:szCs w:val="22"/>
              </w:rPr>
            </w:pPr>
            <w:r>
              <w:rPr>
                <w:rFonts w:ascii="仿宋" w:eastAsia="仿宋" w:hAnsi="仿宋" w:cs="宋体"/>
                <w:b/>
                <w:kern w:val="0"/>
                <w:sz w:val="22"/>
                <w:szCs w:val="22"/>
              </w:rPr>
              <w:t>其他商业服务业等支出</w:t>
            </w:r>
          </w:p>
        </w:tc>
        <w:tc>
          <w:tcPr>
            <w:tcW w:w="1709"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r>
              <w:rPr>
                <w:rFonts w:ascii="仿宋" w:eastAsia="仿宋" w:hAnsi="仿宋" w:cs="宋体" w:hint="eastAsia"/>
                <w:b/>
                <w:kern w:val="0"/>
                <w:sz w:val="22"/>
                <w:szCs w:val="22"/>
              </w:rPr>
              <w:t>572.00</w:t>
            </w:r>
          </w:p>
        </w:tc>
        <w:tc>
          <w:tcPr>
            <w:tcW w:w="1727" w:type="dxa"/>
            <w:tcBorders>
              <w:top w:val="nil"/>
              <w:left w:val="nil"/>
              <w:bottom w:val="single" w:sz="4" w:space="0" w:color="auto"/>
              <w:right w:val="single" w:sz="4" w:space="0" w:color="auto"/>
            </w:tcBorders>
            <w:shd w:val="clear" w:color="auto" w:fill="auto"/>
            <w:noWrap/>
            <w:vAlign w:val="center"/>
          </w:tcPr>
          <w:p w:rsidR="006F58CA" w:rsidRPr="00805A22" w:rsidRDefault="006F58CA"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572.00</w:t>
            </w:r>
          </w:p>
        </w:tc>
        <w:tc>
          <w:tcPr>
            <w:tcW w:w="1657"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341"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794" w:type="dxa"/>
            <w:tcBorders>
              <w:top w:val="nil"/>
              <w:left w:val="nil"/>
              <w:bottom w:val="single" w:sz="4" w:space="0" w:color="auto"/>
              <w:right w:val="single" w:sz="8"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r>
      <w:tr w:rsidR="006F58CA" w:rsidRPr="00805A22" w:rsidTr="00A36A3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6F58CA" w:rsidRDefault="006F58CA" w:rsidP="003D2BAD">
            <w:pPr>
              <w:widowControl/>
              <w:jc w:val="center"/>
              <w:rPr>
                <w:rFonts w:ascii="仿宋" w:eastAsia="仿宋" w:hAnsi="仿宋" w:cs="宋体"/>
                <w:b/>
                <w:kern w:val="0"/>
                <w:sz w:val="22"/>
                <w:szCs w:val="22"/>
              </w:rPr>
            </w:pPr>
            <w:r>
              <w:rPr>
                <w:rFonts w:ascii="仿宋" w:eastAsia="仿宋" w:hAnsi="仿宋" w:cs="宋体" w:hint="eastAsia"/>
                <w:b/>
                <w:kern w:val="0"/>
                <w:sz w:val="22"/>
                <w:szCs w:val="22"/>
              </w:rPr>
              <w:t>229</w:t>
            </w:r>
          </w:p>
        </w:tc>
        <w:tc>
          <w:tcPr>
            <w:tcW w:w="1766" w:type="dxa"/>
            <w:tcBorders>
              <w:top w:val="nil"/>
              <w:left w:val="nil"/>
              <w:bottom w:val="single" w:sz="4" w:space="0" w:color="auto"/>
              <w:right w:val="single" w:sz="4" w:space="0" w:color="auto"/>
            </w:tcBorders>
            <w:shd w:val="clear" w:color="auto" w:fill="FFFFFF"/>
            <w:noWrap/>
            <w:vAlign w:val="center"/>
          </w:tcPr>
          <w:p w:rsidR="006F58CA" w:rsidRDefault="006F58CA" w:rsidP="003D2BAD">
            <w:pPr>
              <w:widowControl/>
              <w:jc w:val="center"/>
              <w:rPr>
                <w:rFonts w:ascii="仿宋" w:eastAsia="仿宋" w:hAnsi="仿宋" w:cs="宋体"/>
                <w:b/>
                <w:kern w:val="0"/>
                <w:sz w:val="22"/>
                <w:szCs w:val="22"/>
              </w:rPr>
            </w:pPr>
            <w:r>
              <w:rPr>
                <w:rFonts w:ascii="仿宋" w:eastAsia="仿宋" w:hAnsi="仿宋" w:cs="宋体"/>
                <w:b/>
                <w:kern w:val="0"/>
                <w:sz w:val="22"/>
                <w:szCs w:val="22"/>
              </w:rPr>
              <w:t>其他支出</w:t>
            </w:r>
          </w:p>
        </w:tc>
        <w:tc>
          <w:tcPr>
            <w:tcW w:w="1709"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r>
              <w:rPr>
                <w:rFonts w:ascii="仿宋" w:eastAsia="仿宋" w:hAnsi="仿宋" w:cs="宋体" w:hint="eastAsia"/>
                <w:b/>
                <w:kern w:val="0"/>
                <w:sz w:val="22"/>
                <w:szCs w:val="22"/>
              </w:rPr>
              <w:t>2564.00</w:t>
            </w:r>
          </w:p>
        </w:tc>
        <w:tc>
          <w:tcPr>
            <w:tcW w:w="1727" w:type="dxa"/>
            <w:tcBorders>
              <w:top w:val="nil"/>
              <w:left w:val="nil"/>
              <w:bottom w:val="single" w:sz="4" w:space="0" w:color="auto"/>
              <w:right w:val="single" w:sz="4" w:space="0" w:color="auto"/>
            </w:tcBorders>
            <w:shd w:val="clear" w:color="auto" w:fill="auto"/>
            <w:noWrap/>
            <w:vAlign w:val="center"/>
          </w:tcPr>
          <w:p w:rsidR="006F58CA" w:rsidRPr="00805A22" w:rsidRDefault="006F58CA"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2564.00</w:t>
            </w:r>
          </w:p>
        </w:tc>
        <w:tc>
          <w:tcPr>
            <w:tcW w:w="1657"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341"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794" w:type="dxa"/>
            <w:tcBorders>
              <w:top w:val="nil"/>
              <w:left w:val="nil"/>
              <w:bottom w:val="single" w:sz="4" w:space="0" w:color="auto"/>
              <w:right w:val="single" w:sz="8"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r>
      <w:tr w:rsidR="006F58CA" w:rsidRPr="00805A22" w:rsidTr="00A36A3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6F58CA" w:rsidRDefault="006F58CA" w:rsidP="003D2BAD">
            <w:pPr>
              <w:widowControl/>
              <w:jc w:val="center"/>
              <w:rPr>
                <w:rFonts w:ascii="仿宋" w:eastAsia="仿宋" w:hAnsi="仿宋" w:cs="宋体"/>
                <w:b/>
                <w:kern w:val="0"/>
                <w:sz w:val="22"/>
                <w:szCs w:val="22"/>
              </w:rPr>
            </w:pPr>
            <w:r>
              <w:rPr>
                <w:rFonts w:ascii="仿宋" w:eastAsia="仿宋" w:hAnsi="仿宋" w:cs="宋体" w:hint="eastAsia"/>
                <w:b/>
                <w:kern w:val="0"/>
                <w:sz w:val="22"/>
                <w:szCs w:val="22"/>
              </w:rPr>
              <w:t>22999</w:t>
            </w:r>
          </w:p>
        </w:tc>
        <w:tc>
          <w:tcPr>
            <w:tcW w:w="1766" w:type="dxa"/>
            <w:tcBorders>
              <w:top w:val="nil"/>
              <w:left w:val="nil"/>
              <w:bottom w:val="single" w:sz="4" w:space="0" w:color="auto"/>
              <w:right w:val="single" w:sz="4" w:space="0" w:color="auto"/>
            </w:tcBorders>
            <w:shd w:val="clear" w:color="auto" w:fill="FFFFFF"/>
            <w:noWrap/>
            <w:vAlign w:val="center"/>
          </w:tcPr>
          <w:p w:rsidR="006F58CA" w:rsidRDefault="006F58CA" w:rsidP="003D2BAD">
            <w:pPr>
              <w:widowControl/>
              <w:jc w:val="center"/>
              <w:rPr>
                <w:rFonts w:ascii="仿宋" w:eastAsia="仿宋" w:hAnsi="仿宋" w:cs="宋体"/>
                <w:b/>
                <w:kern w:val="0"/>
                <w:sz w:val="22"/>
                <w:szCs w:val="22"/>
              </w:rPr>
            </w:pPr>
            <w:r>
              <w:rPr>
                <w:rFonts w:ascii="仿宋" w:eastAsia="仿宋" w:hAnsi="仿宋" w:cs="宋体"/>
                <w:b/>
                <w:kern w:val="0"/>
                <w:sz w:val="22"/>
                <w:szCs w:val="22"/>
              </w:rPr>
              <w:t>其他支出</w:t>
            </w:r>
          </w:p>
        </w:tc>
        <w:tc>
          <w:tcPr>
            <w:tcW w:w="1709"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r>
              <w:rPr>
                <w:rFonts w:ascii="仿宋" w:eastAsia="仿宋" w:hAnsi="仿宋" w:cs="宋体" w:hint="eastAsia"/>
                <w:b/>
                <w:kern w:val="0"/>
                <w:sz w:val="22"/>
                <w:szCs w:val="22"/>
              </w:rPr>
              <w:t>2564.00</w:t>
            </w:r>
          </w:p>
        </w:tc>
        <w:tc>
          <w:tcPr>
            <w:tcW w:w="1727" w:type="dxa"/>
            <w:tcBorders>
              <w:top w:val="nil"/>
              <w:left w:val="nil"/>
              <w:bottom w:val="single" w:sz="4" w:space="0" w:color="auto"/>
              <w:right w:val="single" w:sz="4" w:space="0" w:color="auto"/>
            </w:tcBorders>
            <w:shd w:val="clear" w:color="auto" w:fill="auto"/>
            <w:noWrap/>
            <w:vAlign w:val="center"/>
          </w:tcPr>
          <w:p w:rsidR="006F58CA" w:rsidRPr="00805A22" w:rsidRDefault="006F58CA"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2564.00</w:t>
            </w:r>
          </w:p>
        </w:tc>
        <w:tc>
          <w:tcPr>
            <w:tcW w:w="1657"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341"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794" w:type="dxa"/>
            <w:tcBorders>
              <w:top w:val="nil"/>
              <w:left w:val="nil"/>
              <w:bottom w:val="single" w:sz="4" w:space="0" w:color="auto"/>
              <w:right w:val="single" w:sz="8"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r>
      <w:tr w:rsidR="006F58CA" w:rsidRPr="00805A22" w:rsidTr="00A36A3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6F58CA" w:rsidRDefault="006F58CA" w:rsidP="003D2BAD">
            <w:pPr>
              <w:widowControl/>
              <w:jc w:val="center"/>
              <w:rPr>
                <w:rFonts w:ascii="仿宋" w:eastAsia="仿宋" w:hAnsi="仿宋" w:cs="宋体"/>
                <w:b/>
                <w:kern w:val="0"/>
                <w:sz w:val="22"/>
                <w:szCs w:val="22"/>
              </w:rPr>
            </w:pPr>
            <w:r>
              <w:rPr>
                <w:rFonts w:ascii="仿宋" w:eastAsia="仿宋" w:hAnsi="仿宋" w:cs="宋体" w:hint="eastAsia"/>
                <w:b/>
                <w:kern w:val="0"/>
                <w:sz w:val="22"/>
                <w:szCs w:val="22"/>
              </w:rPr>
              <w:t>2299901</w:t>
            </w:r>
          </w:p>
        </w:tc>
        <w:tc>
          <w:tcPr>
            <w:tcW w:w="1766" w:type="dxa"/>
            <w:tcBorders>
              <w:top w:val="nil"/>
              <w:left w:val="nil"/>
              <w:bottom w:val="single" w:sz="4" w:space="0" w:color="auto"/>
              <w:right w:val="single" w:sz="4" w:space="0" w:color="auto"/>
            </w:tcBorders>
            <w:shd w:val="clear" w:color="auto" w:fill="FFFFFF"/>
            <w:noWrap/>
            <w:vAlign w:val="center"/>
          </w:tcPr>
          <w:p w:rsidR="006F58CA" w:rsidRDefault="006F58CA" w:rsidP="003D2BAD">
            <w:pPr>
              <w:widowControl/>
              <w:jc w:val="center"/>
              <w:rPr>
                <w:rFonts w:ascii="仿宋" w:eastAsia="仿宋" w:hAnsi="仿宋" w:cs="宋体"/>
                <w:b/>
                <w:kern w:val="0"/>
                <w:sz w:val="22"/>
                <w:szCs w:val="22"/>
              </w:rPr>
            </w:pPr>
            <w:r>
              <w:rPr>
                <w:rFonts w:ascii="仿宋" w:eastAsia="仿宋" w:hAnsi="仿宋" w:cs="宋体"/>
                <w:b/>
                <w:kern w:val="0"/>
                <w:sz w:val="22"/>
                <w:szCs w:val="22"/>
              </w:rPr>
              <w:t>其他支出</w:t>
            </w:r>
          </w:p>
        </w:tc>
        <w:tc>
          <w:tcPr>
            <w:tcW w:w="1709"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r>
              <w:rPr>
                <w:rFonts w:ascii="仿宋" w:eastAsia="仿宋" w:hAnsi="仿宋" w:cs="宋体" w:hint="eastAsia"/>
                <w:b/>
                <w:kern w:val="0"/>
                <w:sz w:val="22"/>
                <w:szCs w:val="22"/>
              </w:rPr>
              <w:t>2564.00</w:t>
            </w:r>
          </w:p>
        </w:tc>
        <w:tc>
          <w:tcPr>
            <w:tcW w:w="1727" w:type="dxa"/>
            <w:tcBorders>
              <w:top w:val="nil"/>
              <w:left w:val="nil"/>
              <w:bottom w:val="single" w:sz="4" w:space="0" w:color="auto"/>
              <w:right w:val="single" w:sz="4" w:space="0" w:color="auto"/>
            </w:tcBorders>
            <w:shd w:val="clear" w:color="auto" w:fill="auto"/>
            <w:noWrap/>
            <w:vAlign w:val="center"/>
          </w:tcPr>
          <w:p w:rsidR="006F58CA" w:rsidRPr="00805A22" w:rsidRDefault="006F58CA"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2564.00</w:t>
            </w:r>
          </w:p>
        </w:tc>
        <w:tc>
          <w:tcPr>
            <w:tcW w:w="1657"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341"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794" w:type="dxa"/>
            <w:tcBorders>
              <w:top w:val="nil"/>
              <w:left w:val="nil"/>
              <w:bottom w:val="single" w:sz="4" w:space="0" w:color="auto"/>
              <w:right w:val="single" w:sz="8"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r>
      <w:tr w:rsidR="008B3E08" w:rsidRPr="00805A22" w:rsidTr="001E033D">
        <w:trPr>
          <w:trHeight w:val="615"/>
        </w:trPr>
        <w:tc>
          <w:tcPr>
            <w:tcW w:w="14055" w:type="dxa"/>
            <w:gridSpan w:val="11"/>
            <w:tcBorders>
              <w:top w:val="single" w:sz="8" w:space="0" w:color="auto"/>
              <w:left w:val="nil"/>
              <w:bottom w:val="nil"/>
              <w:right w:val="nil"/>
            </w:tcBorders>
            <w:shd w:val="clear" w:color="auto" w:fill="auto"/>
            <w:vAlign w:val="center"/>
          </w:tcPr>
          <w:p w:rsidR="008B3E08" w:rsidRPr="00AB5BCA" w:rsidRDefault="008B3E08" w:rsidP="008B3E08">
            <w:pPr>
              <w:widowControl/>
              <w:jc w:val="left"/>
              <w:rPr>
                <w:rFonts w:ascii="仿宋" w:eastAsia="仿宋" w:hAnsi="仿宋" w:cs="宋体"/>
                <w:b/>
                <w:kern w:val="0"/>
                <w:sz w:val="24"/>
                <w:szCs w:val="24"/>
              </w:rPr>
            </w:pPr>
            <w:r w:rsidRPr="00805A22">
              <w:rPr>
                <w:rFonts w:ascii="仿宋" w:eastAsia="仿宋" w:hAnsi="仿宋" w:cs="宋体" w:hint="eastAsia"/>
                <w:b/>
                <w:kern w:val="0"/>
                <w:sz w:val="24"/>
                <w:szCs w:val="24"/>
              </w:rPr>
              <w:t>注：本表反映部门本年度取得的各项收入情况。</w:t>
            </w:r>
          </w:p>
        </w:tc>
      </w:tr>
    </w:tbl>
    <w:p w:rsidR="00CC52B0" w:rsidRDefault="009B110C" w:rsidP="009B110C">
      <w:pPr>
        <w:widowControl/>
        <w:jc w:val="left"/>
        <w:rPr>
          <w:rFonts w:ascii="黑体" w:eastAsia="黑体" w:hAnsi="黑体"/>
          <w:sz w:val="32"/>
        </w:rPr>
      </w:pPr>
      <w:r>
        <w:rPr>
          <w:rFonts w:ascii="黑体" w:eastAsia="黑体" w:hAnsi="黑体"/>
          <w:sz w:val="32"/>
        </w:rPr>
        <w:br w:type="page"/>
      </w:r>
      <w:r w:rsidR="00CC52B0">
        <w:rPr>
          <w:rFonts w:ascii="黑体" w:eastAsia="黑体" w:hAnsi="黑体" w:hint="eastAsia"/>
          <w:sz w:val="32"/>
        </w:rPr>
        <w:lastRenderedPageBreak/>
        <w:t>三、支出决算表</w:t>
      </w:r>
    </w:p>
    <w:tbl>
      <w:tblPr>
        <w:tblW w:w="14867" w:type="dxa"/>
        <w:tblInd w:w="93" w:type="dxa"/>
        <w:tblLook w:val="0000" w:firstRow="0" w:lastRow="0" w:firstColumn="0" w:lastColumn="0" w:noHBand="0" w:noVBand="0"/>
      </w:tblPr>
      <w:tblGrid>
        <w:gridCol w:w="735"/>
        <w:gridCol w:w="540"/>
        <w:gridCol w:w="86"/>
        <w:gridCol w:w="1701"/>
        <w:gridCol w:w="1813"/>
        <w:gridCol w:w="1440"/>
        <w:gridCol w:w="1440"/>
        <w:gridCol w:w="1440"/>
        <w:gridCol w:w="1418"/>
        <w:gridCol w:w="1418"/>
        <w:gridCol w:w="1418"/>
        <w:gridCol w:w="1418"/>
      </w:tblGrid>
      <w:tr w:rsidR="001E033D" w:rsidRPr="00805A22" w:rsidTr="00DD6EB8">
        <w:trPr>
          <w:trHeight w:val="405"/>
        </w:trPr>
        <w:tc>
          <w:tcPr>
            <w:tcW w:w="14867" w:type="dxa"/>
            <w:gridSpan w:val="12"/>
            <w:tcBorders>
              <w:top w:val="nil"/>
              <w:left w:val="nil"/>
              <w:bottom w:val="nil"/>
              <w:right w:val="nil"/>
            </w:tcBorders>
            <w:shd w:val="clear" w:color="auto" w:fill="auto"/>
            <w:noWrap/>
            <w:vAlign w:val="center"/>
          </w:tcPr>
          <w:p w:rsidR="001E033D" w:rsidRPr="00805A22" w:rsidRDefault="001E033D" w:rsidP="0025506F">
            <w:pPr>
              <w:widowControl/>
              <w:spacing w:line="560" w:lineRule="exact"/>
              <w:jc w:val="center"/>
              <w:rPr>
                <w:rFonts w:ascii="仿宋" w:eastAsia="仿宋" w:hAnsi="仿宋" w:cs="宋体"/>
                <w:b/>
                <w:color w:val="000000"/>
                <w:kern w:val="0"/>
                <w:sz w:val="32"/>
                <w:szCs w:val="32"/>
              </w:rPr>
            </w:pPr>
            <w:r w:rsidRPr="00805A22">
              <w:rPr>
                <w:rFonts w:ascii="仿宋" w:eastAsia="仿宋" w:hAnsi="仿宋" w:cs="宋体" w:hint="eastAsia"/>
                <w:b/>
                <w:color w:val="000000"/>
                <w:kern w:val="0"/>
                <w:sz w:val="32"/>
                <w:szCs w:val="32"/>
              </w:rPr>
              <w:t>支出决算表</w:t>
            </w:r>
          </w:p>
        </w:tc>
      </w:tr>
      <w:tr w:rsidR="001E033D" w:rsidRPr="00805A22" w:rsidTr="00DD6EB8">
        <w:trPr>
          <w:trHeight w:val="285"/>
        </w:trPr>
        <w:tc>
          <w:tcPr>
            <w:tcW w:w="735" w:type="dxa"/>
            <w:tcBorders>
              <w:top w:val="nil"/>
              <w:left w:val="nil"/>
              <w:bottom w:val="nil"/>
              <w:right w:val="nil"/>
            </w:tcBorders>
            <w:shd w:val="clear" w:color="auto" w:fill="FFFFFF"/>
            <w:noWrap/>
            <w:vAlign w:val="center"/>
          </w:tcPr>
          <w:p w:rsidR="001E033D" w:rsidRPr="00805A22" w:rsidRDefault="001E033D" w:rsidP="001E033D">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626" w:type="dxa"/>
            <w:gridSpan w:val="2"/>
            <w:tcBorders>
              <w:top w:val="nil"/>
              <w:left w:val="nil"/>
              <w:bottom w:val="nil"/>
              <w:right w:val="nil"/>
            </w:tcBorders>
            <w:shd w:val="clear" w:color="auto" w:fill="FFFFFF"/>
            <w:noWrap/>
            <w:vAlign w:val="center"/>
          </w:tcPr>
          <w:p w:rsidR="001E033D" w:rsidRPr="00805A22" w:rsidRDefault="001E033D" w:rsidP="001E033D">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1701" w:type="dxa"/>
            <w:tcBorders>
              <w:top w:val="nil"/>
              <w:left w:val="nil"/>
              <w:bottom w:val="nil"/>
              <w:right w:val="nil"/>
            </w:tcBorders>
            <w:shd w:val="clear" w:color="auto" w:fill="FFFFFF"/>
            <w:noWrap/>
            <w:vAlign w:val="center"/>
          </w:tcPr>
          <w:p w:rsidR="001E033D" w:rsidRPr="00805A22" w:rsidRDefault="001E033D" w:rsidP="001E033D">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1813" w:type="dxa"/>
            <w:tcBorders>
              <w:top w:val="nil"/>
              <w:left w:val="nil"/>
              <w:bottom w:val="nil"/>
              <w:right w:val="nil"/>
            </w:tcBorders>
            <w:shd w:val="clear" w:color="auto" w:fill="FFFFFF"/>
            <w:noWrap/>
            <w:vAlign w:val="center"/>
          </w:tcPr>
          <w:p w:rsidR="001E033D" w:rsidRPr="00805A22" w:rsidRDefault="001E033D" w:rsidP="001E033D">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1440" w:type="dxa"/>
            <w:tcBorders>
              <w:top w:val="nil"/>
              <w:left w:val="nil"/>
              <w:bottom w:val="nil"/>
              <w:right w:val="nil"/>
            </w:tcBorders>
            <w:shd w:val="clear" w:color="auto" w:fill="FFFFFF"/>
            <w:noWrap/>
            <w:vAlign w:val="center"/>
          </w:tcPr>
          <w:p w:rsidR="001E033D" w:rsidRPr="00805A22" w:rsidRDefault="001E033D" w:rsidP="001E033D">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1440" w:type="dxa"/>
            <w:tcBorders>
              <w:top w:val="nil"/>
              <w:left w:val="nil"/>
              <w:bottom w:val="nil"/>
              <w:right w:val="nil"/>
            </w:tcBorders>
            <w:shd w:val="clear" w:color="auto" w:fill="FFFFFF"/>
            <w:noWrap/>
            <w:vAlign w:val="center"/>
          </w:tcPr>
          <w:p w:rsidR="001E033D" w:rsidRPr="00805A22" w:rsidRDefault="001E033D" w:rsidP="001E033D">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1440" w:type="dxa"/>
            <w:tcBorders>
              <w:top w:val="nil"/>
              <w:left w:val="nil"/>
              <w:bottom w:val="nil"/>
              <w:right w:val="nil"/>
            </w:tcBorders>
            <w:shd w:val="clear" w:color="auto" w:fill="FFFFFF"/>
            <w:noWrap/>
            <w:vAlign w:val="center"/>
          </w:tcPr>
          <w:p w:rsidR="001E033D" w:rsidRPr="00805A22" w:rsidRDefault="001E033D" w:rsidP="001E033D">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1418" w:type="dxa"/>
            <w:tcBorders>
              <w:top w:val="nil"/>
              <w:left w:val="nil"/>
              <w:bottom w:val="nil"/>
              <w:right w:val="nil"/>
            </w:tcBorders>
            <w:shd w:val="clear" w:color="auto" w:fill="FFFFFF"/>
            <w:noWrap/>
            <w:vAlign w:val="center"/>
          </w:tcPr>
          <w:p w:rsidR="001E033D" w:rsidRPr="00805A22" w:rsidRDefault="001E033D" w:rsidP="001E033D">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1418" w:type="dxa"/>
            <w:tcBorders>
              <w:top w:val="nil"/>
              <w:left w:val="nil"/>
              <w:bottom w:val="nil"/>
              <w:right w:val="nil"/>
            </w:tcBorders>
            <w:shd w:val="clear" w:color="auto" w:fill="FFFFFF"/>
            <w:noWrap/>
            <w:vAlign w:val="center"/>
          </w:tcPr>
          <w:p w:rsidR="001E033D" w:rsidRPr="00805A22" w:rsidRDefault="001E033D" w:rsidP="001E033D">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1418" w:type="dxa"/>
            <w:tcBorders>
              <w:top w:val="nil"/>
              <w:left w:val="nil"/>
              <w:bottom w:val="nil"/>
              <w:right w:val="nil"/>
            </w:tcBorders>
            <w:shd w:val="clear" w:color="auto" w:fill="FFFFFF"/>
            <w:noWrap/>
            <w:vAlign w:val="center"/>
          </w:tcPr>
          <w:p w:rsidR="001E033D" w:rsidRPr="00805A22" w:rsidRDefault="001E033D" w:rsidP="001E033D">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1418" w:type="dxa"/>
            <w:tcBorders>
              <w:top w:val="nil"/>
              <w:left w:val="nil"/>
              <w:bottom w:val="nil"/>
              <w:right w:val="nil"/>
            </w:tcBorders>
            <w:shd w:val="clear" w:color="auto" w:fill="FFFFFF"/>
            <w:noWrap/>
            <w:vAlign w:val="center"/>
          </w:tcPr>
          <w:p w:rsidR="001E033D" w:rsidRPr="00805A22" w:rsidRDefault="001E033D" w:rsidP="001E033D">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公开03表</w:t>
            </w:r>
          </w:p>
        </w:tc>
      </w:tr>
      <w:tr w:rsidR="00C37E60" w:rsidRPr="00805A22" w:rsidTr="00DD6EB8">
        <w:trPr>
          <w:trHeight w:val="285"/>
        </w:trPr>
        <w:tc>
          <w:tcPr>
            <w:tcW w:w="735" w:type="dxa"/>
            <w:tcBorders>
              <w:top w:val="nil"/>
              <w:left w:val="nil"/>
              <w:bottom w:val="nil"/>
              <w:right w:val="nil"/>
            </w:tcBorders>
            <w:shd w:val="clear" w:color="auto" w:fill="FFFFFF"/>
            <w:noWrap/>
            <w:vAlign w:val="center"/>
          </w:tcPr>
          <w:p w:rsidR="00C37E60" w:rsidRPr="00805A22" w:rsidRDefault="00C37E60" w:rsidP="001E033D">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部门：</w:t>
            </w:r>
          </w:p>
        </w:tc>
        <w:tc>
          <w:tcPr>
            <w:tcW w:w="626" w:type="dxa"/>
            <w:gridSpan w:val="2"/>
            <w:tcBorders>
              <w:top w:val="nil"/>
              <w:left w:val="nil"/>
              <w:bottom w:val="nil"/>
              <w:right w:val="nil"/>
            </w:tcBorders>
            <w:shd w:val="clear" w:color="auto" w:fill="FFFFFF"/>
            <w:noWrap/>
            <w:vAlign w:val="center"/>
          </w:tcPr>
          <w:p w:rsidR="00C37E60" w:rsidRPr="00805A22" w:rsidRDefault="00C37E60" w:rsidP="001E033D">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1701" w:type="dxa"/>
            <w:tcBorders>
              <w:top w:val="nil"/>
              <w:left w:val="nil"/>
              <w:bottom w:val="nil"/>
              <w:right w:val="nil"/>
            </w:tcBorders>
            <w:shd w:val="clear" w:color="auto" w:fill="FFFFFF"/>
            <w:noWrap/>
            <w:vAlign w:val="center"/>
          </w:tcPr>
          <w:p w:rsidR="00C37E60" w:rsidRPr="00805A22" w:rsidRDefault="00C37E60" w:rsidP="001E033D">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1813" w:type="dxa"/>
            <w:tcBorders>
              <w:top w:val="nil"/>
              <w:left w:val="nil"/>
              <w:bottom w:val="nil"/>
              <w:right w:val="nil"/>
            </w:tcBorders>
            <w:shd w:val="clear" w:color="auto" w:fill="FFFFFF"/>
            <w:noWrap/>
            <w:vAlign w:val="center"/>
          </w:tcPr>
          <w:p w:rsidR="00C37E60" w:rsidRPr="00805A22" w:rsidRDefault="00C37E60" w:rsidP="001E033D">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1440" w:type="dxa"/>
            <w:tcBorders>
              <w:top w:val="nil"/>
              <w:left w:val="nil"/>
              <w:bottom w:val="nil"/>
              <w:right w:val="nil"/>
            </w:tcBorders>
            <w:shd w:val="clear" w:color="auto" w:fill="FFFFFF"/>
            <w:noWrap/>
            <w:vAlign w:val="center"/>
          </w:tcPr>
          <w:p w:rsidR="00C37E60" w:rsidRPr="00805A22" w:rsidRDefault="00C37E60" w:rsidP="001E033D">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1440" w:type="dxa"/>
            <w:tcBorders>
              <w:top w:val="nil"/>
              <w:left w:val="nil"/>
              <w:bottom w:val="nil"/>
              <w:right w:val="nil"/>
            </w:tcBorders>
            <w:shd w:val="clear" w:color="auto" w:fill="FFFFFF"/>
            <w:noWrap/>
            <w:vAlign w:val="center"/>
          </w:tcPr>
          <w:p w:rsidR="00C37E60" w:rsidRPr="00805A22" w:rsidRDefault="00C37E60" w:rsidP="001E033D">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1440" w:type="dxa"/>
            <w:tcBorders>
              <w:top w:val="nil"/>
              <w:left w:val="nil"/>
              <w:bottom w:val="nil"/>
              <w:right w:val="nil"/>
            </w:tcBorders>
            <w:shd w:val="clear" w:color="auto" w:fill="FFFFFF"/>
            <w:noWrap/>
            <w:vAlign w:val="center"/>
          </w:tcPr>
          <w:p w:rsidR="00C37E60" w:rsidRPr="00805A22" w:rsidRDefault="00C37E60" w:rsidP="001E033D">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1418" w:type="dxa"/>
            <w:tcBorders>
              <w:top w:val="nil"/>
              <w:left w:val="nil"/>
              <w:bottom w:val="nil"/>
              <w:right w:val="nil"/>
            </w:tcBorders>
            <w:shd w:val="clear" w:color="auto" w:fill="FFFFFF"/>
            <w:noWrap/>
            <w:vAlign w:val="center"/>
          </w:tcPr>
          <w:p w:rsidR="00C37E60" w:rsidRPr="00805A22" w:rsidRDefault="00C37E60" w:rsidP="001E033D">
            <w:pPr>
              <w:widowControl/>
              <w:jc w:val="center"/>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1418" w:type="dxa"/>
            <w:tcBorders>
              <w:top w:val="nil"/>
              <w:left w:val="nil"/>
              <w:bottom w:val="nil"/>
              <w:right w:val="nil"/>
            </w:tcBorders>
            <w:shd w:val="clear" w:color="auto" w:fill="FFFFFF"/>
            <w:noWrap/>
            <w:vAlign w:val="center"/>
          </w:tcPr>
          <w:p w:rsidR="00C37E60" w:rsidRPr="00805A22" w:rsidRDefault="00C37E60" w:rsidP="001E033D">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2836" w:type="dxa"/>
            <w:gridSpan w:val="2"/>
            <w:tcBorders>
              <w:top w:val="nil"/>
              <w:left w:val="nil"/>
              <w:bottom w:val="nil"/>
              <w:right w:val="nil"/>
            </w:tcBorders>
            <w:shd w:val="clear" w:color="auto" w:fill="FFFFFF"/>
            <w:noWrap/>
          </w:tcPr>
          <w:p w:rsidR="00C37E60" w:rsidRPr="00805A22" w:rsidRDefault="00C37E60" w:rsidP="00C37E60">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r w:rsidRPr="00805A22">
              <w:rPr>
                <w:rFonts w:ascii="仿宋" w:eastAsia="仿宋" w:hAnsi="仿宋" w:cs="宋体" w:hint="eastAsia"/>
                <w:b/>
                <w:color w:val="000000"/>
                <w:kern w:val="0"/>
                <w:sz w:val="20"/>
              </w:rPr>
              <w:t>单位：万元</w:t>
            </w:r>
          </w:p>
        </w:tc>
      </w:tr>
      <w:tr w:rsidR="001E033D" w:rsidRPr="00805A22" w:rsidTr="00DD6EB8">
        <w:trPr>
          <w:trHeight w:val="450"/>
        </w:trPr>
        <w:tc>
          <w:tcPr>
            <w:tcW w:w="3062" w:type="dxa"/>
            <w:gridSpan w:val="4"/>
            <w:tcBorders>
              <w:top w:val="single" w:sz="8" w:space="0" w:color="auto"/>
              <w:left w:val="single" w:sz="8" w:space="0" w:color="auto"/>
              <w:bottom w:val="single" w:sz="4" w:space="0" w:color="auto"/>
              <w:right w:val="single" w:sz="4" w:space="0" w:color="auto"/>
            </w:tcBorders>
            <w:shd w:val="clear" w:color="auto" w:fill="FFFFFF"/>
            <w:vAlign w:val="center"/>
          </w:tcPr>
          <w:p w:rsidR="001E033D" w:rsidRPr="00805A22" w:rsidRDefault="001E033D" w:rsidP="001E033D">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项    目</w:t>
            </w:r>
          </w:p>
        </w:tc>
        <w:tc>
          <w:tcPr>
            <w:tcW w:w="1813" w:type="dxa"/>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1E033D" w:rsidRPr="00805A22" w:rsidRDefault="001E033D" w:rsidP="001E033D">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本年支出合计</w:t>
            </w:r>
          </w:p>
        </w:tc>
        <w:tc>
          <w:tcPr>
            <w:tcW w:w="4320" w:type="dxa"/>
            <w:gridSpan w:val="3"/>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1E033D" w:rsidRPr="00805A22" w:rsidRDefault="001E033D" w:rsidP="001E033D">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基本支出</w:t>
            </w:r>
          </w:p>
        </w:tc>
        <w:tc>
          <w:tcPr>
            <w:tcW w:w="1418" w:type="dxa"/>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1E033D" w:rsidRPr="00805A22" w:rsidRDefault="001E033D" w:rsidP="001E033D">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项目支出</w:t>
            </w:r>
          </w:p>
        </w:tc>
        <w:tc>
          <w:tcPr>
            <w:tcW w:w="1418" w:type="dxa"/>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1E033D" w:rsidRPr="00805A22" w:rsidRDefault="001E033D" w:rsidP="001E033D">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上缴上级支出</w:t>
            </w:r>
          </w:p>
        </w:tc>
        <w:tc>
          <w:tcPr>
            <w:tcW w:w="1418" w:type="dxa"/>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1E033D" w:rsidRPr="00805A22" w:rsidRDefault="001E033D" w:rsidP="001E033D">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经营支出</w:t>
            </w:r>
          </w:p>
        </w:tc>
        <w:tc>
          <w:tcPr>
            <w:tcW w:w="1418" w:type="dxa"/>
            <w:vMerge w:val="restart"/>
            <w:tcBorders>
              <w:top w:val="single" w:sz="8" w:space="0" w:color="auto"/>
              <w:left w:val="single" w:sz="4" w:space="0" w:color="auto"/>
              <w:bottom w:val="single" w:sz="4" w:space="0" w:color="auto"/>
              <w:right w:val="single" w:sz="8" w:space="0" w:color="auto"/>
            </w:tcBorders>
            <w:shd w:val="clear" w:color="auto" w:fill="FFFFFF"/>
            <w:vAlign w:val="center"/>
          </w:tcPr>
          <w:p w:rsidR="001E033D" w:rsidRPr="00805A22" w:rsidRDefault="001E033D" w:rsidP="001E033D">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对附属单位补助支出</w:t>
            </w:r>
          </w:p>
        </w:tc>
      </w:tr>
      <w:tr w:rsidR="001E033D" w:rsidRPr="00805A22" w:rsidTr="00DD6EB8">
        <w:trPr>
          <w:trHeight w:val="450"/>
        </w:trPr>
        <w:tc>
          <w:tcPr>
            <w:tcW w:w="1275" w:type="dxa"/>
            <w:gridSpan w:val="2"/>
            <w:vMerge w:val="restart"/>
            <w:tcBorders>
              <w:top w:val="single" w:sz="4" w:space="0" w:color="auto"/>
              <w:left w:val="single" w:sz="8" w:space="0" w:color="auto"/>
              <w:bottom w:val="single" w:sz="4" w:space="0" w:color="auto"/>
              <w:right w:val="single" w:sz="4" w:space="0" w:color="auto"/>
            </w:tcBorders>
            <w:shd w:val="clear" w:color="auto" w:fill="FFFFFF"/>
            <w:vAlign w:val="center"/>
          </w:tcPr>
          <w:p w:rsidR="001E033D" w:rsidRPr="00805A22" w:rsidRDefault="001E033D" w:rsidP="001E033D">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功能分类科目编码</w:t>
            </w:r>
          </w:p>
        </w:tc>
        <w:tc>
          <w:tcPr>
            <w:tcW w:w="1787" w:type="dxa"/>
            <w:gridSpan w:val="2"/>
            <w:vMerge w:val="restart"/>
            <w:tcBorders>
              <w:top w:val="nil"/>
              <w:left w:val="single" w:sz="4" w:space="0" w:color="auto"/>
              <w:bottom w:val="single" w:sz="4" w:space="0" w:color="auto"/>
              <w:right w:val="single" w:sz="4" w:space="0" w:color="auto"/>
            </w:tcBorders>
            <w:shd w:val="clear" w:color="auto" w:fill="FFFFFF"/>
            <w:vAlign w:val="center"/>
          </w:tcPr>
          <w:p w:rsidR="001E033D" w:rsidRPr="00805A22" w:rsidRDefault="001E033D" w:rsidP="001E033D">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科目名称</w:t>
            </w:r>
          </w:p>
        </w:tc>
        <w:tc>
          <w:tcPr>
            <w:tcW w:w="1813" w:type="dxa"/>
            <w:vMerge/>
            <w:tcBorders>
              <w:top w:val="single" w:sz="8" w:space="0" w:color="auto"/>
              <w:left w:val="single" w:sz="4" w:space="0" w:color="auto"/>
              <w:bottom w:val="single" w:sz="4" w:space="0" w:color="auto"/>
              <w:right w:val="single" w:sz="4" w:space="0" w:color="auto"/>
            </w:tcBorders>
            <w:vAlign w:val="center"/>
          </w:tcPr>
          <w:p w:rsidR="001E033D" w:rsidRPr="00805A22" w:rsidRDefault="001E033D" w:rsidP="001E033D">
            <w:pPr>
              <w:widowControl/>
              <w:jc w:val="left"/>
              <w:rPr>
                <w:rFonts w:ascii="仿宋" w:eastAsia="仿宋" w:hAnsi="仿宋" w:cs="宋体"/>
                <w:b/>
                <w:kern w:val="0"/>
                <w:sz w:val="24"/>
                <w:szCs w:val="24"/>
              </w:rPr>
            </w:pPr>
          </w:p>
        </w:tc>
        <w:tc>
          <w:tcPr>
            <w:tcW w:w="4320" w:type="dxa"/>
            <w:gridSpan w:val="3"/>
            <w:vMerge/>
            <w:tcBorders>
              <w:top w:val="single" w:sz="8" w:space="0" w:color="auto"/>
              <w:left w:val="single" w:sz="4" w:space="0" w:color="auto"/>
              <w:bottom w:val="single" w:sz="4" w:space="0" w:color="auto"/>
              <w:right w:val="single" w:sz="4" w:space="0" w:color="auto"/>
            </w:tcBorders>
            <w:vAlign w:val="center"/>
          </w:tcPr>
          <w:p w:rsidR="001E033D" w:rsidRPr="00805A22" w:rsidRDefault="001E033D" w:rsidP="001E033D">
            <w:pPr>
              <w:widowControl/>
              <w:jc w:val="left"/>
              <w:rPr>
                <w:rFonts w:ascii="仿宋" w:eastAsia="仿宋" w:hAnsi="仿宋" w:cs="宋体"/>
                <w:b/>
                <w:kern w:val="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1E033D" w:rsidRPr="00805A22" w:rsidRDefault="001E033D" w:rsidP="001E033D">
            <w:pPr>
              <w:widowControl/>
              <w:jc w:val="left"/>
              <w:rPr>
                <w:rFonts w:ascii="仿宋" w:eastAsia="仿宋" w:hAnsi="仿宋" w:cs="宋体"/>
                <w:b/>
                <w:kern w:val="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1E033D" w:rsidRPr="00805A22" w:rsidRDefault="001E033D" w:rsidP="001E033D">
            <w:pPr>
              <w:widowControl/>
              <w:jc w:val="left"/>
              <w:rPr>
                <w:rFonts w:ascii="仿宋" w:eastAsia="仿宋" w:hAnsi="仿宋" w:cs="宋体"/>
                <w:b/>
                <w:kern w:val="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1E033D" w:rsidRPr="00805A22" w:rsidRDefault="001E033D" w:rsidP="001E033D">
            <w:pPr>
              <w:widowControl/>
              <w:jc w:val="left"/>
              <w:rPr>
                <w:rFonts w:ascii="仿宋" w:eastAsia="仿宋" w:hAnsi="仿宋" w:cs="宋体"/>
                <w:b/>
                <w:kern w:val="0"/>
                <w:sz w:val="24"/>
                <w:szCs w:val="24"/>
              </w:rPr>
            </w:pPr>
          </w:p>
        </w:tc>
        <w:tc>
          <w:tcPr>
            <w:tcW w:w="1418" w:type="dxa"/>
            <w:vMerge/>
            <w:tcBorders>
              <w:top w:val="single" w:sz="8" w:space="0" w:color="auto"/>
              <w:left w:val="single" w:sz="4" w:space="0" w:color="auto"/>
              <w:bottom w:val="single" w:sz="4" w:space="0" w:color="auto"/>
              <w:right w:val="single" w:sz="8" w:space="0" w:color="auto"/>
            </w:tcBorders>
            <w:vAlign w:val="center"/>
          </w:tcPr>
          <w:p w:rsidR="001E033D" w:rsidRPr="00805A22" w:rsidRDefault="001E033D" w:rsidP="001E033D">
            <w:pPr>
              <w:widowControl/>
              <w:jc w:val="left"/>
              <w:rPr>
                <w:rFonts w:ascii="仿宋" w:eastAsia="仿宋" w:hAnsi="仿宋" w:cs="宋体"/>
                <w:b/>
                <w:kern w:val="0"/>
                <w:sz w:val="24"/>
                <w:szCs w:val="24"/>
              </w:rPr>
            </w:pPr>
          </w:p>
        </w:tc>
      </w:tr>
      <w:tr w:rsidR="001E033D" w:rsidRPr="00805A22" w:rsidTr="00DD6EB8">
        <w:trPr>
          <w:trHeight w:val="450"/>
        </w:trPr>
        <w:tc>
          <w:tcPr>
            <w:tcW w:w="1275" w:type="dxa"/>
            <w:gridSpan w:val="2"/>
            <w:vMerge/>
            <w:tcBorders>
              <w:top w:val="single" w:sz="4" w:space="0" w:color="auto"/>
              <w:left w:val="single" w:sz="8" w:space="0" w:color="auto"/>
              <w:bottom w:val="single" w:sz="4" w:space="0" w:color="auto"/>
              <w:right w:val="single" w:sz="4" w:space="0" w:color="auto"/>
            </w:tcBorders>
            <w:vAlign w:val="center"/>
          </w:tcPr>
          <w:p w:rsidR="001E033D" w:rsidRPr="00805A22" w:rsidRDefault="001E033D" w:rsidP="001E033D">
            <w:pPr>
              <w:widowControl/>
              <w:jc w:val="left"/>
              <w:rPr>
                <w:rFonts w:ascii="仿宋" w:eastAsia="仿宋" w:hAnsi="仿宋" w:cs="宋体"/>
                <w:b/>
                <w:kern w:val="0"/>
                <w:sz w:val="24"/>
                <w:szCs w:val="24"/>
              </w:rPr>
            </w:pPr>
          </w:p>
        </w:tc>
        <w:tc>
          <w:tcPr>
            <w:tcW w:w="1787" w:type="dxa"/>
            <w:gridSpan w:val="2"/>
            <w:vMerge/>
            <w:tcBorders>
              <w:top w:val="nil"/>
              <w:left w:val="single" w:sz="4" w:space="0" w:color="auto"/>
              <w:bottom w:val="single" w:sz="4" w:space="0" w:color="auto"/>
              <w:right w:val="single" w:sz="4" w:space="0" w:color="auto"/>
            </w:tcBorders>
            <w:vAlign w:val="center"/>
          </w:tcPr>
          <w:p w:rsidR="001E033D" w:rsidRPr="00805A22" w:rsidRDefault="001E033D" w:rsidP="001E033D">
            <w:pPr>
              <w:widowControl/>
              <w:jc w:val="left"/>
              <w:rPr>
                <w:rFonts w:ascii="仿宋" w:eastAsia="仿宋" w:hAnsi="仿宋" w:cs="宋体"/>
                <w:b/>
                <w:kern w:val="0"/>
                <w:sz w:val="24"/>
                <w:szCs w:val="24"/>
              </w:rPr>
            </w:pPr>
          </w:p>
        </w:tc>
        <w:tc>
          <w:tcPr>
            <w:tcW w:w="1813" w:type="dxa"/>
            <w:vMerge/>
            <w:tcBorders>
              <w:top w:val="single" w:sz="8" w:space="0" w:color="auto"/>
              <w:left w:val="single" w:sz="4" w:space="0" w:color="auto"/>
              <w:bottom w:val="single" w:sz="4" w:space="0" w:color="auto"/>
              <w:right w:val="single" w:sz="4" w:space="0" w:color="auto"/>
            </w:tcBorders>
            <w:vAlign w:val="center"/>
          </w:tcPr>
          <w:p w:rsidR="001E033D" w:rsidRPr="00805A22" w:rsidRDefault="001E033D" w:rsidP="001E033D">
            <w:pPr>
              <w:widowControl/>
              <w:jc w:val="left"/>
              <w:rPr>
                <w:rFonts w:ascii="仿宋" w:eastAsia="仿宋" w:hAnsi="仿宋" w:cs="宋体"/>
                <w:b/>
                <w:kern w:val="0"/>
                <w:sz w:val="24"/>
                <w:szCs w:val="24"/>
              </w:rPr>
            </w:pPr>
          </w:p>
        </w:tc>
        <w:tc>
          <w:tcPr>
            <w:tcW w:w="1440" w:type="dxa"/>
            <w:tcBorders>
              <w:top w:val="nil"/>
              <w:left w:val="nil"/>
              <w:bottom w:val="single" w:sz="4" w:space="0" w:color="auto"/>
              <w:right w:val="single" w:sz="4" w:space="0" w:color="auto"/>
            </w:tcBorders>
            <w:shd w:val="clear" w:color="auto" w:fill="FFFFFF"/>
            <w:vAlign w:val="center"/>
          </w:tcPr>
          <w:p w:rsidR="001E033D" w:rsidRPr="00805A22" w:rsidRDefault="001E033D" w:rsidP="001E033D">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合计</w:t>
            </w:r>
          </w:p>
        </w:tc>
        <w:tc>
          <w:tcPr>
            <w:tcW w:w="1440" w:type="dxa"/>
            <w:tcBorders>
              <w:top w:val="nil"/>
              <w:left w:val="nil"/>
              <w:bottom w:val="single" w:sz="4" w:space="0" w:color="auto"/>
              <w:right w:val="single" w:sz="4" w:space="0" w:color="auto"/>
            </w:tcBorders>
            <w:shd w:val="clear" w:color="auto" w:fill="FFFFFF"/>
            <w:vAlign w:val="center"/>
          </w:tcPr>
          <w:p w:rsidR="001E033D" w:rsidRPr="00805A22" w:rsidRDefault="001E033D" w:rsidP="001E033D">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人员经费</w:t>
            </w:r>
          </w:p>
        </w:tc>
        <w:tc>
          <w:tcPr>
            <w:tcW w:w="1440" w:type="dxa"/>
            <w:tcBorders>
              <w:top w:val="nil"/>
              <w:left w:val="nil"/>
              <w:bottom w:val="single" w:sz="4" w:space="0" w:color="auto"/>
              <w:right w:val="single" w:sz="4" w:space="0" w:color="auto"/>
            </w:tcBorders>
            <w:shd w:val="clear" w:color="auto" w:fill="FFFFFF"/>
            <w:vAlign w:val="center"/>
          </w:tcPr>
          <w:p w:rsidR="001E033D" w:rsidRPr="00805A22" w:rsidRDefault="001E033D" w:rsidP="001E033D">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公用经费</w:t>
            </w:r>
          </w:p>
        </w:tc>
        <w:tc>
          <w:tcPr>
            <w:tcW w:w="1418" w:type="dxa"/>
            <w:vMerge/>
            <w:tcBorders>
              <w:top w:val="single" w:sz="8" w:space="0" w:color="auto"/>
              <w:left w:val="single" w:sz="4" w:space="0" w:color="auto"/>
              <w:bottom w:val="single" w:sz="4" w:space="0" w:color="auto"/>
              <w:right w:val="single" w:sz="4" w:space="0" w:color="auto"/>
            </w:tcBorders>
            <w:vAlign w:val="center"/>
          </w:tcPr>
          <w:p w:rsidR="001E033D" w:rsidRPr="00805A22" w:rsidRDefault="001E033D" w:rsidP="001E033D">
            <w:pPr>
              <w:widowControl/>
              <w:jc w:val="left"/>
              <w:rPr>
                <w:rFonts w:ascii="仿宋" w:eastAsia="仿宋" w:hAnsi="仿宋" w:cs="宋体"/>
                <w:b/>
                <w:kern w:val="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1E033D" w:rsidRPr="00805A22" w:rsidRDefault="001E033D" w:rsidP="001E033D">
            <w:pPr>
              <w:widowControl/>
              <w:jc w:val="left"/>
              <w:rPr>
                <w:rFonts w:ascii="仿宋" w:eastAsia="仿宋" w:hAnsi="仿宋" w:cs="宋体"/>
                <w:b/>
                <w:kern w:val="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1E033D" w:rsidRPr="00805A22" w:rsidRDefault="001E033D" w:rsidP="001E033D">
            <w:pPr>
              <w:widowControl/>
              <w:jc w:val="left"/>
              <w:rPr>
                <w:rFonts w:ascii="仿宋" w:eastAsia="仿宋" w:hAnsi="仿宋" w:cs="宋体"/>
                <w:b/>
                <w:kern w:val="0"/>
                <w:sz w:val="24"/>
                <w:szCs w:val="24"/>
              </w:rPr>
            </w:pPr>
          </w:p>
        </w:tc>
        <w:tc>
          <w:tcPr>
            <w:tcW w:w="1418" w:type="dxa"/>
            <w:vMerge/>
            <w:tcBorders>
              <w:top w:val="single" w:sz="8" w:space="0" w:color="auto"/>
              <w:left w:val="single" w:sz="4" w:space="0" w:color="auto"/>
              <w:bottom w:val="single" w:sz="4" w:space="0" w:color="auto"/>
              <w:right w:val="single" w:sz="8" w:space="0" w:color="auto"/>
            </w:tcBorders>
            <w:vAlign w:val="center"/>
          </w:tcPr>
          <w:p w:rsidR="001E033D" w:rsidRPr="00805A22" w:rsidRDefault="001E033D" w:rsidP="001E033D">
            <w:pPr>
              <w:widowControl/>
              <w:jc w:val="left"/>
              <w:rPr>
                <w:rFonts w:ascii="仿宋" w:eastAsia="仿宋" w:hAnsi="仿宋" w:cs="宋体"/>
                <w:b/>
                <w:kern w:val="0"/>
                <w:sz w:val="24"/>
                <w:szCs w:val="24"/>
              </w:rPr>
            </w:pPr>
          </w:p>
        </w:tc>
      </w:tr>
      <w:tr w:rsidR="001E033D" w:rsidRPr="00805A22" w:rsidTr="00DD6EB8">
        <w:trPr>
          <w:trHeight w:val="454"/>
        </w:trPr>
        <w:tc>
          <w:tcPr>
            <w:tcW w:w="3062" w:type="dxa"/>
            <w:gridSpan w:val="4"/>
            <w:tcBorders>
              <w:top w:val="single" w:sz="4" w:space="0" w:color="auto"/>
              <w:left w:val="single" w:sz="8" w:space="0" w:color="auto"/>
              <w:bottom w:val="single" w:sz="4" w:space="0" w:color="auto"/>
              <w:right w:val="single" w:sz="4" w:space="0" w:color="auto"/>
            </w:tcBorders>
            <w:shd w:val="clear" w:color="auto" w:fill="FFFFFF"/>
            <w:noWrap/>
            <w:vAlign w:val="center"/>
          </w:tcPr>
          <w:p w:rsidR="001E033D" w:rsidRPr="00805A22" w:rsidRDefault="001E033D" w:rsidP="001E033D">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栏次</w:t>
            </w:r>
          </w:p>
        </w:tc>
        <w:tc>
          <w:tcPr>
            <w:tcW w:w="1813" w:type="dxa"/>
            <w:tcBorders>
              <w:top w:val="nil"/>
              <w:left w:val="nil"/>
              <w:bottom w:val="single" w:sz="4" w:space="0" w:color="auto"/>
              <w:right w:val="single" w:sz="4" w:space="0" w:color="auto"/>
            </w:tcBorders>
            <w:shd w:val="clear" w:color="auto" w:fill="FFFFFF"/>
            <w:noWrap/>
            <w:vAlign w:val="center"/>
          </w:tcPr>
          <w:p w:rsidR="001E033D" w:rsidRPr="00805A22" w:rsidRDefault="001E033D" w:rsidP="001E033D">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1</w:t>
            </w:r>
          </w:p>
        </w:tc>
        <w:tc>
          <w:tcPr>
            <w:tcW w:w="4320" w:type="dxa"/>
            <w:gridSpan w:val="3"/>
            <w:tcBorders>
              <w:top w:val="single" w:sz="4" w:space="0" w:color="auto"/>
              <w:left w:val="nil"/>
              <w:bottom w:val="single" w:sz="4" w:space="0" w:color="auto"/>
              <w:right w:val="single" w:sz="4" w:space="0" w:color="000000"/>
            </w:tcBorders>
            <w:shd w:val="clear" w:color="auto" w:fill="FFFFFF"/>
            <w:noWrap/>
            <w:vAlign w:val="center"/>
          </w:tcPr>
          <w:p w:rsidR="001E033D" w:rsidRPr="00805A22" w:rsidRDefault="001E033D" w:rsidP="001E033D">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2</w:t>
            </w:r>
          </w:p>
        </w:tc>
        <w:tc>
          <w:tcPr>
            <w:tcW w:w="1418" w:type="dxa"/>
            <w:tcBorders>
              <w:top w:val="nil"/>
              <w:left w:val="nil"/>
              <w:bottom w:val="single" w:sz="4" w:space="0" w:color="auto"/>
              <w:right w:val="single" w:sz="4" w:space="0" w:color="auto"/>
            </w:tcBorders>
            <w:shd w:val="clear" w:color="auto" w:fill="FFFFFF"/>
            <w:noWrap/>
            <w:vAlign w:val="center"/>
          </w:tcPr>
          <w:p w:rsidR="001E033D" w:rsidRPr="00805A22" w:rsidRDefault="001E033D" w:rsidP="001E033D">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3</w:t>
            </w:r>
          </w:p>
        </w:tc>
        <w:tc>
          <w:tcPr>
            <w:tcW w:w="1418" w:type="dxa"/>
            <w:tcBorders>
              <w:top w:val="nil"/>
              <w:left w:val="nil"/>
              <w:bottom w:val="single" w:sz="4" w:space="0" w:color="auto"/>
              <w:right w:val="single" w:sz="4" w:space="0" w:color="auto"/>
            </w:tcBorders>
            <w:shd w:val="clear" w:color="auto" w:fill="FFFFFF"/>
            <w:noWrap/>
            <w:vAlign w:val="center"/>
          </w:tcPr>
          <w:p w:rsidR="001E033D" w:rsidRPr="00805A22" w:rsidRDefault="001E033D" w:rsidP="001E033D">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4</w:t>
            </w:r>
          </w:p>
        </w:tc>
        <w:tc>
          <w:tcPr>
            <w:tcW w:w="1418" w:type="dxa"/>
            <w:tcBorders>
              <w:top w:val="nil"/>
              <w:left w:val="nil"/>
              <w:bottom w:val="single" w:sz="4" w:space="0" w:color="auto"/>
              <w:right w:val="single" w:sz="4" w:space="0" w:color="auto"/>
            </w:tcBorders>
            <w:shd w:val="clear" w:color="auto" w:fill="FFFFFF"/>
            <w:noWrap/>
            <w:vAlign w:val="center"/>
          </w:tcPr>
          <w:p w:rsidR="001E033D" w:rsidRPr="00805A22" w:rsidRDefault="001E033D" w:rsidP="001E033D">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5</w:t>
            </w:r>
          </w:p>
        </w:tc>
        <w:tc>
          <w:tcPr>
            <w:tcW w:w="1418" w:type="dxa"/>
            <w:tcBorders>
              <w:top w:val="nil"/>
              <w:left w:val="nil"/>
              <w:bottom w:val="single" w:sz="4" w:space="0" w:color="auto"/>
              <w:right w:val="single" w:sz="8" w:space="0" w:color="auto"/>
            </w:tcBorders>
            <w:shd w:val="clear" w:color="auto" w:fill="FFFFFF"/>
            <w:noWrap/>
            <w:vAlign w:val="center"/>
          </w:tcPr>
          <w:p w:rsidR="001E033D" w:rsidRPr="00805A22" w:rsidRDefault="001E033D" w:rsidP="001E033D">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6</w:t>
            </w:r>
          </w:p>
        </w:tc>
      </w:tr>
      <w:tr w:rsidR="001E033D" w:rsidRPr="00805A22" w:rsidTr="00DD6EB8">
        <w:trPr>
          <w:trHeight w:val="454"/>
        </w:trPr>
        <w:tc>
          <w:tcPr>
            <w:tcW w:w="3062" w:type="dxa"/>
            <w:gridSpan w:val="4"/>
            <w:tcBorders>
              <w:top w:val="single" w:sz="4" w:space="0" w:color="auto"/>
              <w:left w:val="single" w:sz="8" w:space="0" w:color="auto"/>
              <w:bottom w:val="single" w:sz="4" w:space="0" w:color="auto"/>
              <w:right w:val="single" w:sz="4" w:space="0" w:color="auto"/>
            </w:tcBorders>
            <w:shd w:val="clear" w:color="auto" w:fill="FFFFFF"/>
            <w:noWrap/>
            <w:vAlign w:val="center"/>
          </w:tcPr>
          <w:p w:rsidR="001E033D" w:rsidRPr="00805A22" w:rsidRDefault="001E033D" w:rsidP="001E033D">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合计</w:t>
            </w:r>
          </w:p>
        </w:tc>
        <w:tc>
          <w:tcPr>
            <w:tcW w:w="1813" w:type="dxa"/>
            <w:tcBorders>
              <w:top w:val="nil"/>
              <w:left w:val="nil"/>
              <w:bottom w:val="single" w:sz="4" w:space="0" w:color="auto"/>
              <w:right w:val="single" w:sz="4" w:space="0" w:color="auto"/>
            </w:tcBorders>
            <w:shd w:val="clear" w:color="auto" w:fill="auto"/>
            <w:noWrap/>
            <w:vAlign w:val="center"/>
          </w:tcPr>
          <w:p w:rsidR="001E033D" w:rsidRPr="00805A22" w:rsidRDefault="00E94E03" w:rsidP="00371224">
            <w:pPr>
              <w:widowControl/>
              <w:jc w:val="right"/>
              <w:rPr>
                <w:rFonts w:ascii="仿宋" w:eastAsia="仿宋" w:hAnsi="仿宋" w:cs="宋体"/>
                <w:b/>
                <w:kern w:val="0"/>
                <w:sz w:val="22"/>
                <w:szCs w:val="22"/>
              </w:rPr>
            </w:pPr>
            <w:r>
              <w:rPr>
                <w:rFonts w:ascii="仿宋" w:eastAsia="仿宋" w:hAnsi="仿宋" w:cs="宋体" w:hint="eastAsia"/>
                <w:b/>
                <w:kern w:val="0"/>
                <w:sz w:val="22"/>
                <w:szCs w:val="22"/>
              </w:rPr>
              <w:t>7018.97</w:t>
            </w:r>
            <w:r w:rsidR="001E033D"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1E033D" w:rsidRPr="00805A22" w:rsidRDefault="00E94E03" w:rsidP="00371224">
            <w:pPr>
              <w:widowControl/>
              <w:jc w:val="right"/>
              <w:rPr>
                <w:rFonts w:ascii="仿宋" w:eastAsia="仿宋" w:hAnsi="仿宋" w:cs="宋体"/>
                <w:b/>
                <w:kern w:val="0"/>
                <w:sz w:val="22"/>
                <w:szCs w:val="22"/>
              </w:rPr>
            </w:pPr>
            <w:r>
              <w:rPr>
                <w:rFonts w:ascii="仿宋" w:eastAsia="仿宋" w:hAnsi="仿宋" w:cs="宋体" w:hint="eastAsia"/>
                <w:b/>
                <w:kern w:val="0"/>
                <w:sz w:val="22"/>
                <w:szCs w:val="22"/>
              </w:rPr>
              <w:t>610.92</w:t>
            </w:r>
            <w:r w:rsidR="001E033D"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1E033D" w:rsidRPr="00805A22" w:rsidRDefault="00083D18" w:rsidP="00371224">
            <w:pPr>
              <w:widowControl/>
              <w:jc w:val="right"/>
              <w:rPr>
                <w:rFonts w:ascii="仿宋" w:eastAsia="仿宋" w:hAnsi="仿宋" w:cs="宋体"/>
                <w:b/>
                <w:kern w:val="0"/>
                <w:sz w:val="22"/>
                <w:szCs w:val="22"/>
              </w:rPr>
            </w:pPr>
            <w:r>
              <w:rPr>
                <w:rFonts w:ascii="仿宋" w:eastAsia="仿宋" w:hAnsi="仿宋" w:cs="宋体" w:hint="eastAsia"/>
                <w:b/>
                <w:kern w:val="0"/>
                <w:sz w:val="22"/>
                <w:szCs w:val="22"/>
              </w:rPr>
              <w:t>571.71</w:t>
            </w:r>
            <w:r w:rsidR="001E033D"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1E033D" w:rsidRPr="00805A22" w:rsidRDefault="00083D18" w:rsidP="00371224">
            <w:pPr>
              <w:widowControl/>
              <w:jc w:val="right"/>
              <w:rPr>
                <w:rFonts w:ascii="仿宋" w:eastAsia="仿宋" w:hAnsi="仿宋" w:cs="宋体"/>
                <w:b/>
                <w:kern w:val="0"/>
                <w:sz w:val="22"/>
                <w:szCs w:val="22"/>
              </w:rPr>
            </w:pPr>
            <w:r>
              <w:rPr>
                <w:rFonts w:ascii="仿宋" w:eastAsia="仿宋" w:hAnsi="仿宋" w:cs="宋体" w:hint="eastAsia"/>
                <w:b/>
                <w:kern w:val="0"/>
                <w:sz w:val="22"/>
                <w:szCs w:val="22"/>
              </w:rPr>
              <w:t>39.21</w:t>
            </w:r>
            <w:r w:rsidR="001E033D"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1E033D" w:rsidRPr="00805A22" w:rsidRDefault="00E94E03" w:rsidP="00371224">
            <w:pPr>
              <w:widowControl/>
              <w:jc w:val="right"/>
              <w:rPr>
                <w:rFonts w:ascii="仿宋" w:eastAsia="仿宋" w:hAnsi="仿宋" w:cs="宋体"/>
                <w:b/>
                <w:kern w:val="0"/>
                <w:sz w:val="22"/>
                <w:szCs w:val="22"/>
              </w:rPr>
            </w:pPr>
            <w:r>
              <w:rPr>
                <w:rFonts w:ascii="仿宋" w:eastAsia="仿宋" w:hAnsi="仿宋" w:cs="宋体" w:hint="eastAsia"/>
                <w:b/>
                <w:kern w:val="0"/>
                <w:sz w:val="22"/>
                <w:szCs w:val="22"/>
              </w:rPr>
              <w:t>6408.05</w:t>
            </w:r>
            <w:r w:rsidR="001E033D"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1E033D" w:rsidRPr="00805A22" w:rsidRDefault="001E033D" w:rsidP="00371224">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1E033D" w:rsidRPr="00805A22" w:rsidRDefault="001E033D" w:rsidP="00371224">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8" w:space="0" w:color="auto"/>
            </w:tcBorders>
            <w:shd w:val="clear" w:color="auto" w:fill="auto"/>
            <w:noWrap/>
            <w:vAlign w:val="center"/>
          </w:tcPr>
          <w:p w:rsidR="001E033D" w:rsidRPr="00805A22" w:rsidRDefault="001E033D" w:rsidP="00371224">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083D18"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83D18" w:rsidRPr="00DE520C" w:rsidRDefault="00083D18" w:rsidP="006F58CA">
            <w:pPr>
              <w:widowControl/>
              <w:jc w:val="center"/>
              <w:rPr>
                <w:rFonts w:ascii="仿宋" w:eastAsia="仿宋" w:hAnsi="仿宋" w:cs="宋体"/>
                <w:b/>
                <w:kern w:val="0"/>
                <w:sz w:val="22"/>
                <w:szCs w:val="22"/>
              </w:rPr>
            </w:pPr>
            <w:r w:rsidRPr="00DE520C">
              <w:rPr>
                <w:rFonts w:ascii="仿宋" w:eastAsia="仿宋" w:hAnsi="仿宋" w:cs="宋体" w:hint="eastAsia"/>
                <w:b/>
                <w:kern w:val="0"/>
                <w:sz w:val="22"/>
                <w:szCs w:val="22"/>
              </w:rPr>
              <w:t>201</w:t>
            </w:r>
          </w:p>
        </w:tc>
        <w:tc>
          <w:tcPr>
            <w:tcW w:w="1787" w:type="dxa"/>
            <w:gridSpan w:val="2"/>
            <w:tcBorders>
              <w:top w:val="nil"/>
              <w:left w:val="nil"/>
              <w:bottom w:val="single" w:sz="4" w:space="0" w:color="auto"/>
              <w:right w:val="single" w:sz="4" w:space="0" w:color="auto"/>
            </w:tcBorders>
            <w:shd w:val="clear" w:color="auto" w:fill="FFFFFF"/>
            <w:noWrap/>
            <w:vAlign w:val="center"/>
          </w:tcPr>
          <w:p w:rsidR="00083D18" w:rsidRPr="00DE520C" w:rsidRDefault="00083D18" w:rsidP="006F58CA">
            <w:pPr>
              <w:widowControl/>
              <w:jc w:val="center"/>
              <w:rPr>
                <w:rFonts w:ascii="仿宋" w:eastAsia="仿宋" w:hAnsi="仿宋" w:cs="宋体"/>
                <w:b/>
                <w:kern w:val="0"/>
                <w:sz w:val="22"/>
                <w:szCs w:val="22"/>
              </w:rPr>
            </w:pPr>
            <w:r w:rsidRPr="00DE520C">
              <w:rPr>
                <w:rFonts w:ascii="仿宋" w:eastAsia="仿宋" w:hAnsi="仿宋" w:cs="宋体" w:hint="eastAsia"/>
                <w:b/>
                <w:kern w:val="0"/>
                <w:sz w:val="22"/>
                <w:szCs w:val="22"/>
              </w:rPr>
              <w:t>一般公共服务支出</w:t>
            </w:r>
          </w:p>
        </w:tc>
        <w:tc>
          <w:tcPr>
            <w:tcW w:w="1813" w:type="dxa"/>
            <w:tcBorders>
              <w:top w:val="nil"/>
              <w:left w:val="nil"/>
              <w:bottom w:val="single" w:sz="4" w:space="0" w:color="auto"/>
              <w:right w:val="single" w:sz="4" w:space="0" w:color="auto"/>
            </w:tcBorders>
            <w:shd w:val="clear" w:color="auto" w:fill="auto"/>
            <w:noWrap/>
            <w:vAlign w:val="center"/>
          </w:tcPr>
          <w:p w:rsidR="00083D18" w:rsidRPr="00805A22" w:rsidRDefault="00083D18" w:rsidP="00371224">
            <w:pPr>
              <w:widowControl/>
              <w:jc w:val="right"/>
              <w:rPr>
                <w:rFonts w:ascii="仿宋" w:eastAsia="仿宋" w:hAnsi="仿宋" w:cs="宋体"/>
                <w:b/>
                <w:kern w:val="0"/>
                <w:sz w:val="22"/>
                <w:szCs w:val="22"/>
              </w:rPr>
            </w:pPr>
            <w:r>
              <w:rPr>
                <w:rFonts w:ascii="仿宋" w:eastAsia="仿宋" w:hAnsi="仿宋" w:cs="宋体" w:hint="eastAsia"/>
                <w:b/>
                <w:kern w:val="0"/>
                <w:sz w:val="22"/>
                <w:szCs w:val="22"/>
              </w:rPr>
              <w:t>1000.77</w:t>
            </w: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083D18" w:rsidRPr="00805A22" w:rsidRDefault="00083D18"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610.92</w:t>
            </w: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083D18" w:rsidRPr="00805A22" w:rsidRDefault="00083D18"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571.71</w:t>
            </w: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083D18" w:rsidRPr="00805A22" w:rsidRDefault="00083D18"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39.21</w:t>
            </w: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083D18" w:rsidRPr="00805A22" w:rsidRDefault="00083D18" w:rsidP="00371224">
            <w:pPr>
              <w:widowControl/>
              <w:jc w:val="right"/>
              <w:rPr>
                <w:rFonts w:ascii="仿宋" w:eastAsia="仿宋" w:hAnsi="仿宋" w:cs="宋体"/>
                <w:b/>
                <w:kern w:val="0"/>
                <w:sz w:val="22"/>
                <w:szCs w:val="22"/>
              </w:rPr>
            </w:pPr>
            <w:r>
              <w:rPr>
                <w:rFonts w:ascii="仿宋" w:eastAsia="仿宋" w:hAnsi="仿宋" w:cs="宋体" w:hint="eastAsia"/>
                <w:b/>
                <w:kern w:val="0"/>
                <w:sz w:val="22"/>
                <w:szCs w:val="22"/>
              </w:rPr>
              <w:t>389.85</w:t>
            </w: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083D18" w:rsidRPr="00805A22" w:rsidRDefault="00083D18" w:rsidP="00371224">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083D18" w:rsidRPr="00805A22" w:rsidRDefault="00083D18" w:rsidP="00371224">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8" w:space="0" w:color="auto"/>
            </w:tcBorders>
            <w:shd w:val="clear" w:color="auto" w:fill="auto"/>
            <w:noWrap/>
            <w:vAlign w:val="center"/>
          </w:tcPr>
          <w:p w:rsidR="00083D18" w:rsidRPr="00805A22" w:rsidRDefault="00083D18" w:rsidP="00371224">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083D18"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083D18" w:rsidRPr="00DE520C" w:rsidRDefault="00083D18" w:rsidP="006F58CA">
            <w:pPr>
              <w:widowControl/>
              <w:jc w:val="center"/>
              <w:rPr>
                <w:rFonts w:ascii="仿宋" w:eastAsia="仿宋" w:hAnsi="仿宋" w:cs="宋体"/>
                <w:b/>
                <w:kern w:val="0"/>
                <w:sz w:val="22"/>
                <w:szCs w:val="22"/>
              </w:rPr>
            </w:pPr>
            <w:r w:rsidRPr="00DE520C">
              <w:rPr>
                <w:rFonts w:ascii="仿宋" w:eastAsia="仿宋" w:hAnsi="仿宋" w:cs="宋体" w:hint="eastAsia"/>
                <w:b/>
                <w:kern w:val="0"/>
                <w:sz w:val="22"/>
                <w:szCs w:val="22"/>
              </w:rPr>
              <w:t>20104</w:t>
            </w:r>
          </w:p>
        </w:tc>
        <w:tc>
          <w:tcPr>
            <w:tcW w:w="1787" w:type="dxa"/>
            <w:gridSpan w:val="2"/>
            <w:tcBorders>
              <w:top w:val="nil"/>
              <w:left w:val="nil"/>
              <w:bottom w:val="single" w:sz="4" w:space="0" w:color="auto"/>
              <w:right w:val="single" w:sz="4" w:space="0" w:color="auto"/>
            </w:tcBorders>
            <w:shd w:val="clear" w:color="auto" w:fill="FFFFFF"/>
            <w:noWrap/>
            <w:vAlign w:val="center"/>
          </w:tcPr>
          <w:p w:rsidR="00083D18" w:rsidRPr="00DE520C" w:rsidRDefault="00083D18" w:rsidP="006F58CA">
            <w:pPr>
              <w:widowControl/>
              <w:jc w:val="left"/>
              <w:rPr>
                <w:rFonts w:ascii="仿宋" w:eastAsia="仿宋" w:hAnsi="仿宋" w:cs="宋体"/>
                <w:b/>
                <w:kern w:val="0"/>
                <w:sz w:val="22"/>
                <w:szCs w:val="22"/>
              </w:rPr>
            </w:pPr>
            <w:r>
              <w:rPr>
                <w:rFonts w:ascii="仿宋" w:eastAsia="仿宋" w:hAnsi="仿宋" w:cs="宋体" w:hint="eastAsia"/>
                <w:b/>
                <w:kern w:val="0"/>
                <w:sz w:val="22"/>
                <w:szCs w:val="22"/>
              </w:rPr>
              <w:t>发展和改革</w:t>
            </w:r>
            <w:r w:rsidRPr="00DE520C">
              <w:rPr>
                <w:rFonts w:ascii="仿宋" w:eastAsia="仿宋" w:hAnsi="仿宋" w:cs="宋体" w:hint="eastAsia"/>
                <w:b/>
                <w:kern w:val="0"/>
                <w:sz w:val="22"/>
                <w:szCs w:val="22"/>
              </w:rPr>
              <w:t>事务</w:t>
            </w:r>
          </w:p>
        </w:tc>
        <w:tc>
          <w:tcPr>
            <w:tcW w:w="1813" w:type="dxa"/>
            <w:tcBorders>
              <w:top w:val="nil"/>
              <w:left w:val="nil"/>
              <w:bottom w:val="single" w:sz="4" w:space="0" w:color="auto"/>
              <w:right w:val="single" w:sz="4" w:space="0" w:color="auto"/>
            </w:tcBorders>
            <w:shd w:val="clear" w:color="auto" w:fill="auto"/>
            <w:noWrap/>
            <w:vAlign w:val="center"/>
          </w:tcPr>
          <w:p w:rsidR="00083D18" w:rsidRPr="00805A22" w:rsidRDefault="00083D18" w:rsidP="00371224">
            <w:pPr>
              <w:widowControl/>
              <w:jc w:val="right"/>
              <w:rPr>
                <w:rFonts w:ascii="仿宋" w:eastAsia="仿宋" w:hAnsi="仿宋" w:cs="宋体"/>
                <w:b/>
                <w:kern w:val="0"/>
                <w:sz w:val="22"/>
                <w:szCs w:val="22"/>
              </w:rPr>
            </w:pPr>
            <w:r>
              <w:rPr>
                <w:rFonts w:ascii="仿宋" w:eastAsia="仿宋" w:hAnsi="仿宋" w:cs="宋体" w:hint="eastAsia"/>
                <w:b/>
                <w:kern w:val="0"/>
                <w:sz w:val="22"/>
                <w:szCs w:val="22"/>
              </w:rPr>
              <w:t>953.89</w:t>
            </w: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083D18" w:rsidRPr="00805A22" w:rsidRDefault="00083D18"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610.92</w:t>
            </w: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083D18" w:rsidRPr="00805A22" w:rsidRDefault="00083D18"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571.71</w:t>
            </w: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083D18" w:rsidRPr="00805A22" w:rsidRDefault="00083D18"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39.21</w:t>
            </w: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083D18" w:rsidRPr="00805A22" w:rsidRDefault="00083D18" w:rsidP="00371224">
            <w:pPr>
              <w:widowControl/>
              <w:jc w:val="right"/>
              <w:rPr>
                <w:rFonts w:ascii="仿宋" w:eastAsia="仿宋" w:hAnsi="仿宋" w:cs="宋体"/>
                <w:b/>
                <w:kern w:val="0"/>
                <w:sz w:val="22"/>
                <w:szCs w:val="22"/>
              </w:rPr>
            </w:pPr>
            <w:r>
              <w:rPr>
                <w:rFonts w:ascii="仿宋" w:eastAsia="仿宋" w:hAnsi="仿宋" w:cs="宋体" w:hint="eastAsia"/>
                <w:b/>
                <w:kern w:val="0"/>
                <w:sz w:val="22"/>
                <w:szCs w:val="22"/>
              </w:rPr>
              <w:t>342.97</w:t>
            </w: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083D18" w:rsidRPr="00805A22" w:rsidRDefault="00083D18" w:rsidP="00371224">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083D18" w:rsidRPr="00805A22" w:rsidRDefault="00083D18" w:rsidP="00371224">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8" w:space="0" w:color="auto"/>
            </w:tcBorders>
            <w:shd w:val="clear" w:color="auto" w:fill="auto"/>
            <w:noWrap/>
            <w:vAlign w:val="center"/>
          </w:tcPr>
          <w:p w:rsidR="00083D18" w:rsidRPr="00805A22" w:rsidRDefault="00083D18" w:rsidP="00371224">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6F58CA"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6F58CA" w:rsidRPr="00DE520C" w:rsidRDefault="006F58CA" w:rsidP="006F58CA">
            <w:pPr>
              <w:widowControl/>
              <w:jc w:val="center"/>
              <w:rPr>
                <w:rFonts w:ascii="仿宋" w:eastAsia="仿宋" w:hAnsi="仿宋" w:cs="宋体"/>
                <w:b/>
                <w:kern w:val="0"/>
                <w:sz w:val="22"/>
                <w:szCs w:val="22"/>
              </w:rPr>
            </w:pPr>
            <w:r w:rsidRPr="00DE520C">
              <w:rPr>
                <w:rFonts w:ascii="仿宋" w:eastAsia="仿宋" w:hAnsi="仿宋" w:cs="宋体" w:hint="eastAsia"/>
                <w:b/>
                <w:kern w:val="0"/>
                <w:sz w:val="22"/>
                <w:szCs w:val="22"/>
              </w:rPr>
              <w:t>2010401</w:t>
            </w:r>
          </w:p>
        </w:tc>
        <w:tc>
          <w:tcPr>
            <w:tcW w:w="1787" w:type="dxa"/>
            <w:gridSpan w:val="2"/>
            <w:tcBorders>
              <w:top w:val="nil"/>
              <w:left w:val="nil"/>
              <w:bottom w:val="single" w:sz="4" w:space="0" w:color="auto"/>
              <w:right w:val="single" w:sz="4" w:space="0" w:color="auto"/>
            </w:tcBorders>
            <w:shd w:val="clear" w:color="auto" w:fill="FFFFFF"/>
            <w:noWrap/>
            <w:vAlign w:val="center"/>
          </w:tcPr>
          <w:p w:rsidR="006F58CA" w:rsidRPr="00DE520C" w:rsidRDefault="006F58CA" w:rsidP="006F58CA">
            <w:pPr>
              <w:widowControl/>
              <w:jc w:val="center"/>
              <w:rPr>
                <w:rFonts w:ascii="仿宋" w:eastAsia="仿宋" w:hAnsi="仿宋" w:cs="宋体"/>
                <w:b/>
                <w:kern w:val="0"/>
                <w:sz w:val="22"/>
                <w:szCs w:val="22"/>
              </w:rPr>
            </w:pPr>
            <w:r>
              <w:rPr>
                <w:rFonts w:ascii="仿宋" w:eastAsia="仿宋" w:hAnsi="仿宋" w:cs="宋体" w:hint="eastAsia"/>
                <w:b/>
                <w:kern w:val="0"/>
                <w:sz w:val="22"/>
                <w:szCs w:val="22"/>
              </w:rPr>
              <w:t>行政运行</w:t>
            </w:r>
          </w:p>
        </w:tc>
        <w:tc>
          <w:tcPr>
            <w:tcW w:w="1813" w:type="dxa"/>
            <w:tcBorders>
              <w:top w:val="nil"/>
              <w:left w:val="nil"/>
              <w:bottom w:val="single" w:sz="4" w:space="0" w:color="auto"/>
              <w:right w:val="single" w:sz="4" w:space="0" w:color="auto"/>
            </w:tcBorders>
            <w:shd w:val="clear" w:color="auto" w:fill="auto"/>
            <w:noWrap/>
            <w:vAlign w:val="center"/>
          </w:tcPr>
          <w:p w:rsidR="006F58CA" w:rsidRPr="00805A22" w:rsidRDefault="00E94E03" w:rsidP="00371224">
            <w:pPr>
              <w:widowControl/>
              <w:jc w:val="right"/>
              <w:rPr>
                <w:rFonts w:ascii="仿宋" w:eastAsia="仿宋" w:hAnsi="仿宋" w:cs="宋体"/>
                <w:b/>
                <w:kern w:val="0"/>
                <w:sz w:val="22"/>
                <w:szCs w:val="22"/>
              </w:rPr>
            </w:pPr>
            <w:r>
              <w:rPr>
                <w:rFonts w:ascii="仿宋" w:eastAsia="仿宋" w:hAnsi="仿宋" w:cs="宋体" w:hint="eastAsia"/>
                <w:b/>
                <w:kern w:val="0"/>
                <w:sz w:val="22"/>
                <w:szCs w:val="22"/>
              </w:rPr>
              <w:t>610.92</w:t>
            </w:r>
            <w:r w:rsidR="006F58CA"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6F58CA" w:rsidRPr="00805A22" w:rsidRDefault="00E94E03" w:rsidP="00371224">
            <w:pPr>
              <w:widowControl/>
              <w:jc w:val="right"/>
              <w:rPr>
                <w:rFonts w:ascii="仿宋" w:eastAsia="仿宋" w:hAnsi="仿宋" w:cs="宋体"/>
                <w:b/>
                <w:kern w:val="0"/>
                <w:sz w:val="22"/>
                <w:szCs w:val="22"/>
              </w:rPr>
            </w:pPr>
            <w:r>
              <w:rPr>
                <w:rFonts w:ascii="仿宋" w:eastAsia="仿宋" w:hAnsi="仿宋" w:cs="宋体" w:hint="eastAsia"/>
                <w:b/>
                <w:kern w:val="0"/>
                <w:sz w:val="22"/>
                <w:szCs w:val="22"/>
              </w:rPr>
              <w:t>610.92</w:t>
            </w:r>
            <w:r w:rsidR="006F58CA"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6F58CA" w:rsidRPr="00805A22" w:rsidRDefault="00083D18" w:rsidP="00371224">
            <w:pPr>
              <w:widowControl/>
              <w:jc w:val="right"/>
              <w:rPr>
                <w:rFonts w:ascii="仿宋" w:eastAsia="仿宋" w:hAnsi="仿宋" w:cs="宋体"/>
                <w:b/>
                <w:kern w:val="0"/>
                <w:sz w:val="22"/>
                <w:szCs w:val="22"/>
              </w:rPr>
            </w:pPr>
            <w:r>
              <w:rPr>
                <w:rFonts w:ascii="仿宋" w:eastAsia="仿宋" w:hAnsi="仿宋" w:cs="宋体" w:hint="eastAsia"/>
                <w:b/>
                <w:kern w:val="0"/>
                <w:sz w:val="22"/>
                <w:szCs w:val="22"/>
              </w:rPr>
              <w:t>571.71</w:t>
            </w:r>
            <w:r w:rsidR="006F58CA"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6F58CA" w:rsidRPr="00805A22" w:rsidRDefault="00083D18" w:rsidP="00371224">
            <w:pPr>
              <w:widowControl/>
              <w:jc w:val="right"/>
              <w:rPr>
                <w:rFonts w:ascii="仿宋" w:eastAsia="仿宋" w:hAnsi="仿宋" w:cs="宋体"/>
                <w:b/>
                <w:kern w:val="0"/>
                <w:sz w:val="22"/>
                <w:szCs w:val="22"/>
              </w:rPr>
            </w:pPr>
            <w:r>
              <w:rPr>
                <w:rFonts w:ascii="仿宋" w:eastAsia="仿宋" w:hAnsi="仿宋" w:cs="宋体" w:hint="eastAsia"/>
                <w:b/>
                <w:kern w:val="0"/>
                <w:sz w:val="22"/>
                <w:szCs w:val="22"/>
              </w:rPr>
              <w:t>39.21</w:t>
            </w:r>
            <w:r w:rsidR="006F58CA"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6F58CA" w:rsidRPr="00805A22" w:rsidRDefault="006F58CA" w:rsidP="00371224">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6F58CA" w:rsidRPr="00805A22" w:rsidRDefault="006F58CA" w:rsidP="00371224">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6F58CA" w:rsidRPr="00805A22" w:rsidRDefault="006F58CA" w:rsidP="00371224">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8" w:space="0" w:color="auto"/>
            </w:tcBorders>
            <w:shd w:val="clear" w:color="auto" w:fill="auto"/>
            <w:noWrap/>
            <w:vAlign w:val="center"/>
          </w:tcPr>
          <w:p w:rsidR="006F58CA" w:rsidRPr="00805A22" w:rsidRDefault="006F58CA" w:rsidP="00371224">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6F58CA"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6F58CA" w:rsidRPr="00805A22" w:rsidRDefault="006F58CA" w:rsidP="006F58CA">
            <w:pPr>
              <w:widowControl/>
              <w:jc w:val="center"/>
              <w:rPr>
                <w:rFonts w:ascii="仿宋" w:eastAsia="仿宋" w:hAnsi="仿宋" w:cs="宋体"/>
                <w:b/>
                <w:kern w:val="0"/>
                <w:sz w:val="22"/>
                <w:szCs w:val="22"/>
              </w:rPr>
            </w:pPr>
            <w:r>
              <w:rPr>
                <w:rFonts w:ascii="仿宋" w:eastAsia="仿宋" w:hAnsi="仿宋" w:cs="宋体" w:hint="eastAsia"/>
                <w:b/>
                <w:kern w:val="0"/>
                <w:sz w:val="22"/>
                <w:szCs w:val="22"/>
              </w:rPr>
              <w:t>2010499</w:t>
            </w:r>
          </w:p>
        </w:tc>
        <w:tc>
          <w:tcPr>
            <w:tcW w:w="1787" w:type="dxa"/>
            <w:gridSpan w:val="2"/>
            <w:tcBorders>
              <w:top w:val="nil"/>
              <w:left w:val="nil"/>
              <w:bottom w:val="single" w:sz="4" w:space="0" w:color="auto"/>
              <w:right w:val="single" w:sz="4" w:space="0" w:color="auto"/>
            </w:tcBorders>
            <w:shd w:val="clear" w:color="auto" w:fill="FFFFFF"/>
            <w:noWrap/>
            <w:vAlign w:val="center"/>
          </w:tcPr>
          <w:p w:rsidR="006F58CA" w:rsidRPr="00805A22" w:rsidRDefault="006F58CA" w:rsidP="006F58CA">
            <w:pPr>
              <w:widowControl/>
              <w:jc w:val="center"/>
              <w:rPr>
                <w:rFonts w:ascii="仿宋" w:eastAsia="仿宋" w:hAnsi="仿宋" w:cs="宋体"/>
                <w:b/>
                <w:kern w:val="0"/>
                <w:sz w:val="22"/>
                <w:szCs w:val="22"/>
              </w:rPr>
            </w:pPr>
            <w:r>
              <w:rPr>
                <w:rFonts w:ascii="仿宋" w:eastAsia="仿宋" w:hAnsi="仿宋" w:cs="宋体"/>
                <w:b/>
                <w:kern w:val="0"/>
                <w:sz w:val="22"/>
                <w:szCs w:val="22"/>
              </w:rPr>
              <w:t>其他发展和改革事务支出</w:t>
            </w:r>
          </w:p>
        </w:tc>
        <w:tc>
          <w:tcPr>
            <w:tcW w:w="1813" w:type="dxa"/>
            <w:tcBorders>
              <w:top w:val="nil"/>
              <w:left w:val="nil"/>
              <w:bottom w:val="single" w:sz="4" w:space="0" w:color="auto"/>
              <w:right w:val="single" w:sz="4" w:space="0" w:color="auto"/>
            </w:tcBorders>
            <w:shd w:val="clear" w:color="auto" w:fill="auto"/>
            <w:noWrap/>
            <w:vAlign w:val="center"/>
          </w:tcPr>
          <w:p w:rsidR="006F58CA" w:rsidRPr="00805A22" w:rsidRDefault="00E94E03" w:rsidP="00A36A36">
            <w:pPr>
              <w:widowControl/>
              <w:jc w:val="right"/>
              <w:rPr>
                <w:rFonts w:ascii="仿宋" w:eastAsia="仿宋" w:hAnsi="仿宋" w:cs="宋体"/>
                <w:b/>
                <w:kern w:val="0"/>
                <w:sz w:val="22"/>
                <w:szCs w:val="22"/>
              </w:rPr>
            </w:pPr>
            <w:r>
              <w:rPr>
                <w:rFonts w:ascii="仿宋" w:eastAsia="仿宋" w:hAnsi="仿宋" w:cs="宋体" w:hint="eastAsia"/>
                <w:b/>
                <w:kern w:val="0"/>
                <w:sz w:val="22"/>
                <w:szCs w:val="22"/>
              </w:rPr>
              <w:t>342.97</w:t>
            </w:r>
          </w:p>
        </w:tc>
        <w:tc>
          <w:tcPr>
            <w:tcW w:w="1440"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6F58CA" w:rsidRPr="00805A22" w:rsidRDefault="00E94E03" w:rsidP="00A36A36">
            <w:pPr>
              <w:widowControl/>
              <w:jc w:val="right"/>
              <w:rPr>
                <w:rFonts w:ascii="仿宋" w:eastAsia="仿宋" w:hAnsi="仿宋" w:cs="宋体"/>
                <w:b/>
                <w:kern w:val="0"/>
                <w:sz w:val="22"/>
                <w:szCs w:val="22"/>
              </w:rPr>
            </w:pPr>
            <w:r>
              <w:rPr>
                <w:rFonts w:ascii="仿宋" w:eastAsia="仿宋" w:hAnsi="仿宋" w:cs="宋体" w:hint="eastAsia"/>
                <w:b/>
                <w:kern w:val="0"/>
                <w:sz w:val="22"/>
                <w:szCs w:val="22"/>
              </w:rPr>
              <w:t>342.97</w:t>
            </w:r>
          </w:p>
        </w:tc>
        <w:tc>
          <w:tcPr>
            <w:tcW w:w="1418"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r>
      <w:tr w:rsidR="006F58CA"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6F58CA" w:rsidRPr="00805A22" w:rsidRDefault="006F58CA" w:rsidP="006F58CA">
            <w:pPr>
              <w:widowControl/>
              <w:jc w:val="center"/>
              <w:rPr>
                <w:rFonts w:ascii="仿宋" w:eastAsia="仿宋" w:hAnsi="仿宋" w:cs="宋体"/>
                <w:b/>
                <w:kern w:val="0"/>
                <w:sz w:val="22"/>
                <w:szCs w:val="22"/>
              </w:rPr>
            </w:pPr>
            <w:r>
              <w:rPr>
                <w:rFonts w:ascii="仿宋" w:eastAsia="仿宋" w:hAnsi="仿宋" w:cs="宋体" w:hint="eastAsia"/>
                <w:b/>
                <w:kern w:val="0"/>
                <w:sz w:val="22"/>
                <w:szCs w:val="22"/>
              </w:rPr>
              <w:t>20113</w:t>
            </w:r>
          </w:p>
        </w:tc>
        <w:tc>
          <w:tcPr>
            <w:tcW w:w="1787" w:type="dxa"/>
            <w:gridSpan w:val="2"/>
            <w:tcBorders>
              <w:top w:val="nil"/>
              <w:left w:val="nil"/>
              <w:bottom w:val="single" w:sz="4" w:space="0" w:color="auto"/>
              <w:right w:val="single" w:sz="4" w:space="0" w:color="auto"/>
            </w:tcBorders>
            <w:shd w:val="clear" w:color="auto" w:fill="FFFFFF"/>
            <w:noWrap/>
            <w:vAlign w:val="center"/>
          </w:tcPr>
          <w:p w:rsidR="006F58CA" w:rsidRPr="00805A22" w:rsidRDefault="006F58CA" w:rsidP="006F58CA">
            <w:pPr>
              <w:widowControl/>
              <w:jc w:val="center"/>
              <w:rPr>
                <w:rFonts w:ascii="仿宋" w:eastAsia="仿宋" w:hAnsi="仿宋" w:cs="宋体"/>
                <w:b/>
                <w:kern w:val="0"/>
                <w:sz w:val="22"/>
                <w:szCs w:val="22"/>
              </w:rPr>
            </w:pPr>
            <w:r>
              <w:rPr>
                <w:rFonts w:ascii="仿宋" w:eastAsia="仿宋" w:hAnsi="仿宋" w:cs="宋体"/>
                <w:b/>
                <w:kern w:val="0"/>
                <w:sz w:val="22"/>
                <w:szCs w:val="22"/>
              </w:rPr>
              <w:t>商贸事务</w:t>
            </w:r>
          </w:p>
        </w:tc>
        <w:tc>
          <w:tcPr>
            <w:tcW w:w="1813" w:type="dxa"/>
            <w:tcBorders>
              <w:top w:val="nil"/>
              <w:left w:val="nil"/>
              <w:bottom w:val="single" w:sz="4" w:space="0" w:color="auto"/>
              <w:right w:val="single" w:sz="4" w:space="0" w:color="auto"/>
            </w:tcBorders>
            <w:shd w:val="clear" w:color="auto" w:fill="auto"/>
            <w:noWrap/>
            <w:vAlign w:val="center"/>
          </w:tcPr>
          <w:p w:rsidR="006F58CA" w:rsidRPr="00805A22" w:rsidRDefault="00E94E03" w:rsidP="00A36A36">
            <w:pPr>
              <w:widowControl/>
              <w:jc w:val="right"/>
              <w:rPr>
                <w:rFonts w:ascii="仿宋" w:eastAsia="仿宋" w:hAnsi="仿宋" w:cs="宋体"/>
                <w:b/>
                <w:kern w:val="0"/>
                <w:sz w:val="22"/>
                <w:szCs w:val="22"/>
              </w:rPr>
            </w:pPr>
            <w:r>
              <w:rPr>
                <w:rFonts w:ascii="仿宋" w:eastAsia="仿宋" w:hAnsi="仿宋" w:cs="宋体" w:hint="eastAsia"/>
                <w:b/>
                <w:kern w:val="0"/>
                <w:sz w:val="22"/>
                <w:szCs w:val="22"/>
              </w:rPr>
              <w:t>46.88</w:t>
            </w:r>
          </w:p>
        </w:tc>
        <w:tc>
          <w:tcPr>
            <w:tcW w:w="1440"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6F58CA" w:rsidRPr="00805A22" w:rsidRDefault="00E94E03" w:rsidP="00A36A36">
            <w:pPr>
              <w:widowControl/>
              <w:jc w:val="right"/>
              <w:rPr>
                <w:rFonts w:ascii="仿宋" w:eastAsia="仿宋" w:hAnsi="仿宋" w:cs="宋体"/>
                <w:b/>
                <w:kern w:val="0"/>
                <w:sz w:val="22"/>
                <w:szCs w:val="22"/>
              </w:rPr>
            </w:pPr>
            <w:r>
              <w:rPr>
                <w:rFonts w:ascii="仿宋" w:eastAsia="仿宋" w:hAnsi="仿宋" w:cs="宋体" w:hint="eastAsia"/>
                <w:b/>
                <w:kern w:val="0"/>
                <w:sz w:val="22"/>
                <w:szCs w:val="22"/>
              </w:rPr>
              <w:t>46.88</w:t>
            </w:r>
          </w:p>
        </w:tc>
        <w:tc>
          <w:tcPr>
            <w:tcW w:w="1418"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6F58CA" w:rsidRPr="00805A22" w:rsidRDefault="006F58CA" w:rsidP="00A36A36">
            <w:pPr>
              <w:widowControl/>
              <w:jc w:val="right"/>
              <w:rPr>
                <w:rFonts w:ascii="仿宋" w:eastAsia="仿宋" w:hAnsi="仿宋" w:cs="宋体"/>
                <w:b/>
                <w:kern w:val="0"/>
                <w:sz w:val="22"/>
                <w:szCs w:val="22"/>
              </w:rPr>
            </w:pPr>
          </w:p>
        </w:tc>
      </w:tr>
      <w:tr w:rsidR="006F58CA"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6F58CA" w:rsidRPr="00805A22" w:rsidRDefault="006F58CA" w:rsidP="006F58CA">
            <w:pPr>
              <w:widowControl/>
              <w:jc w:val="center"/>
              <w:rPr>
                <w:rFonts w:ascii="仿宋" w:eastAsia="仿宋" w:hAnsi="仿宋" w:cs="宋体"/>
                <w:b/>
                <w:kern w:val="0"/>
                <w:sz w:val="22"/>
                <w:szCs w:val="22"/>
              </w:rPr>
            </w:pPr>
            <w:r>
              <w:rPr>
                <w:rFonts w:ascii="仿宋" w:eastAsia="仿宋" w:hAnsi="仿宋" w:cs="宋体" w:hint="eastAsia"/>
                <w:b/>
                <w:kern w:val="0"/>
                <w:sz w:val="22"/>
                <w:szCs w:val="22"/>
              </w:rPr>
              <w:t>2011308</w:t>
            </w:r>
          </w:p>
        </w:tc>
        <w:tc>
          <w:tcPr>
            <w:tcW w:w="1787" w:type="dxa"/>
            <w:gridSpan w:val="2"/>
            <w:tcBorders>
              <w:top w:val="nil"/>
              <w:left w:val="nil"/>
              <w:bottom w:val="single" w:sz="4" w:space="0" w:color="auto"/>
              <w:right w:val="single" w:sz="4" w:space="0" w:color="auto"/>
            </w:tcBorders>
            <w:shd w:val="clear" w:color="auto" w:fill="FFFFFF"/>
            <w:noWrap/>
            <w:vAlign w:val="center"/>
          </w:tcPr>
          <w:p w:rsidR="006F58CA" w:rsidRPr="00805A22" w:rsidRDefault="006F58CA" w:rsidP="006F58CA">
            <w:pPr>
              <w:widowControl/>
              <w:jc w:val="center"/>
              <w:rPr>
                <w:rFonts w:ascii="仿宋" w:eastAsia="仿宋" w:hAnsi="仿宋" w:cs="宋体"/>
                <w:b/>
                <w:kern w:val="0"/>
                <w:sz w:val="22"/>
                <w:szCs w:val="22"/>
              </w:rPr>
            </w:pPr>
            <w:r>
              <w:rPr>
                <w:rFonts w:ascii="仿宋" w:eastAsia="仿宋" w:hAnsi="仿宋" w:cs="宋体"/>
                <w:b/>
                <w:kern w:val="0"/>
                <w:sz w:val="22"/>
                <w:szCs w:val="22"/>
              </w:rPr>
              <w:t>招商引资</w:t>
            </w:r>
          </w:p>
        </w:tc>
        <w:tc>
          <w:tcPr>
            <w:tcW w:w="1813" w:type="dxa"/>
            <w:tcBorders>
              <w:top w:val="nil"/>
              <w:left w:val="nil"/>
              <w:bottom w:val="single" w:sz="4" w:space="0" w:color="auto"/>
              <w:right w:val="single" w:sz="4" w:space="0" w:color="auto"/>
            </w:tcBorders>
            <w:shd w:val="clear" w:color="auto" w:fill="auto"/>
            <w:noWrap/>
            <w:vAlign w:val="center"/>
          </w:tcPr>
          <w:p w:rsidR="006F58CA" w:rsidRPr="00805A22" w:rsidRDefault="00E94E03"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46.88</w:t>
            </w:r>
            <w:r w:rsidR="006F58CA"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6F58CA" w:rsidRPr="00805A22" w:rsidRDefault="006F58CA"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6F58CA" w:rsidRPr="00805A22" w:rsidRDefault="006F58CA"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6F58CA" w:rsidRPr="00805A22" w:rsidRDefault="006F58CA"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6F58CA" w:rsidRPr="00805A22" w:rsidRDefault="00E94E03"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46.88</w:t>
            </w:r>
            <w:r w:rsidR="006F58CA"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6F58CA" w:rsidRPr="00805A22" w:rsidRDefault="006F58CA"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6F58CA" w:rsidRPr="00805A22" w:rsidRDefault="006F58CA"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8" w:space="0" w:color="auto"/>
            </w:tcBorders>
            <w:shd w:val="clear" w:color="auto" w:fill="auto"/>
            <w:noWrap/>
            <w:vAlign w:val="center"/>
          </w:tcPr>
          <w:p w:rsidR="006F58CA" w:rsidRPr="00805A22" w:rsidRDefault="006F58CA"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6F58CA"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6F58CA" w:rsidRDefault="006F58CA" w:rsidP="006F58CA">
            <w:pPr>
              <w:widowControl/>
              <w:jc w:val="center"/>
              <w:rPr>
                <w:rFonts w:ascii="仿宋" w:eastAsia="仿宋" w:hAnsi="仿宋" w:cs="宋体"/>
                <w:b/>
                <w:kern w:val="0"/>
                <w:sz w:val="22"/>
                <w:szCs w:val="22"/>
              </w:rPr>
            </w:pPr>
            <w:r>
              <w:rPr>
                <w:rFonts w:ascii="仿宋" w:eastAsia="仿宋" w:hAnsi="仿宋" w:cs="宋体" w:hint="eastAsia"/>
                <w:b/>
                <w:kern w:val="0"/>
                <w:sz w:val="22"/>
                <w:szCs w:val="22"/>
              </w:rPr>
              <w:t>206</w:t>
            </w:r>
          </w:p>
        </w:tc>
        <w:tc>
          <w:tcPr>
            <w:tcW w:w="1787" w:type="dxa"/>
            <w:gridSpan w:val="2"/>
            <w:tcBorders>
              <w:top w:val="nil"/>
              <w:left w:val="nil"/>
              <w:bottom w:val="single" w:sz="4" w:space="0" w:color="auto"/>
              <w:right w:val="single" w:sz="4" w:space="0" w:color="auto"/>
            </w:tcBorders>
            <w:shd w:val="clear" w:color="auto" w:fill="FFFFFF"/>
            <w:noWrap/>
            <w:vAlign w:val="center"/>
          </w:tcPr>
          <w:p w:rsidR="006F58CA" w:rsidRDefault="006F58CA" w:rsidP="006F58CA">
            <w:pPr>
              <w:widowControl/>
              <w:jc w:val="center"/>
              <w:rPr>
                <w:rFonts w:ascii="仿宋" w:eastAsia="仿宋" w:hAnsi="仿宋" w:cs="宋体"/>
                <w:b/>
                <w:kern w:val="0"/>
                <w:sz w:val="22"/>
                <w:szCs w:val="22"/>
              </w:rPr>
            </w:pPr>
            <w:r>
              <w:rPr>
                <w:rFonts w:ascii="仿宋" w:eastAsia="仿宋" w:hAnsi="仿宋" w:cs="宋体"/>
                <w:b/>
                <w:kern w:val="0"/>
                <w:sz w:val="22"/>
                <w:szCs w:val="22"/>
              </w:rPr>
              <w:t>科学技术支出</w:t>
            </w:r>
          </w:p>
        </w:tc>
        <w:tc>
          <w:tcPr>
            <w:tcW w:w="1813" w:type="dxa"/>
            <w:tcBorders>
              <w:top w:val="nil"/>
              <w:left w:val="nil"/>
              <w:bottom w:val="single" w:sz="4" w:space="0" w:color="auto"/>
              <w:right w:val="single" w:sz="4" w:space="0" w:color="auto"/>
            </w:tcBorders>
            <w:shd w:val="clear" w:color="auto" w:fill="auto"/>
            <w:noWrap/>
            <w:vAlign w:val="center"/>
          </w:tcPr>
          <w:p w:rsidR="006F58CA" w:rsidRPr="00805A22" w:rsidRDefault="00E94E03"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465.00</w:t>
            </w:r>
            <w:r w:rsidR="006F58CA"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6F58CA" w:rsidRPr="00805A22" w:rsidRDefault="006F58CA"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6F58CA" w:rsidRPr="00805A22" w:rsidRDefault="006F58CA"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6F58CA" w:rsidRPr="00805A22" w:rsidRDefault="006F58CA"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6F58CA" w:rsidRPr="00805A22" w:rsidRDefault="00E94E03"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465.00</w:t>
            </w:r>
            <w:r w:rsidR="006F58CA"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6F58CA" w:rsidRPr="00805A22" w:rsidRDefault="006F58CA"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6F58CA" w:rsidRPr="00805A22" w:rsidRDefault="006F58CA"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8" w:space="0" w:color="auto"/>
            </w:tcBorders>
            <w:shd w:val="clear" w:color="auto" w:fill="auto"/>
            <w:noWrap/>
            <w:vAlign w:val="center"/>
          </w:tcPr>
          <w:p w:rsidR="006F58CA" w:rsidRPr="00805A22" w:rsidRDefault="006F58CA"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6F58CA"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6F58CA" w:rsidRDefault="006F58CA" w:rsidP="006F58CA">
            <w:pPr>
              <w:widowControl/>
              <w:jc w:val="center"/>
              <w:rPr>
                <w:rFonts w:ascii="仿宋" w:eastAsia="仿宋" w:hAnsi="仿宋" w:cs="宋体"/>
                <w:b/>
                <w:kern w:val="0"/>
                <w:sz w:val="22"/>
                <w:szCs w:val="22"/>
              </w:rPr>
            </w:pPr>
            <w:r>
              <w:rPr>
                <w:rFonts w:ascii="仿宋" w:eastAsia="仿宋" w:hAnsi="仿宋" w:cs="宋体" w:hint="eastAsia"/>
                <w:b/>
                <w:kern w:val="0"/>
                <w:sz w:val="22"/>
                <w:szCs w:val="22"/>
              </w:rPr>
              <w:t>20604</w:t>
            </w:r>
          </w:p>
        </w:tc>
        <w:tc>
          <w:tcPr>
            <w:tcW w:w="1787" w:type="dxa"/>
            <w:gridSpan w:val="2"/>
            <w:tcBorders>
              <w:top w:val="nil"/>
              <w:left w:val="nil"/>
              <w:bottom w:val="single" w:sz="4" w:space="0" w:color="auto"/>
              <w:right w:val="single" w:sz="4" w:space="0" w:color="auto"/>
            </w:tcBorders>
            <w:shd w:val="clear" w:color="auto" w:fill="FFFFFF"/>
            <w:noWrap/>
            <w:vAlign w:val="center"/>
          </w:tcPr>
          <w:p w:rsidR="006F58CA" w:rsidRDefault="006F58CA" w:rsidP="006F58CA">
            <w:pPr>
              <w:widowControl/>
              <w:jc w:val="center"/>
              <w:rPr>
                <w:rFonts w:ascii="仿宋" w:eastAsia="仿宋" w:hAnsi="仿宋" w:cs="宋体"/>
                <w:b/>
                <w:kern w:val="0"/>
                <w:sz w:val="22"/>
                <w:szCs w:val="22"/>
              </w:rPr>
            </w:pPr>
            <w:r>
              <w:rPr>
                <w:rFonts w:ascii="仿宋" w:eastAsia="仿宋" w:hAnsi="仿宋" w:cs="宋体"/>
                <w:b/>
                <w:kern w:val="0"/>
                <w:sz w:val="22"/>
                <w:szCs w:val="22"/>
              </w:rPr>
              <w:t>技术研究与开发</w:t>
            </w:r>
          </w:p>
        </w:tc>
        <w:tc>
          <w:tcPr>
            <w:tcW w:w="1813" w:type="dxa"/>
            <w:tcBorders>
              <w:top w:val="nil"/>
              <w:left w:val="nil"/>
              <w:bottom w:val="single" w:sz="4" w:space="0" w:color="auto"/>
              <w:right w:val="single" w:sz="4" w:space="0" w:color="auto"/>
            </w:tcBorders>
            <w:shd w:val="clear" w:color="auto" w:fill="auto"/>
            <w:noWrap/>
            <w:vAlign w:val="center"/>
          </w:tcPr>
          <w:p w:rsidR="006F58CA" w:rsidRPr="00805A22" w:rsidRDefault="00E94E03"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465.00</w:t>
            </w:r>
            <w:r w:rsidR="006F58CA"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6F58CA" w:rsidRPr="00805A22" w:rsidRDefault="006F58CA"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6F58CA" w:rsidRPr="00805A22" w:rsidRDefault="006F58CA"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6F58CA" w:rsidRPr="00805A22" w:rsidRDefault="006F58CA"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6F58CA" w:rsidRPr="00805A22" w:rsidRDefault="00E94E03"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465.00</w:t>
            </w:r>
            <w:r w:rsidR="006F58CA"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6F58CA" w:rsidRPr="00805A22" w:rsidRDefault="006F58CA"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6F58CA" w:rsidRPr="00805A22" w:rsidRDefault="006F58CA"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8" w:space="0" w:color="auto"/>
            </w:tcBorders>
            <w:shd w:val="clear" w:color="auto" w:fill="auto"/>
            <w:noWrap/>
            <w:vAlign w:val="center"/>
          </w:tcPr>
          <w:p w:rsidR="006F58CA" w:rsidRPr="00805A22" w:rsidRDefault="006F58CA"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6F58CA"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6F58CA" w:rsidRDefault="006F58CA" w:rsidP="006F58CA">
            <w:pPr>
              <w:widowControl/>
              <w:jc w:val="center"/>
              <w:rPr>
                <w:rFonts w:ascii="仿宋" w:eastAsia="仿宋" w:hAnsi="仿宋" w:cs="宋体"/>
                <w:b/>
                <w:kern w:val="0"/>
                <w:sz w:val="22"/>
                <w:szCs w:val="22"/>
              </w:rPr>
            </w:pPr>
            <w:r>
              <w:rPr>
                <w:rFonts w:ascii="仿宋" w:eastAsia="仿宋" w:hAnsi="仿宋" w:cs="宋体" w:hint="eastAsia"/>
                <w:b/>
                <w:kern w:val="0"/>
                <w:sz w:val="22"/>
                <w:szCs w:val="22"/>
              </w:rPr>
              <w:lastRenderedPageBreak/>
              <w:t>2060403</w:t>
            </w:r>
          </w:p>
        </w:tc>
        <w:tc>
          <w:tcPr>
            <w:tcW w:w="1787" w:type="dxa"/>
            <w:gridSpan w:val="2"/>
            <w:tcBorders>
              <w:top w:val="nil"/>
              <w:left w:val="nil"/>
              <w:bottom w:val="single" w:sz="4" w:space="0" w:color="auto"/>
              <w:right w:val="single" w:sz="4" w:space="0" w:color="auto"/>
            </w:tcBorders>
            <w:shd w:val="clear" w:color="auto" w:fill="FFFFFF"/>
            <w:noWrap/>
            <w:vAlign w:val="center"/>
          </w:tcPr>
          <w:p w:rsidR="006F58CA" w:rsidRDefault="006F58CA" w:rsidP="006F58CA">
            <w:pPr>
              <w:widowControl/>
              <w:jc w:val="center"/>
              <w:rPr>
                <w:rFonts w:ascii="仿宋" w:eastAsia="仿宋" w:hAnsi="仿宋" w:cs="宋体"/>
                <w:b/>
                <w:kern w:val="0"/>
                <w:sz w:val="22"/>
                <w:szCs w:val="22"/>
              </w:rPr>
            </w:pPr>
            <w:r>
              <w:rPr>
                <w:rFonts w:ascii="仿宋" w:eastAsia="仿宋" w:hAnsi="仿宋" w:cs="宋体"/>
                <w:b/>
                <w:kern w:val="0"/>
                <w:sz w:val="22"/>
                <w:szCs w:val="22"/>
              </w:rPr>
              <w:t>产业技术研究与开发</w:t>
            </w:r>
          </w:p>
        </w:tc>
        <w:tc>
          <w:tcPr>
            <w:tcW w:w="1813" w:type="dxa"/>
            <w:tcBorders>
              <w:top w:val="nil"/>
              <w:left w:val="nil"/>
              <w:bottom w:val="single" w:sz="4" w:space="0" w:color="auto"/>
              <w:right w:val="single" w:sz="4" w:space="0" w:color="auto"/>
            </w:tcBorders>
            <w:shd w:val="clear" w:color="auto" w:fill="auto"/>
            <w:noWrap/>
            <w:vAlign w:val="center"/>
          </w:tcPr>
          <w:p w:rsidR="006F58CA" w:rsidRPr="00805A22" w:rsidRDefault="00E94E03"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465.00</w:t>
            </w:r>
            <w:r w:rsidR="006F58CA"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6F58CA" w:rsidRPr="00805A22" w:rsidRDefault="006F58CA"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6F58CA" w:rsidRPr="00805A22" w:rsidRDefault="006F58CA"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6F58CA" w:rsidRPr="00805A22" w:rsidRDefault="006F58CA"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6F58CA" w:rsidRPr="00805A22" w:rsidRDefault="00E94E03"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465.00</w:t>
            </w:r>
            <w:r w:rsidR="006F58CA"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6F58CA" w:rsidRPr="00805A22" w:rsidRDefault="006F58CA"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6F58CA" w:rsidRPr="00805A22" w:rsidRDefault="006F58CA"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8" w:space="0" w:color="auto"/>
            </w:tcBorders>
            <w:shd w:val="clear" w:color="auto" w:fill="auto"/>
            <w:noWrap/>
            <w:vAlign w:val="center"/>
          </w:tcPr>
          <w:p w:rsidR="006F58CA" w:rsidRPr="00805A22" w:rsidRDefault="006F58CA"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E94E03"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E94E03" w:rsidRDefault="00E94E03" w:rsidP="006F58CA">
            <w:pPr>
              <w:widowControl/>
              <w:jc w:val="center"/>
              <w:rPr>
                <w:rFonts w:ascii="仿宋" w:eastAsia="仿宋" w:hAnsi="仿宋" w:cs="宋体"/>
                <w:b/>
                <w:kern w:val="0"/>
                <w:sz w:val="22"/>
                <w:szCs w:val="22"/>
              </w:rPr>
            </w:pPr>
            <w:r>
              <w:rPr>
                <w:rFonts w:ascii="仿宋" w:eastAsia="仿宋" w:hAnsi="仿宋" w:cs="宋体" w:hint="eastAsia"/>
                <w:b/>
                <w:kern w:val="0"/>
                <w:sz w:val="22"/>
                <w:szCs w:val="22"/>
              </w:rPr>
              <w:t>20699</w:t>
            </w:r>
          </w:p>
        </w:tc>
        <w:tc>
          <w:tcPr>
            <w:tcW w:w="1787" w:type="dxa"/>
            <w:gridSpan w:val="2"/>
            <w:tcBorders>
              <w:top w:val="nil"/>
              <w:left w:val="nil"/>
              <w:bottom w:val="single" w:sz="4" w:space="0" w:color="auto"/>
              <w:right w:val="single" w:sz="4" w:space="0" w:color="auto"/>
            </w:tcBorders>
            <w:shd w:val="clear" w:color="auto" w:fill="FFFFFF"/>
            <w:noWrap/>
            <w:vAlign w:val="center"/>
          </w:tcPr>
          <w:p w:rsidR="00E94E03" w:rsidRDefault="00E94E03" w:rsidP="006F58CA">
            <w:pPr>
              <w:widowControl/>
              <w:jc w:val="center"/>
              <w:rPr>
                <w:rFonts w:ascii="仿宋" w:eastAsia="仿宋" w:hAnsi="仿宋" w:cs="宋体"/>
                <w:b/>
                <w:kern w:val="0"/>
                <w:sz w:val="22"/>
                <w:szCs w:val="22"/>
              </w:rPr>
            </w:pPr>
            <w:r>
              <w:rPr>
                <w:rFonts w:ascii="仿宋" w:eastAsia="仿宋" w:hAnsi="仿宋" w:cs="宋体"/>
                <w:b/>
                <w:kern w:val="0"/>
                <w:sz w:val="22"/>
                <w:szCs w:val="22"/>
              </w:rPr>
              <w:t>其他科学技术支出</w:t>
            </w:r>
          </w:p>
        </w:tc>
        <w:tc>
          <w:tcPr>
            <w:tcW w:w="1813" w:type="dxa"/>
            <w:tcBorders>
              <w:top w:val="nil"/>
              <w:left w:val="nil"/>
              <w:bottom w:val="single" w:sz="4" w:space="0" w:color="auto"/>
              <w:right w:val="single" w:sz="4" w:space="0" w:color="auto"/>
            </w:tcBorders>
            <w:shd w:val="clear" w:color="auto" w:fill="auto"/>
            <w:noWrap/>
            <w:vAlign w:val="center"/>
          </w:tcPr>
          <w:p w:rsidR="00E94E03" w:rsidRPr="00805A22" w:rsidRDefault="00E94E03"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200.00</w:t>
            </w:r>
          </w:p>
        </w:tc>
        <w:tc>
          <w:tcPr>
            <w:tcW w:w="1440" w:type="dxa"/>
            <w:tcBorders>
              <w:top w:val="nil"/>
              <w:left w:val="nil"/>
              <w:bottom w:val="single" w:sz="4" w:space="0" w:color="auto"/>
              <w:right w:val="single" w:sz="4" w:space="0" w:color="auto"/>
            </w:tcBorders>
            <w:shd w:val="clear" w:color="auto" w:fill="auto"/>
            <w:noWrap/>
            <w:vAlign w:val="center"/>
          </w:tcPr>
          <w:p w:rsidR="00E94E03" w:rsidRPr="00805A22" w:rsidRDefault="00E94E03" w:rsidP="006F58CA">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rsidR="00E94E03" w:rsidRPr="00805A22" w:rsidRDefault="00E94E03" w:rsidP="006F58CA">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rsidR="00E94E03" w:rsidRPr="00805A22" w:rsidRDefault="00E94E03" w:rsidP="006F58CA">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E94E03" w:rsidRPr="00805A22" w:rsidRDefault="00E94E03"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200.00</w:t>
            </w:r>
          </w:p>
        </w:tc>
        <w:tc>
          <w:tcPr>
            <w:tcW w:w="1418" w:type="dxa"/>
            <w:tcBorders>
              <w:top w:val="nil"/>
              <w:left w:val="nil"/>
              <w:bottom w:val="single" w:sz="4" w:space="0" w:color="auto"/>
              <w:right w:val="single" w:sz="4" w:space="0" w:color="auto"/>
            </w:tcBorders>
            <w:shd w:val="clear" w:color="auto" w:fill="auto"/>
            <w:noWrap/>
            <w:vAlign w:val="center"/>
          </w:tcPr>
          <w:p w:rsidR="00E94E03" w:rsidRPr="00805A22" w:rsidRDefault="00E94E03" w:rsidP="006F58CA">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E94E03" w:rsidRPr="00805A22" w:rsidRDefault="00E94E03" w:rsidP="006F58CA">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E94E03" w:rsidRPr="00805A22" w:rsidRDefault="00E94E03" w:rsidP="006F58CA">
            <w:pPr>
              <w:widowControl/>
              <w:jc w:val="right"/>
              <w:rPr>
                <w:rFonts w:ascii="仿宋" w:eastAsia="仿宋" w:hAnsi="仿宋" w:cs="宋体"/>
                <w:b/>
                <w:kern w:val="0"/>
                <w:sz w:val="22"/>
                <w:szCs w:val="22"/>
              </w:rPr>
            </w:pPr>
          </w:p>
        </w:tc>
      </w:tr>
      <w:tr w:rsidR="00E94E03"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E94E03" w:rsidRDefault="00E94E03" w:rsidP="006F58CA">
            <w:pPr>
              <w:widowControl/>
              <w:jc w:val="center"/>
              <w:rPr>
                <w:rFonts w:ascii="仿宋" w:eastAsia="仿宋" w:hAnsi="仿宋" w:cs="宋体"/>
                <w:b/>
                <w:kern w:val="0"/>
                <w:sz w:val="22"/>
                <w:szCs w:val="22"/>
              </w:rPr>
            </w:pPr>
            <w:r>
              <w:rPr>
                <w:rFonts w:ascii="仿宋" w:eastAsia="仿宋" w:hAnsi="仿宋" w:cs="宋体" w:hint="eastAsia"/>
                <w:b/>
                <w:kern w:val="0"/>
                <w:sz w:val="22"/>
                <w:szCs w:val="22"/>
              </w:rPr>
              <w:t>2069999</w:t>
            </w:r>
          </w:p>
        </w:tc>
        <w:tc>
          <w:tcPr>
            <w:tcW w:w="1787" w:type="dxa"/>
            <w:gridSpan w:val="2"/>
            <w:tcBorders>
              <w:top w:val="nil"/>
              <w:left w:val="nil"/>
              <w:bottom w:val="single" w:sz="4" w:space="0" w:color="auto"/>
              <w:right w:val="single" w:sz="4" w:space="0" w:color="auto"/>
            </w:tcBorders>
            <w:shd w:val="clear" w:color="auto" w:fill="FFFFFF"/>
            <w:noWrap/>
            <w:vAlign w:val="center"/>
          </w:tcPr>
          <w:p w:rsidR="00E94E03" w:rsidRDefault="00E94E03" w:rsidP="006F58CA">
            <w:pPr>
              <w:widowControl/>
              <w:jc w:val="center"/>
              <w:rPr>
                <w:rFonts w:ascii="仿宋" w:eastAsia="仿宋" w:hAnsi="仿宋" w:cs="宋体"/>
                <w:b/>
                <w:kern w:val="0"/>
                <w:sz w:val="22"/>
                <w:szCs w:val="22"/>
              </w:rPr>
            </w:pPr>
            <w:r>
              <w:rPr>
                <w:rFonts w:ascii="仿宋" w:eastAsia="仿宋" w:hAnsi="仿宋" w:cs="宋体"/>
                <w:b/>
                <w:kern w:val="0"/>
                <w:sz w:val="22"/>
                <w:szCs w:val="22"/>
              </w:rPr>
              <w:t>其他科学技术支出</w:t>
            </w:r>
          </w:p>
        </w:tc>
        <w:tc>
          <w:tcPr>
            <w:tcW w:w="1813" w:type="dxa"/>
            <w:tcBorders>
              <w:top w:val="nil"/>
              <w:left w:val="nil"/>
              <w:bottom w:val="single" w:sz="4" w:space="0" w:color="auto"/>
              <w:right w:val="single" w:sz="4" w:space="0" w:color="auto"/>
            </w:tcBorders>
            <w:shd w:val="clear" w:color="auto" w:fill="auto"/>
            <w:noWrap/>
            <w:vAlign w:val="center"/>
          </w:tcPr>
          <w:p w:rsidR="00E94E03" w:rsidRPr="00805A22" w:rsidRDefault="00E94E03"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200.00</w:t>
            </w:r>
          </w:p>
        </w:tc>
        <w:tc>
          <w:tcPr>
            <w:tcW w:w="1440" w:type="dxa"/>
            <w:tcBorders>
              <w:top w:val="nil"/>
              <w:left w:val="nil"/>
              <w:bottom w:val="single" w:sz="4" w:space="0" w:color="auto"/>
              <w:right w:val="single" w:sz="4" w:space="0" w:color="auto"/>
            </w:tcBorders>
            <w:shd w:val="clear" w:color="auto" w:fill="auto"/>
            <w:noWrap/>
            <w:vAlign w:val="center"/>
          </w:tcPr>
          <w:p w:rsidR="00E94E03" w:rsidRPr="00805A22" w:rsidRDefault="00E94E03" w:rsidP="006F58CA">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rsidR="00E94E03" w:rsidRPr="00805A22" w:rsidRDefault="00E94E03" w:rsidP="006F58CA">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rsidR="00E94E03" w:rsidRPr="00805A22" w:rsidRDefault="00E94E03" w:rsidP="006F58CA">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E94E03" w:rsidRPr="00805A22" w:rsidRDefault="00E94E03"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200.00</w:t>
            </w:r>
          </w:p>
        </w:tc>
        <w:tc>
          <w:tcPr>
            <w:tcW w:w="1418" w:type="dxa"/>
            <w:tcBorders>
              <w:top w:val="nil"/>
              <w:left w:val="nil"/>
              <w:bottom w:val="single" w:sz="4" w:space="0" w:color="auto"/>
              <w:right w:val="single" w:sz="4" w:space="0" w:color="auto"/>
            </w:tcBorders>
            <w:shd w:val="clear" w:color="auto" w:fill="auto"/>
            <w:noWrap/>
            <w:vAlign w:val="center"/>
          </w:tcPr>
          <w:p w:rsidR="00E94E03" w:rsidRPr="00805A22" w:rsidRDefault="00E94E03" w:rsidP="006F58CA">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E94E03" w:rsidRPr="00805A22" w:rsidRDefault="00E94E03" w:rsidP="006F58CA">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E94E03" w:rsidRPr="00805A22" w:rsidRDefault="00E94E03" w:rsidP="006F58CA">
            <w:pPr>
              <w:widowControl/>
              <w:jc w:val="right"/>
              <w:rPr>
                <w:rFonts w:ascii="仿宋" w:eastAsia="仿宋" w:hAnsi="仿宋" w:cs="宋体"/>
                <w:b/>
                <w:kern w:val="0"/>
                <w:sz w:val="22"/>
                <w:szCs w:val="22"/>
              </w:rPr>
            </w:pPr>
          </w:p>
        </w:tc>
      </w:tr>
      <w:tr w:rsidR="00E94E03"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E94E03" w:rsidRDefault="00E94E03" w:rsidP="006F58CA">
            <w:pPr>
              <w:widowControl/>
              <w:jc w:val="center"/>
              <w:rPr>
                <w:rFonts w:ascii="仿宋" w:eastAsia="仿宋" w:hAnsi="仿宋" w:cs="宋体"/>
                <w:b/>
                <w:kern w:val="0"/>
                <w:sz w:val="22"/>
                <w:szCs w:val="22"/>
              </w:rPr>
            </w:pPr>
            <w:r>
              <w:rPr>
                <w:rFonts w:ascii="仿宋" w:eastAsia="仿宋" w:hAnsi="仿宋" w:cs="宋体" w:hint="eastAsia"/>
                <w:b/>
                <w:kern w:val="0"/>
                <w:sz w:val="22"/>
                <w:szCs w:val="22"/>
              </w:rPr>
              <w:t>207</w:t>
            </w:r>
          </w:p>
        </w:tc>
        <w:tc>
          <w:tcPr>
            <w:tcW w:w="1787" w:type="dxa"/>
            <w:gridSpan w:val="2"/>
            <w:tcBorders>
              <w:top w:val="nil"/>
              <w:left w:val="nil"/>
              <w:bottom w:val="single" w:sz="4" w:space="0" w:color="auto"/>
              <w:right w:val="single" w:sz="4" w:space="0" w:color="auto"/>
            </w:tcBorders>
            <w:shd w:val="clear" w:color="auto" w:fill="FFFFFF"/>
            <w:noWrap/>
            <w:vAlign w:val="center"/>
          </w:tcPr>
          <w:p w:rsidR="00E94E03" w:rsidRDefault="00E94E03" w:rsidP="006F58CA">
            <w:pPr>
              <w:widowControl/>
              <w:jc w:val="center"/>
              <w:rPr>
                <w:rFonts w:ascii="仿宋" w:eastAsia="仿宋" w:hAnsi="仿宋" w:cs="宋体"/>
                <w:b/>
                <w:kern w:val="0"/>
                <w:sz w:val="22"/>
                <w:szCs w:val="22"/>
              </w:rPr>
            </w:pPr>
            <w:r>
              <w:rPr>
                <w:rFonts w:ascii="仿宋" w:eastAsia="仿宋" w:hAnsi="仿宋" w:cs="宋体"/>
                <w:b/>
                <w:kern w:val="0"/>
                <w:sz w:val="22"/>
                <w:szCs w:val="22"/>
              </w:rPr>
              <w:t>文化</w:t>
            </w:r>
            <w:r w:rsidR="00A72501">
              <w:rPr>
                <w:rFonts w:ascii="仿宋" w:eastAsia="仿宋" w:hAnsi="仿宋" w:cs="宋体"/>
                <w:b/>
                <w:kern w:val="0"/>
                <w:sz w:val="22"/>
                <w:szCs w:val="22"/>
              </w:rPr>
              <w:t>旅游体育与传媒支出</w:t>
            </w:r>
          </w:p>
        </w:tc>
        <w:tc>
          <w:tcPr>
            <w:tcW w:w="1813" w:type="dxa"/>
            <w:tcBorders>
              <w:top w:val="nil"/>
              <w:left w:val="nil"/>
              <w:bottom w:val="single" w:sz="4" w:space="0" w:color="auto"/>
              <w:right w:val="single" w:sz="4" w:space="0" w:color="auto"/>
            </w:tcBorders>
            <w:shd w:val="clear" w:color="auto" w:fill="auto"/>
            <w:noWrap/>
            <w:vAlign w:val="center"/>
          </w:tcPr>
          <w:p w:rsidR="00E94E03" w:rsidRPr="00805A22" w:rsidRDefault="00A72501"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27.56</w:t>
            </w:r>
          </w:p>
        </w:tc>
        <w:tc>
          <w:tcPr>
            <w:tcW w:w="1440" w:type="dxa"/>
            <w:tcBorders>
              <w:top w:val="nil"/>
              <w:left w:val="nil"/>
              <w:bottom w:val="single" w:sz="4" w:space="0" w:color="auto"/>
              <w:right w:val="single" w:sz="4" w:space="0" w:color="auto"/>
            </w:tcBorders>
            <w:shd w:val="clear" w:color="auto" w:fill="auto"/>
            <w:noWrap/>
            <w:vAlign w:val="center"/>
          </w:tcPr>
          <w:p w:rsidR="00E94E03" w:rsidRPr="00805A22" w:rsidRDefault="00E94E03" w:rsidP="006F58CA">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rsidR="00E94E03" w:rsidRPr="00805A22" w:rsidRDefault="00E94E03" w:rsidP="006F58CA">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rsidR="00E94E03" w:rsidRPr="00805A22" w:rsidRDefault="00E94E03" w:rsidP="006F58CA">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E94E03" w:rsidRPr="00805A22" w:rsidRDefault="00A72501"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27.56</w:t>
            </w:r>
          </w:p>
        </w:tc>
        <w:tc>
          <w:tcPr>
            <w:tcW w:w="1418" w:type="dxa"/>
            <w:tcBorders>
              <w:top w:val="nil"/>
              <w:left w:val="nil"/>
              <w:bottom w:val="single" w:sz="4" w:space="0" w:color="auto"/>
              <w:right w:val="single" w:sz="4" w:space="0" w:color="auto"/>
            </w:tcBorders>
            <w:shd w:val="clear" w:color="auto" w:fill="auto"/>
            <w:noWrap/>
            <w:vAlign w:val="center"/>
          </w:tcPr>
          <w:p w:rsidR="00E94E03" w:rsidRPr="00805A22" w:rsidRDefault="00E94E03" w:rsidP="006F58CA">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E94E03" w:rsidRPr="00805A22" w:rsidRDefault="00E94E03" w:rsidP="006F58CA">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E94E03" w:rsidRPr="00805A22" w:rsidRDefault="00E94E03" w:rsidP="006F58CA">
            <w:pPr>
              <w:widowControl/>
              <w:jc w:val="right"/>
              <w:rPr>
                <w:rFonts w:ascii="仿宋" w:eastAsia="仿宋" w:hAnsi="仿宋" w:cs="宋体"/>
                <w:b/>
                <w:kern w:val="0"/>
                <w:sz w:val="22"/>
                <w:szCs w:val="22"/>
              </w:rPr>
            </w:pPr>
          </w:p>
        </w:tc>
      </w:tr>
      <w:tr w:rsidR="00E94E03"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E94E03" w:rsidRDefault="00E94E03" w:rsidP="006F58CA">
            <w:pPr>
              <w:widowControl/>
              <w:jc w:val="center"/>
              <w:rPr>
                <w:rFonts w:ascii="仿宋" w:eastAsia="仿宋" w:hAnsi="仿宋" w:cs="宋体"/>
                <w:b/>
                <w:kern w:val="0"/>
                <w:sz w:val="22"/>
                <w:szCs w:val="22"/>
              </w:rPr>
            </w:pPr>
            <w:r>
              <w:rPr>
                <w:rFonts w:ascii="仿宋" w:eastAsia="仿宋" w:hAnsi="仿宋" w:cs="宋体" w:hint="eastAsia"/>
                <w:b/>
                <w:kern w:val="0"/>
                <w:sz w:val="22"/>
                <w:szCs w:val="22"/>
              </w:rPr>
              <w:t>20799</w:t>
            </w:r>
          </w:p>
        </w:tc>
        <w:tc>
          <w:tcPr>
            <w:tcW w:w="1787" w:type="dxa"/>
            <w:gridSpan w:val="2"/>
            <w:tcBorders>
              <w:top w:val="nil"/>
              <w:left w:val="nil"/>
              <w:bottom w:val="single" w:sz="4" w:space="0" w:color="auto"/>
              <w:right w:val="single" w:sz="4" w:space="0" w:color="auto"/>
            </w:tcBorders>
            <w:shd w:val="clear" w:color="auto" w:fill="FFFFFF"/>
            <w:noWrap/>
            <w:vAlign w:val="center"/>
          </w:tcPr>
          <w:p w:rsidR="00E94E03" w:rsidRDefault="00A72501" w:rsidP="006F58CA">
            <w:pPr>
              <w:widowControl/>
              <w:jc w:val="center"/>
              <w:rPr>
                <w:rFonts w:ascii="仿宋" w:eastAsia="仿宋" w:hAnsi="仿宋" w:cs="宋体"/>
                <w:b/>
                <w:kern w:val="0"/>
                <w:sz w:val="22"/>
                <w:szCs w:val="22"/>
              </w:rPr>
            </w:pPr>
            <w:r>
              <w:rPr>
                <w:rFonts w:ascii="仿宋" w:eastAsia="仿宋" w:hAnsi="仿宋" w:cs="宋体"/>
                <w:b/>
                <w:kern w:val="0"/>
                <w:sz w:val="22"/>
                <w:szCs w:val="22"/>
              </w:rPr>
              <w:t>其他文化旅游与传媒支出</w:t>
            </w:r>
          </w:p>
        </w:tc>
        <w:tc>
          <w:tcPr>
            <w:tcW w:w="1813" w:type="dxa"/>
            <w:tcBorders>
              <w:top w:val="nil"/>
              <w:left w:val="nil"/>
              <w:bottom w:val="single" w:sz="4" w:space="0" w:color="auto"/>
              <w:right w:val="single" w:sz="4" w:space="0" w:color="auto"/>
            </w:tcBorders>
            <w:shd w:val="clear" w:color="auto" w:fill="auto"/>
            <w:noWrap/>
            <w:vAlign w:val="center"/>
          </w:tcPr>
          <w:p w:rsidR="00E94E03" w:rsidRPr="00805A22" w:rsidRDefault="00A72501"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27.56</w:t>
            </w:r>
          </w:p>
        </w:tc>
        <w:tc>
          <w:tcPr>
            <w:tcW w:w="1440" w:type="dxa"/>
            <w:tcBorders>
              <w:top w:val="nil"/>
              <w:left w:val="nil"/>
              <w:bottom w:val="single" w:sz="4" w:space="0" w:color="auto"/>
              <w:right w:val="single" w:sz="4" w:space="0" w:color="auto"/>
            </w:tcBorders>
            <w:shd w:val="clear" w:color="auto" w:fill="auto"/>
            <w:noWrap/>
            <w:vAlign w:val="center"/>
          </w:tcPr>
          <w:p w:rsidR="00E94E03" w:rsidRPr="00805A22" w:rsidRDefault="00E94E03" w:rsidP="006F58CA">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rsidR="00E94E03" w:rsidRPr="00805A22" w:rsidRDefault="00E94E03" w:rsidP="006F58CA">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rsidR="00E94E03" w:rsidRPr="00805A22" w:rsidRDefault="00E94E03" w:rsidP="006F58CA">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E94E03" w:rsidRPr="00805A22" w:rsidRDefault="00A72501"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27.56</w:t>
            </w:r>
          </w:p>
        </w:tc>
        <w:tc>
          <w:tcPr>
            <w:tcW w:w="1418" w:type="dxa"/>
            <w:tcBorders>
              <w:top w:val="nil"/>
              <w:left w:val="nil"/>
              <w:bottom w:val="single" w:sz="4" w:space="0" w:color="auto"/>
              <w:right w:val="single" w:sz="4" w:space="0" w:color="auto"/>
            </w:tcBorders>
            <w:shd w:val="clear" w:color="auto" w:fill="auto"/>
            <w:noWrap/>
            <w:vAlign w:val="center"/>
          </w:tcPr>
          <w:p w:rsidR="00E94E03" w:rsidRPr="00805A22" w:rsidRDefault="00E94E03" w:rsidP="006F58CA">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E94E03" w:rsidRPr="00805A22" w:rsidRDefault="00E94E03" w:rsidP="006F58CA">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E94E03" w:rsidRPr="00805A22" w:rsidRDefault="00E94E03" w:rsidP="006F58CA">
            <w:pPr>
              <w:widowControl/>
              <w:jc w:val="right"/>
              <w:rPr>
                <w:rFonts w:ascii="仿宋" w:eastAsia="仿宋" w:hAnsi="仿宋" w:cs="宋体"/>
                <w:b/>
                <w:kern w:val="0"/>
                <w:sz w:val="22"/>
                <w:szCs w:val="22"/>
              </w:rPr>
            </w:pPr>
          </w:p>
        </w:tc>
      </w:tr>
      <w:tr w:rsidR="00E94E03"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E94E03" w:rsidRDefault="00E94E03" w:rsidP="006F58CA">
            <w:pPr>
              <w:widowControl/>
              <w:jc w:val="center"/>
              <w:rPr>
                <w:rFonts w:ascii="仿宋" w:eastAsia="仿宋" w:hAnsi="仿宋" w:cs="宋体"/>
                <w:b/>
                <w:kern w:val="0"/>
                <w:sz w:val="22"/>
                <w:szCs w:val="22"/>
              </w:rPr>
            </w:pPr>
            <w:r>
              <w:rPr>
                <w:rFonts w:ascii="仿宋" w:eastAsia="仿宋" w:hAnsi="仿宋" w:cs="宋体" w:hint="eastAsia"/>
                <w:b/>
                <w:kern w:val="0"/>
                <w:sz w:val="22"/>
                <w:szCs w:val="22"/>
              </w:rPr>
              <w:t>2079999</w:t>
            </w:r>
          </w:p>
        </w:tc>
        <w:tc>
          <w:tcPr>
            <w:tcW w:w="1787" w:type="dxa"/>
            <w:gridSpan w:val="2"/>
            <w:tcBorders>
              <w:top w:val="nil"/>
              <w:left w:val="nil"/>
              <w:bottom w:val="single" w:sz="4" w:space="0" w:color="auto"/>
              <w:right w:val="single" w:sz="4" w:space="0" w:color="auto"/>
            </w:tcBorders>
            <w:shd w:val="clear" w:color="auto" w:fill="FFFFFF"/>
            <w:noWrap/>
            <w:vAlign w:val="center"/>
          </w:tcPr>
          <w:p w:rsidR="00E94E03" w:rsidRDefault="00A72501" w:rsidP="006F58CA">
            <w:pPr>
              <w:widowControl/>
              <w:jc w:val="center"/>
              <w:rPr>
                <w:rFonts w:ascii="仿宋" w:eastAsia="仿宋" w:hAnsi="仿宋" w:cs="宋体"/>
                <w:b/>
                <w:kern w:val="0"/>
                <w:sz w:val="22"/>
                <w:szCs w:val="22"/>
              </w:rPr>
            </w:pPr>
            <w:r>
              <w:rPr>
                <w:rFonts w:ascii="仿宋" w:eastAsia="仿宋" w:hAnsi="仿宋" w:cs="宋体"/>
                <w:b/>
                <w:kern w:val="0"/>
                <w:sz w:val="22"/>
                <w:szCs w:val="22"/>
              </w:rPr>
              <w:t>其他文化旅游与传媒支出</w:t>
            </w:r>
          </w:p>
        </w:tc>
        <w:tc>
          <w:tcPr>
            <w:tcW w:w="1813" w:type="dxa"/>
            <w:tcBorders>
              <w:top w:val="nil"/>
              <w:left w:val="nil"/>
              <w:bottom w:val="single" w:sz="4" w:space="0" w:color="auto"/>
              <w:right w:val="single" w:sz="4" w:space="0" w:color="auto"/>
            </w:tcBorders>
            <w:shd w:val="clear" w:color="auto" w:fill="auto"/>
            <w:noWrap/>
            <w:vAlign w:val="center"/>
          </w:tcPr>
          <w:p w:rsidR="00E94E03" w:rsidRPr="00805A22" w:rsidRDefault="00A72501"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27.56</w:t>
            </w:r>
          </w:p>
        </w:tc>
        <w:tc>
          <w:tcPr>
            <w:tcW w:w="1440" w:type="dxa"/>
            <w:tcBorders>
              <w:top w:val="nil"/>
              <w:left w:val="nil"/>
              <w:bottom w:val="single" w:sz="4" w:space="0" w:color="auto"/>
              <w:right w:val="single" w:sz="4" w:space="0" w:color="auto"/>
            </w:tcBorders>
            <w:shd w:val="clear" w:color="auto" w:fill="auto"/>
            <w:noWrap/>
            <w:vAlign w:val="center"/>
          </w:tcPr>
          <w:p w:rsidR="00E94E03" w:rsidRPr="00805A22" w:rsidRDefault="00E94E03" w:rsidP="006F58CA">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rsidR="00E94E03" w:rsidRPr="00805A22" w:rsidRDefault="00E94E03" w:rsidP="006F58CA">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rsidR="00E94E03" w:rsidRPr="00805A22" w:rsidRDefault="00E94E03" w:rsidP="006F58CA">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E94E03" w:rsidRPr="00805A22" w:rsidRDefault="00A72501"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27.56</w:t>
            </w:r>
          </w:p>
        </w:tc>
        <w:tc>
          <w:tcPr>
            <w:tcW w:w="1418" w:type="dxa"/>
            <w:tcBorders>
              <w:top w:val="nil"/>
              <w:left w:val="nil"/>
              <w:bottom w:val="single" w:sz="4" w:space="0" w:color="auto"/>
              <w:right w:val="single" w:sz="4" w:space="0" w:color="auto"/>
            </w:tcBorders>
            <w:shd w:val="clear" w:color="auto" w:fill="auto"/>
            <w:noWrap/>
            <w:vAlign w:val="center"/>
          </w:tcPr>
          <w:p w:rsidR="00E94E03" w:rsidRPr="00805A22" w:rsidRDefault="00E94E03" w:rsidP="006F58CA">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E94E03" w:rsidRPr="00805A22" w:rsidRDefault="00E94E03" w:rsidP="006F58CA">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E94E03" w:rsidRPr="00805A22" w:rsidRDefault="00E94E03" w:rsidP="006F58CA">
            <w:pPr>
              <w:widowControl/>
              <w:jc w:val="right"/>
              <w:rPr>
                <w:rFonts w:ascii="仿宋" w:eastAsia="仿宋" w:hAnsi="仿宋" w:cs="宋体"/>
                <w:b/>
                <w:kern w:val="0"/>
                <w:sz w:val="22"/>
                <w:szCs w:val="22"/>
              </w:rPr>
            </w:pPr>
          </w:p>
        </w:tc>
      </w:tr>
      <w:tr w:rsidR="006F58CA"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6F58CA" w:rsidRDefault="006F58CA" w:rsidP="006F58CA">
            <w:pPr>
              <w:widowControl/>
              <w:jc w:val="center"/>
              <w:rPr>
                <w:rFonts w:ascii="仿宋" w:eastAsia="仿宋" w:hAnsi="仿宋" w:cs="宋体"/>
                <w:b/>
                <w:kern w:val="0"/>
                <w:sz w:val="22"/>
                <w:szCs w:val="22"/>
              </w:rPr>
            </w:pPr>
            <w:r>
              <w:rPr>
                <w:rFonts w:ascii="仿宋" w:eastAsia="仿宋" w:hAnsi="仿宋" w:cs="宋体" w:hint="eastAsia"/>
                <w:b/>
                <w:kern w:val="0"/>
                <w:sz w:val="22"/>
                <w:szCs w:val="22"/>
              </w:rPr>
              <w:t>208</w:t>
            </w:r>
          </w:p>
        </w:tc>
        <w:tc>
          <w:tcPr>
            <w:tcW w:w="1787" w:type="dxa"/>
            <w:gridSpan w:val="2"/>
            <w:tcBorders>
              <w:top w:val="nil"/>
              <w:left w:val="nil"/>
              <w:bottom w:val="single" w:sz="4" w:space="0" w:color="auto"/>
              <w:right w:val="single" w:sz="4" w:space="0" w:color="auto"/>
            </w:tcBorders>
            <w:shd w:val="clear" w:color="auto" w:fill="FFFFFF"/>
            <w:noWrap/>
            <w:vAlign w:val="center"/>
          </w:tcPr>
          <w:p w:rsidR="006F58CA" w:rsidRDefault="006F58CA" w:rsidP="006F58CA">
            <w:pPr>
              <w:widowControl/>
              <w:jc w:val="center"/>
              <w:rPr>
                <w:rFonts w:ascii="仿宋" w:eastAsia="仿宋" w:hAnsi="仿宋" w:cs="宋体"/>
                <w:b/>
                <w:kern w:val="0"/>
                <w:sz w:val="22"/>
                <w:szCs w:val="22"/>
              </w:rPr>
            </w:pPr>
            <w:r>
              <w:rPr>
                <w:rFonts w:ascii="仿宋" w:eastAsia="仿宋" w:hAnsi="仿宋" w:cs="宋体"/>
                <w:b/>
                <w:kern w:val="0"/>
                <w:sz w:val="22"/>
                <w:szCs w:val="22"/>
              </w:rPr>
              <w:t>社会保障和就业支出</w:t>
            </w:r>
          </w:p>
        </w:tc>
        <w:tc>
          <w:tcPr>
            <w:tcW w:w="1813" w:type="dxa"/>
            <w:tcBorders>
              <w:top w:val="nil"/>
              <w:left w:val="nil"/>
              <w:bottom w:val="single" w:sz="4" w:space="0" w:color="auto"/>
              <w:right w:val="single" w:sz="4" w:space="0" w:color="auto"/>
            </w:tcBorders>
            <w:shd w:val="clear" w:color="auto" w:fill="auto"/>
            <w:noWrap/>
            <w:vAlign w:val="center"/>
          </w:tcPr>
          <w:p w:rsidR="006F58CA" w:rsidRPr="00805A22" w:rsidRDefault="00A72501"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3.12</w:t>
            </w:r>
            <w:r w:rsidR="006F58CA"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6F58CA" w:rsidRPr="00805A22" w:rsidRDefault="006F58CA"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6F58CA" w:rsidRPr="00805A22" w:rsidRDefault="006F58CA"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6F58CA" w:rsidRPr="00805A22" w:rsidRDefault="006F58CA"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6F58CA" w:rsidRPr="00805A22" w:rsidRDefault="00A72501"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3.12</w:t>
            </w:r>
            <w:r w:rsidR="006F58CA"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6F58CA" w:rsidRPr="00805A22" w:rsidRDefault="006F58CA"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6F58CA" w:rsidRPr="00805A22" w:rsidRDefault="006F58CA"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8" w:space="0" w:color="auto"/>
            </w:tcBorders>
            <w:shd w:val="clear" w:color="auto" w:fill="auto"/>
            <w:noWrap/>
            <w:vAlign w:val="center"/>
          </w:tcPr>
          <w:p w:rsidR="006F58CA" w:rsidRPr="00805A22" w:rsidRDefault="006F58CA"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6F58CA"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6F58CA" w:rsidRDefault="006F58CA" w:rsidP="006F58CA">
            <w:pPr>
              <w:widowControl/>
              <w:jc w:val="center"/>
              <w:rPr>
                <w:rFonts w:ascii="仿宋" w:eastAsia="仿宋" w:hAnsi="仿宋" w:cs="宋体"/>
                <w:b/>
                <w:kern w:val="0"/>
                <w:sz w:val="22"/>
                <w:szCs w:val="22"/>
              </w:rPr>
            </w:pPr>
            <w:r>
              <w:rPr>
                <w:rFonts w:ascii="仿宋" w:eastAsia="仿宋" w:hAnsi="仿宋" w:cs="宋体" w:hint="eastAsia"/>
                <w:b/>
                <w:kern w:val="0"/>
                <w:sz w:val="22"/>
                <w:szCs w:val="22"/>
              </w:rPr>
              <w:t>20807</w:t>
            </w:r>
          </w:p>
        </w:tc>
        <w:tc>
          <w:tcPr>
            <w:tcW w:w="1787" w:type="dxa"/>
            <w:gridSpan w:val="2"/>
            <w:tcBorders>
              <w:top w:val="nil"/>
              <w:left w:val="nil"/>
              <w:bottom w:val="single" w:sz="4" w:space="0" w:color="auto"/>
              <w:right w:val="single" w:sz="4" w:space="0" w:color="auto"/>
            </w:tcBorders>
            <w:shd w:val="clear" w:color="auto" w:fill="FFFFFF"/>
            <w:noWrap/>
            <w:vAlign w:val="center"/>
          </w:tcPr>
          <w:p w:rsidR="006F58CA" w:rsidRDefault="006F58CA" w:rsidP="006F58CA">
            <w:pPr>
              <w:widowControl/>
              <w:jc w:val="center"/>
              <w:rPr>
                <w:rFonts w:ascii="仿宋" w:eastAsia="仿宋" w:hAnsi="仿宋" w:cs="宋体"/>
                <w:b/>
                <w:kern w:val="0"/>
                <w:sz w:val="22"/>
                <w:szCs w:val="22"/>
              </w:rPr>
            </w:pPr>
            <w:r>
              <w:rPr>
                <w:rFonts w:ascii="仿宋" w:eastAsia="仿宋" w:hAnsi="仿宋" w:cs="宋体"/>
                <w:b/>
                <w:kern w:val="0"/>
                <w:sz w:val="22"/>
                <w:szCs w:val="22"/>
              </w:rPr>
              <w:t>就业补助</w:t>
            </w:r>
          </w:p>
        </w:tc>
        <w:tc>
          <w:tcPr>
            <w:tcW w:w="1813" w:type="dxa"/>
            <w:tcBorders>
              <w:top w:val="nil"/>
              <w:left w:val="nil"/>
              <w:bottom w:val="single" w:sz="4" w:space="0" w:color="auto"/>
              <w:right w:val="single" w:sz="4" w:space="0" w:color="auto"/>
            </w:tcBorders>
            <w:shd w:val="clear" w:color="auto" w:fill="auto"/>
            <w:noWrap/>
            <w:vAlign w:val="center"/>
          </w:tcPr>
          <w:p w:rsidR="006F58CA" w:rsidRPr="00805A22" w:rsidRDefault="00A72501"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3.12</w:t>
            </w:r>
            <w:r w:rsidR="006F58CA"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6F58CA" w:rsidRPr="00805A22" w:rsidRDefault="006F58CA"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6F58CA" w:rsidRPr="00805A22" w:rsidRDefault="006F58CA"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6F58CA" w:rsidRPr="00805A22" w:rsidRDefault="006F58CA"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6F58CA" w:rsidRPr="00805A22" w:rsidRDefault="00A72501"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3.12</w:t>
            </w:r>
            <w:r w:rsidR="006F58CA"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6F58CA" w:rsidRPr="00805A22" w:rsidRDefault="006F58CA"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6F58CA" w:rsidRPr="00805A22" w:rsidRDefault="006F58CA"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8" w:space="0" w:color="auto"/>
            </w:tcBorders>
            <w:shd w:val="clear" w:color="auto" w:fill="auto"/>
            <w:noWrap/>
            <w:vAlign w:val="center"/>
          </w:tcPr>
          <w:p w:rsidR="006F58CA" w:rsidRPr="00805A22" w:rsidRDefault="006F58CA"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6F58CA"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6F58CA" w:rsidRDefault="006F58CA" w:rsidP="006F58CA">
            <w:pPr>
              <w:widowControl/>
              <w:jc w:val="center"/>
              <w:rPr>
                <w:rFonts w:ascii="仿宋" w:eastAsia="仿宋" w:hAnsi="仿宋" w:cs="宋体"/>
                <w:b/>
                <w:kern w:val="0"/>
                <w:sz w:val="22"/>
                <w:szCs w:val="22"/>
              </w:rPr>
            </w:pPr>
            <w:r>
              <w:rPr>
                <w:rFonts w:ascii="仿宋" w:eastAsia="仿宋" w:hAnsi="仿宋" w:cs="宋体" w:hint="eastAsia"/>
                <w:b/>
                <w:kern w:val="0"/>
                <w:sz w:val="22"/>
                <w:szCs w:val="22"/>
              </w:rPr>
              <w:t>2080799</w:t>
            </w:r>
          </w:p>
        </w:tc>
        <w:tc>
          <w:tcPr>
            <w:tcW w:w="1787" w:type="dxa"/>
            <w:gridSpan w:val="2"/>
            <w:tcBorders>
              <w:top w:val="nil"/>
              <w:left w:val="nil"/>
              <w:bottom w:val="single" w:sz="4" w:space="0" w:color="auto"/>
              <w:right w:val="single" w:sz="4" w:space="0" w:color="auto"/>
            </w:tcBorders>
            <w:shd w:val="clear" w:color="auto" w:fill="FFFFFF"/>
            <w:noWrap/>
            <w:vAlign w:val="center"/>
          </w:tcPr>
          <w:p w:rsidR="006F58CA" w:rsidRDefault="006F58CA" w:rsidP="006F58CA">
            <w:pPr>
              <w:widowControl/>
              <w:jc w:val="center"/>
              <w:rPr>
                <w:rFonts w:ascii="仿宋" w:eastAsia="仿宋" w:hAnsi="仿宋" w:cs="宋体"/>
                <w:b/>
                <w:kern w:val="0"/>
                <w:sz w:val="22"/>
                <w:szCs w:val="22"/>
              </w:rPr>
            </w:pPr>
            <w:r>
              <w:rPr>
                <w:rFonts w:ascii="仿宋" w:eastAsia="仿宋" w:hAnsi="仿宋" w:cs="宋体"/>
                <w:b/>
                <w:kern w:val="0"/>
                <w:sz w:val="22"/>
                <w:szCs w:val="22"/>
              </w:rPr>
              <w:t>其他就业补助支出</w:t>
            </w:r>
          </w:p>
        </w:tc>
        <w:tc>
          <w:tcPr>
            <w:tcW w:w="1813" w:type="dxa"/>
            <w:tcBorders>
              <w:top w:val="nil"/>
              <w:left w:val="nil"/>
              <w:bottom w:val="single" w:sz="4" w:space="0" w:color="auto"/>
              <w:right w:val="single" w:sz="4" w:space="0" w:color="auto"/>
            </w:tcBorders>
            <w:shd w:val="clear" w:color="auto" w:fill="auto"/>
            <w:noWrap/>
            <w:vAlign w:val="center"/>
          </w:tcPr>
          <w:p w:rsidR="006F58CA" w:rsidRPr="00805A22" w:rsidRDefault="00A72501"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3.12</w:t>
            </w:r>
            <w:r w:rsidR="006F58CA"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6F58CA" w:rsidRPr="00805A22" w:rsidRDefault="006F58CA"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6F58CA" w:rsidRPr="00805A22" w:rsidRDefault="006F58CA"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6F58CA" w:rsidRPr="00805A22" w:rsidRDefault="006F58CA"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6F58CA" w:rsidRPr="00805A22" w:rsidRDefault="00A72501"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3.12</w:t>
            </w:r>
            <w:r w:rsidR="006F58CA"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6F58CA" w:rsidRPr="00805A22" w:rsidRDefault="006F58CA"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6F58CA" w:rsidRPr="00805A22" w:rsidRDefault="006F58CA"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8" w:space="0" w:color="auto"/>
            </w:tcBorders>
            <w:shd w:val="clear" w:color="auto" w:fill="auto"/>
            <w:noWrap/>
            <w:vAlign w:val="center"/>
          </w:tcPr>
          <w:p w:rsidR="006F58CA" w:rsidRPr="00805A22" w:rsidRDefault="006F58CA"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A72501"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A72501" w:rsidRDefault="00A72501" w:rsidP="006F58CA">
            <w:pPr>
              <w:widowControl/>
              <w:jc w:val="center"/>
              <w:rPr>
                <w:rFonts w:ascii="仿宋" w:eastAsia="仿宋" w:hAnsi="仿宋" w:cs="宋体"/>
                <w:b/>
                <w:kern w:val="0"/>
                <w:sz w:val="22"/>
                <w:szCs w:val="22"/>
              </w:rPr>
            </w:pPr>
            <w:r>
              <w:rPr>
                <w:rFonts w:ascii="仿宋" w:eastAsia="仿宋" w:hAnsi="仿宋" w:cs="宋体" w:hint="eastAsia"/>
                <w:b/>
                <w:kern w:val="0"/>
                <w:sz w:val="22"/>
                <w:szCs w:val="22"/>
              </w:rPr>
              <w:t>211</w:t>
            </w:r>
          </w:p>
        </w:tc>
        <w:tc>
          <w:tcPr>
            <w:tcW w:w="1787" w:type="dxa"/>
            <w:gridSpan w:val="2"/>
            <w:tcBorders>
              <w:top w:val="nil"/>
              <w:left w:val="nil"/>
              <w:bottom w:val="single" w:sz="4" w:space="0" w:color="auto"/>
              <w:right w:val="single" w:sz="4" w:space="0" w:color="auto"/>
            </w:tcBorders>
            <w:shd w:val="clear" w:color="auto" w:fill="FFFFFF"/>
            <w:noWrap/>
            <w:vAlign w:val="center"/>
          </w:tcPr>
          <w:p w:rsidR="00A72501" w:rsidRDefault="00A72501" w:rsidP="006F58CA">
            <w:pPr>
              <w:widowControl/>
              <w:jc w:val="center"/>
              <w:rPr>
                <w:rFonts w:ascii="仿宋" w:eastAsia="仿宋" w:hAnsi="仿宋" w:cs="宋体"/>
                <w:b/>
                <w:kern w:val="0"/>
                <w:sz w:val="22"/>
                <w:szCs w:val="22"/>
              </w:rPr>
            </w:pPr>
            <w:r>
              <w:rPr>
                <w:rFonts w:ascii="仿宋" w:eastAsia="仿宋" w:hAnsi="仿宋" w:cs="宋体"/>
                <w:b/>
                <w:kern w:val="0"/>
                <w:sz w:val="22"/>
                <w:szCs w:val="22"/>
              </w:rPr>
              <w:t>节能环保支出</w:t>
            </w:r>
          </w:p>
        </w:tc>
        <w:tc>
          <w:tcPr>
            <w:tcW w:w="1813"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615.60</w:t>
            </w: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A72501" w:rsidRPr="00805A22" w:rsidRDefault="00A72501" w:rsidP="00A72501">
            <w:pPr>
              <w:widowControl/>
              <w:jc w:val="right"/>
              <w:rPr>
                <w:rFonts w:ascii="仿宋" w:eastAsia="仿宋" w:hAnsi="仿宋" w:cs="宋体"/>
                <w:b/>
                <w:kern w:val="0"/>
                <w:sz w:val="22"/>
                <w:szCs w:val="22"/>
              </w:rPr>
            </w:pPr>
            <w:r>
              <w:rPr>
                <w:rFonts w:ascii="仿宋" w:eastAsia="仿宋" w:hAnsi="仿宋" w:cs="宋体" w:hint="eastAsia"/>
                <w:b/>
                <w:kern w:val="0"/>
                <w:sz w:val="22"/>
                <w:szCs w:val="22"/>
              </w:rPr>
              <w:t>615.60</w:t>
            </w: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8"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A72501"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A72501" w:rsidRDefault="00A72501" w:rsidP="006F58CA">
            <w:pPr>
              <w:widowControl/>
              <w:jc w:val="center"/>
              <w:rPr>
                <w:rFonts w:ascii="仿宋" w:eastAsia="仿宋" w:hAnsi="仿宋" w:cs="宋体"/>
                <w:b/>
                <w:kern w:val="0"/>
                <w:sz w:val="22"/>
                <w:szCs w:val="22"/>
              </w:rPr>
            </w:pPr>
            <w:r>
              <w:rPr>
                <w:rFonts w:ascii="仿宋" w:eastAsia="仿宋" w:hAnsi="仿宋" w:cs="宋体" w:hint="eastAsia"/>
                <w:b/>
                <w:kern w:val="0"/>
                <w:sz w:val="22"/>
                <w:szCs w:val="22"/>
              </w:rPr>
              <w:t>20111</w:t>
            </w:r>
          </w:p>
        </w:tc>
        <w:tc>
          <w:tcPr>
            <w:tcW w:w="1787" w:type="dxa"/>
            <w:gridSpan w:val="2"/>
            <w:tcBorders>
              <w:top w:val="nil"/>
              <w:left w:val="nil"/>
              <w:bottom w:val="single" w:sz="4" w:space="0" w:color="auto"/>
              <w:right w:val="single" w:sz="4" w:space="0" w:color="auto"/>
            </w:tcBorders>
            <w:shd w:val="clear" w:color="auto" w:fill="FFFFFF"/>
            <w:noWrap/>
            <w:vAlign w:val="center"/>
          </w:tcPr>
          <w:p w:rsidR="00A72501" w:rsidRDefault="00A72501" w:rsidP="006F58CA">
            <w:pPr>
              <w:widowControl/>
              <w:jc w:val="center"/>
              <w:rPr>
                <w:rFonts w:ascii="仿宋" w:eastAsia="仿宋" w:hAnsi="仿宋" w:cs="宋体"/>
                <w:b/>
                <w:kern w:val="0"/>
                <w:sz w:val="22"/>
                <w:szCs w:val="22"/>
              </w:rPr>
            </w:pPr>
            <w:r>
              <w:rPr>
                <w:rFonts w:ascii="仿宋" w:eastAsia="仿宋" w:hAnsi="仿宋" w:cs="宋体"/>
                <w:b/>
                <w:kern w:val="0"/>
                <w:sz w:val="22"/>
                <w:szCs w:val="22"/>
              </w:rPr>
              <w:t>污染减排</w:t>
            </w:r>
          </w:p>
        </w:tc>
        <w:tc>
          <w:tcPr>
            <w:tcW w:w="1813"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215.60</w:t>
            </w: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A72501" w:rsidRPr="00805A22" w:rsidRDefault="00A72501" w:rsidP="00A72501">
            <w:pPr>
              <w:widowControl/>
              <w:jc w:val="right"/>
              <w:rPr>
                <w:rFonts w:ascii="仿宋" w:eastAsia="仿宋" w:hAnsi="仿宋" w:cs="宋体"/>
                <w:b/>
                <w:kern w:val="0"/>
                <w:sz w:val="22"/>
                <w:szCs w:val="22"/>
              </w:rPr>
            </w:pPr>
            <w:r>
              <w:rPr>
                <w:rFonts w:ascii="仿宋" w:eastAsia="仿宋" w:hAnsi="仿宋" w:cs="宋体" w:hint="eastAsia"/>
                <w:b/>
                <w:kern w:val="0"/>
                <w:sz w:val="22"/>
                <w:szCs w:val="22"/>
              </w:rPr>
              <w:t>215.60</w:t>
            </w: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8"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A72501"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A72501" w:rsidRDefault="00A72501" w:rsidP="006F58CA">
            <w:pPr>
              <w:widowControl/>
              <w:jc w:val="center"/>
              <w:rPr>
                <w:rFonts w:ascii="仿宋" w:eastAsia="仿宋" w:hAnsi="仿宋" w:cs="宋体"/>
                <w:b/>
                <w:kern w:val="0"/>
                <w:sz w:val="22"/>
                <w:szCs w:val="22"/>
              </w:rPr>
            </w:pPr>
            <w:r>
              <w:rPr>
                <w:rFonts w:ascii="仿宋" w:eastAsia="仿宋" w:hAnsi="仿宋" w:cs="宋体" w:hint="eastAsia"/>
                <w:b/>
                <w:kern w:val="0"/>
                <w:sz w:val="22"/>
                <w:szCs w:val="22"/>
              </w:rPr>
              <w:t>2111199</w:t>
            </w:r>
          </w:p>
        </w:tc>
        <w:tc>
          <w:tcPr>
            <w:tcW w:w="1787" w:type="dxa"/>
            <w:gridSpan w:val="2"/>
            <w:tcBorders>
              <w:top w:val="nil"/>
              <w:left w:val="nil"/>
              <w:bottom w:val="single" w:sz="4" w:space="0" w:color="auto"/>
              <w:right w:val="single" w:sz="4" w:space="0" w:color="auto"/>
            </w:tcBorders>
            <w:shd w:val="clear" w:color="auto" w:fill="FFFFFF"/>
            <w:noWrap/>
            <w:vAlign w:val="center"/>
          </w:tcPr>
          <w:p w:rsidR="00A72501" w:rsidRDefault="00A72501" w:rsidP="006F58CA">
            <w:pPr>
              <w:widowControl/>
              <w:jc w:val="center"/>
              <w:rPr>
                <w:rFonts w:ascii="仿宋" w:eastAsia="仿宋" w:hAnsi="仿宋" w:cs="宋体"/>
                <w:b/>
                <w:kern w:val="0"/>
                <w:sz w:val="22"/>
                <w:szCs w:val="22"/>
              </w:rPr>
            </w:pPr>
            <w:r>
              <w:rPr>
                <w:rFonts w:ascii="仿宋" w:eastAsia="仿宋" w:hAnsi="仿宋" w:cs="宋体"/>
                <w:b/>
                <w:kern w:val="0"/>
                <w:sz w:val="22"/>
                <w:szCs w:val="22"/>
              </w:rPr>
              <w:t>其他污染减排支出</w:t>
            </w:r>
          </w:p>
        </w:tc>
        <w:tc>
          <w:tcPr>
            <w:tcW w:w="1813"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215.60</w:t>
            </w: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A72501" w:rsidRPr="00805A22" w:rsidRDefault="00A72501" w:rsidP="00A72501">
            <w:pPr>
              <w:widowControl/>
              <w:jc w:val="right"/>
              <w:rPr>
                <w:rFonts w:ascii="仿宋" w:eastAsia="仿宋" w:hAnsi="仿宋" w:cs="宋体"/>
                <w:b/>
                <w:kern w:val="0"/>
                <w:sz w:val="22"/>
                <w:szCs w:val="22"/>
              </w:rPr>
            </w:pPr>
            <w:r>
              <w:rPr>
                <w:rFonts w:ascii="仿宋" w:eastAsia="仿宋" w:hAnsi="仿宋" w:cs="宋体" w:hint="eastAsia"/>
                <w:b/>
                <w:kern w:val="0"/>
                <w:sz w:val="22"/>
                <w:szCs w:val="22"/>
              </w:rPr>
              <w:t>215.60</w:t>
            </w: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8"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A72501"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A72501" w:rsidRDefault="00A72501" w:rsidP="006F58CA">
            <w:pPr>
              <w:widowControl/>
              <w:jc w:val="center"/>
              <w:rPr>
                <w:rFonts w:ascii="仿宋" w:eastAsia="仿宋" w:hAnsi="仿宋" w:cs="宋体"/>
                <w:b/>
                <w:kern w:val="0"/>
                <w:sz w:val="22"/>
                <w:szCs w:val="22"/>
              </w:rPr>
            </w:pPr>
            <w:r>
              <w:rPr>
                <w:rFonts w:ascii="仿宋" w:eastAsia="仿宋" w:hAnsi="仿宋" w:cs="宋体" w:hint="eastAsia"/>
                <w:b/>
                <w:kern w:val="0"/>
                <w:sz w:val="22"/>
                <w:szCs w:val="22"/>
              </w:rPr>
              <w:t>21112</w:t>
            </w:r>
          </w:p>
        </w:tc>
        <w:tc>
          <w:tcPr>
            <w:tcW w:w="1787" w:type="dxa"/>
            <w:gridSpan w:val="2"/>
            <w:tcBorders>
              <w:top w:val="nil"/>
              <w:left w:val="nil"/>
              <w:bottom w:val="single" w:sz="4" w:space="0" w:color="auto"/>
              <w:right w:val="single" w:sz="4" w:space="0" w:color="auto"/>
            </w:tcBorders>
            <w:shd w:val="clear" w:color="auto" w:fill="FFFFFF"/>
            <w:noWrap/>
            <w:vAlign w:val="center"/>
          </w:tcPr>
          <w:p w:rsidR="00A72501" w:rsidRDefault="00A72501" w:rsidP="006F58CA">
            <w:pPr>
              <w:widowControl/>
              <w:jc w:val="center"/>
              <w:rPr>
                <w:rFonts w:ascii="仿宋" w:eastAsia="仿宋" w:hAnsi="仿宋" w:cs="宋体"/>
                <w:b/>
                <w:kern w:val="0"/>
                <w:sz w:val="22"/>
                <w:szCs w:val="22"/>
              </w:rPr>
            </w:pPr>
            <w:r>
              <w:rPr>
                <w:rFonts w:ascii="仿宋" w:eastAsia="仿宋" w:hAnsi="仿宋" w:cs="宋体"/>
                <w:b/>
                <w:kern w:val="0"/>
                <w:sz w:val="22"/>
                <w:szCs w:val="22"/>
              </w:rPr>
              <w:t>可再生能源</w:t>
            </w:r>
          </w:p>
        </w:tc>
        <w:tc>
          <w:tcPr>
            <w:tcW w:w="1813"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400.00</w:t>
            </w: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A72501" w:rsidRPr="00805A22" w:rsidRDefault="00A72501" w:rsidP="00A72501">
            <w:pPr>
              <w:widowControl/>
              <w:jc w:val="right"/>
              <w:rPr>
                <w:rFonts w:ascii="仿宋" w:eastAsia="仿宋" w:hAnsi="仿宋" w:cs="宋体"/>
                <w:b/>
                <w:kern w:val="0"/>
                <w:sz w:val="22"/>
                <w:szCs w:val="22"/>
              </w:rPr>
            </w:pPr>
            <w:r>
              <w:rPr>
                <w:rFonts w:ascii="仿宋" w:eastAsia="仿宋" w:hAnsi="仿宋" w:cs="宋体" w:hint="eastAsia"/>
                <w:b/>
                <w:kern w:val="0"/>
                <w:sz w:val="22"/>
                <w:szCs w:val="22"/>
              </w:rPr>
              <w:t>400.00</w:t>
            </w: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8"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A72501"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A72501" w:rsidRDefault="00A72501" w:rsidP="006F58CA">
            <w:pPr>
              <w:widowControl/>
              <w:jc w:val="center"/>
              <w:rPr>
                <w:rFonts w:ascii="仿宋" w:eastAsia="仿宋" w:hAnsi="仿宋" w:cs="宋体"/>
                <w:b/>
                <w:kern w:val="0"/>
                <w:sz w:val="22"/>
                <w:szCs w:val="22"/>
              </w:rPr>
            </w:pPr>
            <w:r>
              <w:rPr>
                <w:rFonts w:ascii="仿宋" w:eastAsia="仿宋" w:hAnsi="仿宋" w:cs="宋体" w:hint="eastAsia"/>
                <w:b/>
                <w:kern w:val="0"/>
                <w:sz w:val="22"/>
                <w:szCs w:val="22"/>
              </w:rPr>
              <w:t>2111201</w:t>
            </w:r>
          </w:p>
        </w:tc>
        <w:tc>
          <w:tcPr>
            <w:tcW w:w="1787" w:type="dxa"/>
            <w:gridSpan w:val="2"/>
            <w:tcBorders>
              <w:top w:val="nil"/>
              <w:left w:val="nil"/>
              <w:bottom w:val="single" w:sz="4" w:space="0" w:color="auto"/>
              <w:right w:val="single" w:sz="4" w:space="0" w:color="auto"/>
            </w:tcBorders>
            <w:shd w:val="clear" w:color="auto" w:fill="FFFFFF"/>
            <w:noWrap/>
            <w:vAlign w:val="center"/>
          </w:tcPr>
          <w:p w:rsidR="00A72501" w:rsidRDefault="00A72501" w:rsidP="006F58CA">
            <w:pPr>
              <w:widowControl/>
              <w:jc w:val="center"/>
              <w:rPr>
                <w:rFonts w:ascii="仿宋" w:eastAsia="仿宋" w:hAnsi="仿宋" w:cs="宋体"/>
                <w:b/>
                <w:kern w:val="0"/>
                <w:sz w:val="22"/>
                <w:szCs w:val="22"/>
              </w:rPr>
            </w:pPr>
            <w:r>
              <w:rPr>
                <w:rFonts w:ascii="仿宋" w:eastAsia="仿宋" w:hAnsi="仿宋" w:cs="宋体"/>
                <w:b/>
                <w:kern w:val="0"/>
                <w:sz w:val="22"/>
                <w:szCs w:val="22"/>
              </w:rPr>
              <w:t>可再生能源</w:t>
            </w:r>
          </w:p>
        </w:tc>
        <w:tc>
          <w:tcPr>
            <w:tcW w:w="1813"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400.00</w:t>
            </w:r>
          </w:p>
        </w:tc>
        <w:tc>
          <w:tcPr>
            <w:tcW w:w="1440"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A72501" w:rsidRPr="00805A22" w:rsidRDefault="00A72501" w:rsidP="00A72501">
            <w:pPr>
              <w:widowControl/>
              <w:jc w:val="right"/>
              <w:rPr>
                <w:rFonts w:ascii="仿宋" w:eastAsia="仿宋" w:hAnsi="仿宋" w:cs="宋体"/>
                <w:b/>
                <w:kern w:val="0"/>
                <w:sz w:val="22"/>
                <w:szCs w:val="22"/>
              </w:rPr>
            </w:pPr>
            <w:r>
              <w:rPr>
                <w:rFonts w:ascii="仿宋" w:eastAsia="仿宋" w:hAnsi="仿宋" w:cs="宋体" w:hint="eastAsia"/>
                <w:b/>
                <w:kern w:val="0"/>
                <w:sz w:val="22"/>
                <w:szCs w:val="22"/>
              </w:rPr>
              <w:t>400.00</w:t>
            </w:r>
          </w:p>
        </w:tc>
        <w:tc>
          <w:tcPr>
            <w:tcW w:w="1418"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p>
        </w:tc>
      </w:tr>
      <w:tr w:rsidR="00A72501"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A72501" w:rsidRDefault="00A72501" w:rsidP="006F58CA">
            <w:pPr>
              <w:widowControl/>
              <w:jc w:val="center"/>
              <w:rPr>
                <w:rFonts w:ascii="仿宋" w:eastAsia="仿宋" w:hAnsi="仿宋" w:cs="宋体"/>
                <w:b/>
                <w:kern w:val="0"/>
                <w:sz w:val="22"/>
                <w:szCs w:val="22"/>
              </w:rPr>
            </w:pPr>
            <w:r>
              <w:rPr>
                <w:rFonts w:ascii="仿宋" w:eastAsia="仿宋" w:hAnsi="仿宋" w:cs="宋体" w:hint="eastAsia"/>
                <w:b/>
                <w:kern w:val="0"/>
                <w:sz w:val="22"/>
                <w:szCs w:val="22"/>
              </w:rPr>
              <w:t>213</w:t>
            </w:r>
          </w:p>
        </w:tc>
        <w:tc>
          <w:tcPr>
            <w:tcW w:w="1787" w:type="dxa"/>
            <w:gridSpan w:val="2"/>
            <w:tcBorders>
              <w:top w:val="nil"/>
              <w:left w:val="nil"/>
              <w:bottom w:val="single" w:sz="4" w:space="0" w:color="auto"/>
              <w:right w:val="single" w:sz="4" w:space="0" w:color="auto"/>
            </w:tcBorders>
            <w:shd w:val="clear" w:color="auto" w:fill="FFFFFF"/>
            <w:noWrap/>
            <w:vAlign w:val="center"/>
          </w:tcPr>
          <w:p w:rsidR="00A72501" w:rsidRDefault="00A72501" w:rsidP="006F58CA">
            <w:pPr>
              <w:widowControl/>
              <w:jc w:val="center"/>
              <w:rPr>
                <w:rFonts w:ascii="仿宋" w:eastAsia="仿宋" w:hAnsi="仿宋" w:cs="宋体"/>
                <w:b/>
                <w:kern w:val="0"/>
                <w:sz w:val="22"/>
                <w:szCs w:val="22"/>
              </w:rPr>
            </w:pPr>
            <w:r>
              <w:rPr>
                <w:rFonts w:ascii="仿宋" w:eastAsia="仿宋" w:hAnsi="仿宋" w:cs="宋体"/>
                <w:b/>
                <w:kern w:val="0"/>
                <w:sz w:val="22"/>
                <w:szCs w:val="22"/>
              </w:rPr>
              <w:t>农林水支出</w:t>
            </w:r>
          </w:p>
        </w:tc>
        <w:tc>
          <w:tcPr>
            <w:tcW w:w="1813"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1570.93</w:t>
            </w: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1570.93</w:t>
            </w: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8"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A72501"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A72501" w:rsidRDefault="00A72501" w:rsidP="006F58CA">
            <w:pPr>
              <w:widowControl/>
              <w:jc w:val="center"/>
              <w:rPr>
                <w:rFonts w:ascii="仿宋" w:eastAsia="仿宋" w:hAnsi="仿宋" w:cs="宋体"/>
                <w:b/>
                <w:kern w:val="0"/>
                <w:sz w:val="22"/>
                <w:szCs w:val="22"/>
              </w:rPr>
            </w:pPr>
            <w:r>
              <w:rPr>
                <w:rFonts w:ascii="仿宋" w:eastAsia="仿宋" w:hAnsi="仿宋" w:cs="宋体" w:hint="eastAsia"/>
                <w:b/>
                <w:kern w:val="0"/>
                <w:sz w:val="22"/>
                <w:szCs w:val="22"/>
              </w:rPr>
              <w:lastRenderedPageBreak/>
              <w:t>21301</w:t>
            </w:r>
          </w:p>
        </w:tc>
        <w:tc>
          <w:tcPr>
            <w:tcW w:w="1787" w:type="dxa"/>
            <w:gridSpan w:val="2"/>
            <w:tcBorders>
              <w:top w:val="nil"/>
              <w:left w:val="nil"/>
              <w:bottom w:val="single" w:sz="4" w:space="0" w:color="auto"/>
              <w:right w:val="single" w:sz="4" w:space="0" w:color="auto"/>
            </w:tcBorders>
            <w:shd w:val="clear" w:color="auto" w:fill="FFFFFF"/>
            <w:noWrap/>
            <w:vAlign w:val="center"/>
          </w:tcPr>
          <w:p w:rsidR="00A72501" w:rsidRDefault="00A72501" w:rsidP="006F58CA">
            <w:pPr>
              <w:widowControl/>
              <w:jc w:val="center"/>
              <w:rPr>
                <w:rFonts w:ascii="仿宋" w:eastAsia="仿宋" w:hAnsi="仿宋" w:cs="宋体"/>
                <w:b/>
                <w:kern w:val="0"/>
                <w:sz w:val="22"/>
                <w:szCs w:val="22"/>
              </w:rPr>
            </w:pPr>
            <w:r>
              <w:rPr>
                <w:rFonts w:ascii="仿宋" w:eastAsia="仿宋" w:hAnsi="仿宋" w:cs="宋体"/>
                <w:b/>
                <w:kern w:val="0"/>
                <w:sz w:val="22"/>
                <w:szCs w:val="22"/>
              </w:rPr>
              <w:t>农业</w:t>
            </w:r>
          </w:p>
        </w:tc>
        <w:tc>
          <w:tcPr>
            <w:tcW w:w="1813"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1122.52</w:t>
            </w: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1122.52</w:t>
            </w: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8"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A72501"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A72501" w:rsidRDefault="00A72501" w:rsidP="006F58CA">
            <w:pPr>
              <w:widowControl/>
              <w:jc w:val="center"/>
              <w:rPr>
                <w:rFonts w:ascii="仿宋" w:eastAsia="仿宋" w:hAnsi="仿宋" w:cs="宋体"/>
                <w:b/>
                <w:kern w:val="0"/>
                <w:sz w:val="22"/>
                <w:szCs w:val="22"/>
              </w:rPr>
            </w:pPr>
            <w:r>
              <w:rPr>
                <w:rFonts w:ascii="仿宋" w:eastAsia="仿宋" w:hAnsi="仿宋" w:cs="宋体" w:hint="eastAsia"/>
                <w:b/>
                <w:kern w:val="0"/>
                <w:sz w:val="22"/>
                <w:szCs w:val="22"/>
              </w:rPr>
              <w:t>2130199</w:t>
            </w:r>
          </w:p>
        </w:tc>
        <w:tc>
          <w:tcPr>
            <w:tcW w:w="1787" w:type="dxa"/>
            <w:gridSpan w:val="2"/>
            <w:tcBorders>
              <w:top w:val="nil"/>
              <w:left w:val="nil"/>
              <w:bottom w:val="single" w:sz="4" w:space="0" w:color="auto"/>
              <w:right w:val="single" w:sz="4" w:space="0" w:color="auto"/>
            </w:tcBorders>
            <w:shd w:val="clear" w:color="auto" w:fill="FFFFFF"/>
            <w:noWrap/>
            <w:vAlign w:val="center"/>
          </w:tcPr>
          <w:p w:rsidR="00A72501" w:rsidRDefault="00A72501" w:rsidP="006F58CA">
            <w:pPr>
              <w:widowControl/>
              <w:jc w:val="center"/>
              <w:rPr>
                <w:rFonts w:ascii="仿宋" w:eastAsia="仿宋" w:hAnsi="仿宋" w:cs="宋体"/>
                <w:b/>
                <w:kern w:val="0"/>
                <w:sz w:val="22"/>
                <w:szCs w:val="22"/>
              </w:rPr>
            </w:pPr>
            <w:r>
              <w:rPr>
                <w:rFonts w:ascii="仿宋" w:eastAsia="仿宋" w:hAnsi="仿宋" w:cs="宋体"/>
                <w:b/>
                <w:kern w:val="0"/>
                <w:sz w:val="22"/>
                <w:szCs w:val="22"/>
              </w:rPr>
              <w:t>其他农业支出</w:t>
            </w:r>
          </w:p>
        </w:tc>
        <w:tc>
          <w:tcPr>
            <w:tcW w:w="1813"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1122.52</w:t>
            </w: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1122.52</w:t>
            </w: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8"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A72501"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A72501" w:rsidRDefault="00A72501" w:rsidP="006F58CA">
            <w:pPr>
              <w:widowControl/>
              <w:jc w:val="center"/>
              <w:rPr>
                <w:rFonts w:ascii="仿宋" w:eastAsia="仿宋" w:hAnsi="仿宋" w:cs="宋体"/>
                <w:b/>
                <w:kern w:val="0"/>
                <w:sz w:val="22"/>
                <w:szCs w:val="22"/>
              </w:rPr>
            </w:pPr>
            <w:r>
              <w:rPr>
                <w:rFonts w:ascii="仿宋" w:eastAsia="仿宋" w:hAnsi="仿宋" w:cs="宋体" w:hint="eastAsia"/>
                <w:b/>
                <w:kern w:val="0"/>
                <w:sz w:val="22"/>
                <w:szCs w:val="22"/>
              </w:rPr>
              <w:t>21305</w:t>
            </w:r>
          </w:p>
        </w:tc>
        <w:tc>
          <w:tcPr>
            <w:tcW w:w="1787" w:type="dxa"/>
            <w:gridSpan w:val="2"/>
            <w:tcBorders>
              <w:top w:val="nil"/>
              <w:left w:val="nil"/>
              <w:bottom w:val="single" w:sz="4" w:space="0" w:color="auto"/>
              <w:right w:val="single" w:sz="4" w:space="0" w:color="auto"/>
            </w:tcBorders>
            <w:shd w:val="clear" w:color="auto" w:fill="FFFFFF"/>
            <w:noWrap/>
            <w:vAlign w:val="center"/>
          </w:tcPr>
          <w:p w:rsidR="00A72501" w:rsidRDefault="00A72501" w:rsidP="006F58CA">
            <w:pPr>
              <w:widowControl/>
              <w:jc w:val="center"/>
              <w:rPr>
                <w:rFonts w:ascii="仿宋" w:eastAsia="仿宋" w:hAnsi="仿宋" w:cs="宋体"/>
                <w:b/>
                <w:kern w:val="0"/>
                <w:sz w:val="22"/>
                <w:szCs w:val="22"/>
              </w:rPr>
            </w:pPr>
            <w:r>
              <w:rPr>
                <w:rFonts w:ascii="仿宋" w:eastAsia="仿宋" w:hAnsi="仿宋" w:cs="宋体"/>
                <w:b/>
                <w:kern w:val="0"/>
                <w:sz w:val="22"/>
                <w:szCs w:val="22"/>
              </w:rPr>
              <w:t>扶贫</w:t>
            </w:r>
          </w:p>
        </w:tc>
        <w:tc>
          <w:tcPr>
            <w:tcW w:w="1813"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448.41</w:t>
            </w: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448.41</w:t>
            </w: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8"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A72501"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A72501" w:rsidRDefault="00A72501" w:rsidP="006F58CA">
            <w:pPr>
              <w:widowControl/>
              <w:jc w:val="center"/>
              <w:rPr>
                <w:rFonts w:ascii="仿宋" w:eastAsia="仿宋" w:hAnsi="仿宋" w:cs="宋体"/>
                <w:b/>
                <w:kern w:val="0"/>
                <w:sz w:val="22"/>
                <w:szCs w:val="22"/>
              </w:rPr>
            </w:pPr>
            <w:r>
              <w:rPr>
                <w:rFonts w:ascii="仿宋" w:eastAsia="仿宋" w:hAnsi="仿宋" w:cs="宋体" w:hint="eastAsia"/>
                <w:b/>
                <w:kern w:val="0"/>
                <w:sz w:val="22"/>
                <w:szCs w:val="22"/>
              </w:rPr>
              <w:t>2130505</w:t>
            </w:r>
          </w:p>
        </w:tc>
        <w:tc>
          <w:tcPr>
            <w:tcW w:w="1787" w:type="dxa"/>
            <w:gridSpan w:val="2"/>
            <w:tcBorders>
              <w:top w:val="nil"/>
              <w:left w:val="nil"/>
              <w:bottom w:val="single" w:sz="4" w:space="0" w:color="auto"/>
              <w:right w:val="single" w:sz="4" w:space="0" w:color="auto"/>
            </w:tcBorders>
            <w:shd w:val="clear" w:color="auto" w:fill="FFFFFF"/>
            <w:noWrap/>
            <w:vAlign w:val="center"/>
          </w:tcPr>
          <w:p w:rsidR="00A72501" w:rsidRDefault="00A72501" w:rsidP="006F58CA">
            <w:pPr>
              <w:widowControl/>
              <w:jc w:val="center"/>
              <w:rPr>
                <w:rFonts w:ascii="仿宋" w:eastAsia="仿宋" w:hAnsi="仿宋" w:cs="宋体"/>
                <w:b/>
                <w:kern w:val="0"/>
                <w:sz w:val="22"/>
                <w:szCs w:val="22"/>
              </w:rPr>
            </w:pPr>
            <w:r>
              <w:rPr>
                <w:rFonts w:ascii="仿宋" w:eastAsia="仿宋" w:hAnsi="仿宋" w:cs="宋体"/>
                <w:b/>
                <w:kern w:val="0"/>
                <w:sz w:val="22"/>
                <w:szCs w:val="22"/>
              </w:rPr>
              <w:t>生产发展</w:t>
            </w:r>
          </w:p>
        </w:tc>
        <w:tc>
          <w:tcPr>
            <w:tcW w:w="1813"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327.64</w:t>
            </w: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327.64</w:t>
            </w: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8"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A72501"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A72501" w:rsidRDefault="00A72501" w:rsidP="006F58CA">
            <w:pPr>
              <w:widowControl/>
              <w:jc w:val="center"/>
              <w:rPr>
                <w:rFonts w:ascii="仿宋" w:eastAsia="仿宋" w:hAnsi="仿宋" w:cs="宋体"/>
                <w:b/>
                <w:kern w:val="0"/>
                <w:sz w:val="22"/>
                <w:szCs w:val="22"/>
              </w:rPr>
            </w:pPr>
            <w:r>
              <w:rPr>
                <w:rFonts w:ascii="仿宋" w:eastAsia="仿宋" w:hAnsi="仿宋" w:cs="宋体" w:hint="eastAsia"/>
                <w:b/>
                <w:kern w:val="0"/>
                <w:sz w:val="22"/>
                <w:szCs w:val="22"/>
              </w:rPr>
              <w:t>2130507</w:t>
            </w:r>
          </w:p>
        </w:tc>
        <w:tc>
          <w:tcPr>
            <w:tcW w:w="1787" w:type="dxa"/>
            <w:gridSpan w:val="2"/>
            <w:tcBorders>
              <w:top w:val="nil"/>
              <w:left w:val="nil"/>
              <w:bottom w:val="single" w:sz="4" w:space="0" w:color="auto"/>
              <w:right w:val="single" w:sz="4" w:space="0" w:color="auto"/>
            </w:tcBorders>
            <w:shd w:val="clear" w:color="auto" w:fill="FFFFFF"/>
            <w:noWrap/>
            <w:vAlign w:val="center"/>
          </w:tcPr>
          <w:p w:rsidR="00A72501" w:rsidRDefault="00A72501" w:rsidP="006F58CA">
            <w:pPr>
              <w:widowControl/>
              <w:jc w:val="center"/>
              <w:rPr>
                <w:rFonts w:ascii="仿宋" w:eastAsia="仿宋" w:hAnsi="仿宋" w:cs="宋体"/>
                <w:b/>
                <w:kern w:val="0"/>
                <w:sz w:val="22"/>
                <w:szCs w:val="22"/>
              </w:rPr>
            </w:pPr>
            <w:r>
              <w:rPr>
                <w:rFonts w:ascii="仿宋" w:eastAsia="仿宋" w:hAnsi="仿宋" w:cs="宋体"/>
                <w:b/>
                <w:kern w:val="0"/>
                <w:sz w:val="22"/>
                <w:szCs w:val="22"/>
              </w:rPr>
              <w:t>扶贫</w:t>
            </w:r>
            <w:proofErr w:type="gramStart"/>
            <w:r>
              <w:rPr>
                <w:rFonts w:ascii="仿宋" w:eastAsia="仿宋" w:hAnsi="仿宋" w:cs="宋体"/>
                <w:b/>
                <w:kern w:val="0"/>
                <w:sz w:val="22"/>
                <w:szCs w:val="22"/>
              </w:rPr>
              <w:t>贷款奖补</w:t>
            </w:r>
            <w:proofErr w:type="gramEnd"/>
            <w:r>
              <w:rPr>
                <w:rFonts w:ascii="仿宋" w:eastAsia="仿宋" w:hAnsi="仿宋" w:cs="宋体"/>
                <w:b/>
                <w:kern w:val="0"/>
                <w:sz w:val="22"/>
                <w:szCs w:val="22"/>
              </w:rPr>
              <w:t>和贴息</w:t>
            </w:r>
          </w:p>
        </w:tc>
        <w:tc>
          <w:tcPr>
            <w:tcW w:w="1813"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9.58</w:t>
            </w: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9.58</w:t>
            </w: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8"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A72501"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A72501" w:rsidRDefault="00A72501" w:rsidP="006F58CA">
            <w:pPr>
              <w:widowControl/>
              <w:jc w:val="center"/>
              <w:rPr>
                <w:rFonts w:ascii="仿宋" w:eastAsia="仿宋" w:hAnsi="仿宋" w:cs="宋体"/>
                <w:b/>
                <w:kern w:val="0"/>
                <w:sz w:val="22"/>
                <w:szCs w:val="22"/>
              </w:rPr>
            </w:pPr>
            <w:r>
              <w:rPr>
                <w:rFonts w:ascii="仿宋" w:eastAsia="仿宋" w:hAnsi="仿宋" w:cs="宋体" w:hint="eastAsia"/>
                <w:b/>
                <w:kern w:val="0"/>
                <w:sz w:val="22"/>
                <w:szCs w:val="22"/>
              </w:rPr>
              <w:t>2130599</w:t>
            </w:r>
          </w:p>
        </w:tc>
        <w:tc>
          <w:tcPr>
            <w:tcW w:w="1787" w:type="dxa"/>
            <w:gridSpan w:val="2"/>
            <w:tcBorders>
              <w:top w:val="nil"/>
              <w:left w:val="nil"/>
              <w:bottom w:val="single" w:sz="4" w:space="0" w:color="auto"/>
              <w:right w:val="single" w:sz="4" w:space="0" w:color="auto"/>
            </w:tcBorders>
            <w:shd w:val="clear" w:color="auto" w:fill="FFFFFF"/>
            <w:noWrap/>
            <w:vAlign w:val="center"/>
          </w:tcPr>
          <w:p w:rsidR="00A72501" w:rsidRDefault="00A72501" w:rsidP="006F58CA">
            <w:pPr>
              <w:widowControl/>
              <w:jc w:val="center"/>
              <w:rPr>
                <w:rFonts w:ascii="仿宋" w:eastAsia="仿宋" w:hAnsi="仿宋" w:cs="宋体"/>
                <w:b/>
                <w:kern w:val="0"/>
                <w:sz w:val="22"/>
                <w:szCs w:val="22"/>
              </w:rPr>
            </w:pPr>
            <w:r>
              <w:rPr>
                <w:rFonts w:ascii="仿宋" w:eastAsia="仿宋" w:hAnsi="仿宋" w:cs="宋体"/>
                <w:b/>
                <w:kern w:val="0"/>
                <w:sz w:val="22"/>
                <w:szCs w:val="22"/>
              </w:rPr>
              <w:t>其他扶贫支出</w:t>
            </w:r>
          </w:p>
        </w:tc>
        <w:tc>
          <w:tcPr>
            <w:tcW w:w="1813"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111.19</w:t>
            </w: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111.19</w:t>
            </w: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8"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A72501"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A72501" w:rsidRDefault="00A72501" w:rsidP="006F58CA">
            <w:pPr>
              <w:widowControl/>
              <w:jc w:val="center"/>
              <w:rPr>
                <w:rFonts w:ascii="仿宋" w:eastAsia="仿宋" w:hAnsi="仿宋" w:cs="宋体"/>
                <w:b/>
                <w:kern w:val="0"/>
                <w:sz w:val="22"/>
                <w:szCs w:val="22"/>
              </w:rPr>
            </w:pPr>
            <w:r>
              <w:rPr>
                <w:rFonts w:ascii="仿宋" w:eastAsia="仿宋" w:hAnsi="仿宋" w:cs="宋体" w:hint="eastAsia"/>
                <w:b/>
                <w:kern w:val="0"/>
                <w:sz w:val="22"/>
                <w:szCs w:val="22"/>
              </w:rPr>
              <w:t>216</w:t>
            </w:r>
          </w:p>
        </w:tc>
        <w:tc>
          <w:tcPr>
            <w:tcW w:w="1787" w:type="dxa"/>
            <w:gridSpan w:val="2"/>
            <w:tcBorders>
              <w:top w:val="nil"/>
              <w:left w:val="nil"/>
              <w:bottom w:val="single" w:sz="4" w:space="0" w:color="auto"/>
              <w:right w:val="single" w:sz="4" w:space="0" w:color="auto"/>
            </w:tcBorders>
            <w:shd w:val="clear" w:color="auto" w:fill="FFFFFF"/>
            <w:noWrap/>
            <w:vAlign w:val="center"/>
          </w:tcPr>
          <w:p w:rsidR="00A72501" w:rsidRDefault="00A72501" w:rsidP="006F58CA">
            <w:pPr>
              <w:widowControl/>
              <w:jc w:val="center"/>
              <w:rPr>
                <w:rFonts w:ascii="仿宋" w:eastAsia="仿宋" w:hAnsi="仿宋" w:cs="宋体"/>
                <w:b/>
                <w:kern w:val="0"/>
                <w:sz w:val="22"/>
                <w:szCs w:val="22"/>
              </w:rPr>
            </w:pPr>
            <w:r>
              <w:rPr>
                <w:rFonts w:ascii="仿宋" w:eastAsia="仿宋" w:hAnsi="仿宋" w:cs="宋体"/>
                <w:b/>
                <w:kern w:val="0"/>
                <w:sz w:val="22"/>
                <w:szCs w:val="22"/>
              </w:rPr>
              <w:t>商业服务业等支出</w:t>
            </w:r>
          </w:p>
        </w:tc>
        <w:tc>
          <w:tcPr>
            <w:tcW w:w="1813"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572.00</w:t>
            </w: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572.00</w:t>
            </w: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8"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A72501"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A72501" w:rsidRDefault="00A72501" w:rsidP="006F58CA">
            <w:pPr>
              <w:widowControl/>
              <w:jc w:val="center"/>
              <w:rPr>
                <w:rFonts w:ascii="仿宋" w:eastAsia="仿宋" w:hAnsi="仿宋" w:cs="宋体"/>
                <w:b/>
                <w:kern w:val="0"/>
                <w:sz w:val="22"/>
                <w:szCs w:val="22"/>
              </w:rPr>
            </w:pPr>
            <w:r>
              <w:rPr>
                <w:rFonts w:ascii="仿宋" w:eastAsia="仿宋" w:hAnsi="仿宋" w:cs="宋体" w:hint="eastAsia"/>
                <w:b/>
                <w:kern w:val="0"/>
                <w:sz w:val="22"/>
                <w:szCs w:val="22"/>
              </w:rPr>
              <w:t>21699</w:t>
            </w:r>
          </w:p>
        </w:tc>
        <w:tc>
          <w:tcPr>
            <w:tcW w:w="1787" w:type="dxa"/>
            <w:gridSpan w:val="2"/>
            <w:tcBorders>
              <w:top w:val="nil"/>
              <w:left w:val="nil"/>
              <w:bottom w:val="single" w:sz="4" w:space="0" w:color="auto"/>
              <w:right w:val="single" w:sz="4" w:space="0" w:color="auto"/>
            </w:tcBorders>
            <w:shd w:val="clear" w:color="auto" w:fill="FFFFFF"/>
            <w:noWrap/>
            <w:vAlign w:val="center"/>
          </w:tcPr>
          <w:p w:rsidR="00A72501" w:rsidRDefault="00A72501" w:rsidP="006F58CA">
            <w:pPr>
              <w:widowControl/>
              <w:jc w:val="center"/>
              <w:rPr>
                <w:rFonts w:ascii="仿宋" w:eastAsia="仿宋" w:hAnsi="仿宋" w:cs="宋体"/>
                <w:b/>
                <w:kern w:val="0"/>
                <w:sz w:val="22"/>
                <w:szCs w:val="22"/>
              </w:rPr>
            </w:pPr>
            <w:r>
              <w:rPr>
                <w:rFonts w:ascii="仿宋" w:eastAsia="仿宋" w:hAnsi="仿宋" w:cs="宋体"/>
                <w:b/>
                <w:kern w:val="0"/>
                <w:sz w:val="22"/>
                <w:szCs w:val="22"/>
              </w:rPr>
              <w:t>其他商业服务业等支出</w:t>
            </w:r>
          </w:p>
        </w:tc>
        <w:tc>
          <w:tcPr>
            <w:tcW w:w="1813"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572.00</w:t>
            </w: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572.00</w:t>
            </w: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8"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A72501"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A72501" w:rsidRDefault="00A72501" w:rsidP="006F58CA">
            <w:pPr>
              <w:widowControl/>
              <w:jc w:val="center"/>
              <w:rPr>
                <w:rFonts w:ascii="仿宋" w:eastAsia="仿宋" w:hAnsi="仿宋" w:cs="宋体"/>
                <w:b/>
                <w:kern w:val="0"/>
                <w:sz w:val="22"/>
                <w:szCs w:val="22"/>
              </w:rPr>
            </w:pPr>
            <w:r>
              <w:rPr>
                <w:rFonts w:ascii="仿宋" w:eastAsia="仿宋" w:hAnsi="仿宋" w:cs="宋体" w:hint="eastAsia"/>
                <w:b/>
                <w:kern w:val="0"/>
                <w:sz w:val="22"/>
                <w:szCs w:val="22"/>
              </w:rPr>
              <w:t>2169999</w:t>
            </w:r>
          </w:p>
        </w:tc>
        <w:tc>
          <w:tcPr>
            <w:tcW w:w="1787" w:type="dxa"/>
            <w:gridSpan w:val="2"/>
            <w:tcBorders>
              <w:top w:val="nil"/>
              <w:left w:val="nil"/>
              <w:bottom w:val="single" w:sz="4" w:space="0" w:color="auto"/>
              <w:right w:val="single" w:sz="4" w:space="0" w:color="auto"/>
            </w:tcBorders>
            <w:shd w:val="clear" w:color="auto" w:fill="FFFFFF"/>
            <w:noWrap/>
            <w:vAlign w:val="center"/>
          </w:tcPr>
          <w:p w:rsidR="00A72501" w:rsidRDefault="00A72501" w:rsidP="006F58CA">
            <w:pPr>
              <w:widowControl/>
              <w:jc w:val="center"/>
              <w:rPr>
                <w:rFonts w:ascii="仿宋" w:eastAsia="仿宋" w:hAnsi="仿宋" w:cs="宋体"/>
                <w:b/>
                <w:kern w:val="0"/>
                <w:sz w:val="22"/>
                <w:szCs w:val="22"/>
              </w:rPr>
            </w:pPr>
            <w:r>
              <w:rPr>
                <w:rFonts w:ascii="仿宋" w:eastAsia="仿宋" w:hAnsi="仿宋" w:cs="宋体"/>
                <w:b/>
                <w:kern w:val="0"/>
                <w:sz w:val="22"/>
                <w:szCs w:val="22"/>
              </w:rPr>
              <w:t>其他商业服务业等支出</w:t>
            </w:r>
          </w:p>
        </w:tc>
        <w:tc>
          <w:tcPr>
            <w:tcW w:w="1813"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572.00</w:t>
            </w: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572.00</w:t>
            </w: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8"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A72501"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A72501" w:rsidRDefault="00A72501" w:rsidP="006F58CA">
            <w:pPr>
              <w:widowControl/>
              <w:jc w:val="center"/>
              <w:rPr>
                <w:rFonts w:ascii="仿宋" w:eastAsia="仿宋" w:hAnsi="仿宋" w:cs="宋体"/>
                <w:b/>
                <w:kern w:val="0"/>
                <w:sz w:val="22"/>
                <w:szCs w:val="22"/>
              </w:rPr>
            </w:pPr>
            <w:r>
              <w:rPr>
                <w:rFonts w:ascii="仿宋" w:eastAsia="仿宋" w:hAnsi="仿宋" w:cs="宋体" w:hint="eastAsia"/>
                <w:b/>
                <w:kern w:val="0"/>
                <w:sz w:val="22"/>
                <w:szCs w:val="22"/>
              </w:rPr>
              <w:t>229</w:t>
            </w:r>
          </w:p>
        </w:tc>
        <w:tc>
          <w:tcPr>
            <w:tcW w:w="1787" w:type="dxa"/>
            <w:gridSpan w:val="2"/>
            <w:tcBorders>
              <w:top w:val="nil"/>
              <w:left w:val="nil"/>
              <w:bottom w:val="single" w:sz="4" w:space="0" w:color="auto"/>
              <w:right w:val="single" w:sz="4" w:space="0" w:color="auto"/>
            </w:tcBorders>
            <w:shd w:val="clear" w:color="auto" w:fill="FFFFFF"/>
            <w:noWrap/>
            <w:vAlign w:val="center"/>
          </w:tcPr>
          <w:p w:rsidR="00A72501" w:rsidRDefault="00A72501" w:rsidP="006F58CA">
            <w:pPr>
              <w:widowControl/>
              <w:jc w:val="center"/>
              <w:rPr>
                <w:rFonts w:ascii="仿宋" w:eastAsia="仿宋" w:hAnsi="仿宋" w:cs="宋体"/>
                <w:b/>
                <w:kern w:val="0"/>
                <w:sz w:val="22"/>
                <w:szCs w:val="22"/>
              </w:rPr>
            </w:pPr>
            <w:r>
              <w:rPr>
                <w:rFonts w:ascii="仿宋" w:eastAsia="仿宋" w:hAnsi="仿宋" w:cs="宋体"/>
                <w:b/>
                <w:kern w:val="0"/>
                <w:sz w:val="22"/>
                <w:szCs w:val="22"/>
              </w:rPr>
              <w:t>其他支出</w:t>
            </w:r>
          </w:p>
        </w:tc>
        <w:tc>
          <w:tcPr>
            <w:tcW w:w="1813"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2564.00</w:t>
            </w: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2564.00</w:t>
            </w: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8"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A72501"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A72501" w:rsidRDefault="00A72501" w:rsidP="006F58CA">
            <w:pPr>
              <w:widowControl/>
              <w:jc w:val="center"/>
              <w:rPr>
                <w:rFonts w:ascii="仿宋" w:eastAsia="仿宋" w:hAnsi="仿宋" w:cs="宋体"/>
                <w:b/>
                <w:kern w:val="0"/>
                <w:sz w:val="22"/>
                <w:szCs w:val="22"/>
              </w:rPr>
            </w:pPr>
            <w:r>
              <w:rPr>
                <w:rFonts w:ascii="仿宋" w:eastAsia="仿宋" w:hAnsi="仿宋" w:cs="宋体" w:hint="eastAsia"/>
                <w:b/>
                <w:kern w:val="0"/>
                <w:sz w:val="22"/>
                <w:szCs w:val="22"/>
              </w:rPr>
              <w:t>22999</w:t>
            </w:r>
          </w:p>
        </w:tc>
        <w:tc>
          <w:tcPr>
            <w:tcW w:w="1787" w:type="dxa"/>
            <w:gridSpan w:val="2"/>
            <w:tcBorders>
              <w:top w:val="nil"/>
              <w:left w:val="nil"/>
              <w:bottom w:val="single" w:sz="4" w:space="0" w:color="auto"/>
              <w:right w:val="single" w:sz="4" w:space="0" w:color="auto"/>
            </w:tcBorders>
            <w:shd w:val="clear" w:color="auto" w:fill="FFFFFF"/>
            <w:noWrap/>
            <w:vAlign w:val="center"/>
          </w:tcPr>
          <w:p w:rsidR="00A72501" w:rsidRDefault="00A72501" w:rsidP="006F58CA">
            <w:pPr>
              <w:widowControl/>
              <w:jc w:val="center"/>
              <w:rPr>
                <w:rFonts w:ascii="仿宋" w:eastAsia="仿宋" w:hAnsi="仿宋" w:cs="宋体"/>
                <w:b/>
                <w:kern w:val="0"/>
                <w:sz w:val="22"/>
                <w:szCs w:val="22"/>
              </w:rPr>
            </w:pPr>
            <w:r>
              <w:rPr>
                <w:rFonts w:ascii="仿宋" w:eastAsia="仿宋" w:hAnsi="仿宋" w:cs="宋体"/>
                <w:b/>
                <w:kern w:val="0"/>
                <w:sz w:val="22"/>
                <w:szCs w:val="22"/>
              </w:rPr>
              <w:t>其他支出</w:t>
            </w:r>
          </w:p>
        </w:tc>
        <w:tc>
          <w:tcPr>
            <w:tcW w:w="1813"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2564.00</w:t>
            </w: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2564.00</w:t>
            </w: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8"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A72501"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A72501" w:rsidRDefault="00A72501" w:rsidP="006F58CA">
            <w:pPr>
              <w:widowControl/>
              <w:jc w:val="center"/>
              <w:rPr>
                <w:rFonts w:ascii="仿宋" w:eastAsia="仿宋" w:hAnsi="仿宋" w:cs="宋体"/>
                <w:b/>
                <w:kern w:val="0"/>
                <w:sz w:val="22"/>
                <w:szCs w:val="22"/>
              </w:rPr>
            </w:pPr>
            <w:r>
              <w:rPr>
                <w:rFonts w:ascii="仿宋" w:eastAsia="仿宋" w:hAnsi="仿宋" w:cs="宋体" w:hint="eastAsia"/>
                <w:b/>
                <w:kern w:val="0"/>
                <w:sz w:val="22"/>
                <w:szCs w:val="22"/>
              </w:rPr>
              <w:t>2299901</w:t>
            </w:r>
          </w:p>
        </w:tc>
        <w:tc>
          <w:tcPr>
            <w:tcW w:w="1787" w:type="dxa"/>
            <w:gridSpan w:val="2"/>
            <w:tcBorders>
              <w:top w:val="nil"/>
              <w:left w:val="nil"/>
              <w:bottom w:val="single" w:sz="4" w:space="0" w:color="auto"/>
              <w:right w:val="single" w:sz="4" w:space="0" w:color="auto"/>
            </w:tcBorders>
            <w:shd w:val="clear" w:color="auto" w:fill="FFFFFF"/>
            <w:noWrap/>
            <w:vAlign w:val="center"/>
          </w:tcPr>
          <w:p w:rsidR="00A72501" w:rsidRDefault="00A72501" w:rsidP="006F58CA">
            <w:pPr>
              <w:widowControl/>
              <w:jc w:val="center"/>
              <w:rPr>
                <w:rFonts w:ascii="仿宋" w:eastAsia="仿宋" w:hAnsi="仿宋" w:cs="宋体"/>
                <w:b/>
                <w:kern w:val="0"/>
                <w:sz w:val="22"/>
                <w:szCs w:val="22"/>
              </w:rPr>
            </w:pPr>
            <w:r>
              <w:rPr>
                <w:rFonts w:ascii="仿宋" w:eastAsia="仿宋" w:hAnsi="仿宋" w:cs="宋体"/>
                <w:b/>
                <w:kern w:val="0"/>
                <w:sz w:val="22"/>
                <w:szCs w:val="22"/>
              </w:rPr>
              <w:t>其他支出</w:t>
            </w:r>
          </w:p>
        </w:tc>
        <w:tc>
          <w:tcPr>
            <w:tcW w:w="1813"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2564.00</w:t>
            </w: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Pr>
                <w:rFonts w:ascii="仿宋" w:eastAsia="仿宋" w:hAnsi="仿宋" w:cs="宋体" w:hint="eastAsia"/>
                <w:b/>
                <w:kern w:val="0"/>
                <w:sz w:val="22"/>
                <w:szCs w:val="22"/>
              </w:rPr>
              <w:t>2564.00</w:t>
            </w: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8"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A72501"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A72501" w:rsidRPr="00805A22" w:rsidRDefault="00A72501" w:rsidP="006F58CA">
            <w:pPr>
              <w:widowControl/>
              <w:jc w:val="center"/>
              <w:rPr>
                <w:rFonts w:ascii="仿宋" w:eastAsia="仿宋" w:hAnsi="仿宋" w:cs="宋体"/>
                <w:b/>
                <w:kern w:val="0"/>
                <w:sz w:val="22"/>
                <w:szCs w:val="22"/>
              </w:rPr>
            </w:pPr>
          </w:p>
        </w:tc>
        <w:tc>
          <w:tcPr>
            <w:tcW w:w="1787" w:type="dxa"/>
            <w:gridSpan w:val="2"/>
            <w:tcBorders>
              <w:top w:val="nil"/>
              <w:left w:val="nil"/>
              <w:bottom w:val="single" w:sz="4" w:space="0" w:color="auto"/>
              <w:right w:val="single" w:sz="4" w:space="0" w:color="auto"/>
            </w:tcBorders>
            <w:shd w:val="clear" w:color="auto" w:fill="FFFFFF"/>
            <w:noWrap/>
            <w:vAlign w:val="center"/>
          </w:tcPr>
          <w:p w:rsidR="00A72501" w:rsidRPr="00805A22" w:rsidRDefault="00A72501" w:rsidP="006F58CA">
            <w:pPr>
              <w:widowControl/>
              <w:jc w:val="center"/>
              <w:rPr>
                <w:rFonts w:ascii="仿宋" w:eastAsia="仿宋" w:hAnsi="仿宋" w:cs="宋体"/>
                <w:b/>
                <w:kern w:val="0"/>
                <w:sz w:val="22"/>
                <w:szCs w:val="22"/>
              </w:rPr>
            </w:pPr>
          </w:p>
        </w:tc>
        <w:tc>
          <w:tcPr>
            <w:tcW w:w="1813"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A72501" w:rsidRPr="00805A22" w:rsidRDefault="00A72501" w:rsidP="006F58CA">
            <w:pPr>
              <w:widowControl/>
              <w:jc w:val="right"/>
              <w:rPr>
                <w:rFonts w:ascii="仿宋" w:eastAsia="仿宋" w:hAnsi="仿宋" w:cs="宋体"/>
                <w:b/>
                <w:kern w:val="0"/>
                <w:sz w:val="22"/>
                <w:szCs w:val="22"/>
              </w:rPr>
            </w:pPr>
          </w:p>
        </w:tc>
      </w:tr>
    </w:tbl>
    <w:p w:rsidR="00B66197" w:rsidRDefault="00B66197"/>
    <w:p w:rsidR="00AB5BCA" w:rsidRPr="00AB5BCA" w:rsidRDefault="00AB5BCA" w:rsidP="00AB5BCA">
      <w:pPr>
        <w:widowControl/>
        <w:jc w:val="left"/>
        <w:rPr>
          <w:rFonts w:ascii="仿宋" w:eastAsia="仿宋" w:hAnsi="仿宋" w:cs="宋体"/>
          <w:b/>
          <w:kern w:val="0"/>
          <w:sz w:val="24"/>
          <w:szCs w:val="24"/>
        </w:rPr>
      </w:pPr>
      <w:r w:rsidRPr="00805A22">
        <w:rPr>
          <w:rFonts w:ascii="仿宋" w:eastAsia="仿宋" w:hAnsi="仿宋" w:cs="宋体" w:hint="eastAsia"/>
          <w:b/>
          <w:kern w:val="0"/>
          <w:sz w:val="24"/>
          <w:szCs w:val="24"/>
        </w:rPr>
        <w:t>注：本表反映部门本年度各项支出情况。</w:t>
      </w:r>
    </w:p>
    <w:p w:rsidR="00AB5BCA" w:rsidRDefault="00AB5BCA">
      <w:r>
        <w:br w:type="page"/>
      </w:r>
    </w:p>
    <w:tbl>
      <w:tblPr>
        <w:tblW w:w="14867" w:type="dxa"/>
        <w:tblInd w:w="93" w:type="dxa"/>
        <w:tblLook w:val="0000" w:firstRow="0" w:lastRow="0" w:firstColumn="0" w:lastColumn="0" w:noHBand="0" w:noVBand="0"/>
      </w:tblPr>
      <w:tblGrid>
        <w:gridCol w:w="14867"/>
      </w:tblGrid>
      <w:tr w:rsidR="00A36A36" w:rsidRPr="00805A22" w:rsidTr="00DD6EB8">
        <w:trPr>
          <w:trHeight w:val="630"/>
        </w:trPr>
        <w:tc>
          <w:tcPr>
            <w:tcW w:w="14867" w:type="dxa"/>
            <w:tcBorders>
              <w:top w:val="nil"/>
              <w:left w:val="nil"/>
              <w:bottom w:val="nil"/>
              <w:right w:val="nil"/>
            </w:tcBorders>
            <w:shd w:val="clear" w:color="auto" w:fill="auto"/>
            <w:vAlign w:val="center"/>
          </w:tcPr>
          <w:p w:rsidR="00AB5BCA" w:rsidRPr="00AB5BCA" w:rsidRDefault="00AB5BCA" w:rsidP="00AB5BCA">
            <w:pPr>
              <w:widowControl/>
              <w:jc w:val="left"/>
              <w:rPr>
                <w:rFonts w:ascii="仿宋" w:eastAsia="仿宋" w:hAnsi="仿宋" w:cs="宋体"/>
                <w:b/>
                <w:kern w:val="0"/>
                <w:sz w:val="24"/>
                <w:szCs w:val="24"/>
              </w:rPr>
            </w:pPr>
          </w:p>
        </w:tc>
      </w:tr>
    </w:tbl>
    <w:p w:rsidR="00CC52B0" w:rsidRDefault="00CC52B0" w:rsidP="0025506F">
      <w:pPr>
        <w:spacing w:line="560" w:lineRule="exact"/>
        <w:rPr>
          <w:rFonts w:ascii="黑体" w:eastAsia="黑体" w:hAnsi="黑体"/>
          <w:sz w:val="32"/>
        </w:rPr>
      </w:pPr>
      <w:r>
        <w:rPr>
          <w:rFonts w:ascii="黑体" w:eastAsia="黑体" w:hAnsi="黑体" w:hint="eastAsia"/>
          <w:sz w:val="32"/>
        </w:rPr>
        <w:t>四、财政拨款收入支出决算总表</w:t>
      </w:r>
    </w:p>
    <w:tbl>
      <w:tblPr>
        <w:tblW w:w="13875" w:type="dxa"/>
        <w:tblInd w:w="93" w:type="dxa"/>
        <w:tblLook w:val="0000" w:firstRow="0" w:lastRow="0" w:firstColumn="0" w:lastColumn="0" w:noHBand="0" w:noVBand="0"/>
      </w:tblPr>
      <w:tblGrid>
        <w:gridCol w:w="3255"/>
        <w:gridCol w:w="540"/>
        <w:gridCol w:w="1440"/>
        <w:gridCol w:w="3060"/>
        <w:gridCol w:w="180"/>
        <w:gridCol w:w="540"/>
        <w:gridCol w:w="1260"/>
        <w:gridCol w:w="360"/>
        <w:gridCol w:w="1440"/>
        <w:gridCol w:w="1800"/>
      </w:tblGrid>
      <w:tr w:rsidR="00DD523F" w:rsidRPr="00DD523F" w:rsidTr="00EE3894">
        <w:trPr>
          <w:trHeight w:val="360"/>
        </w:trPr>
        <w:tc>
          <w:tcPr>
            <w:tcW w:w="13875" w:type="dxa"/>
            <w:gridSpan w:val="10"/>
            <w:tcBorders>
              <w:top w:val="nil"/>
              <w:left w:val="nil"/>
              <w:bottom w:val="nil"/>
              <w:right w:val="nil"/>
            </w:tcBorders>
            <w:shd w:val="clear" w:color="auto" w:fill="auto"/>
            <w:noWrap/>
            <w:vAlign w:val="center"/>
          </w:tcPr>
          <w:p w:rsidR="00DD523F" w:rsidRPr="00805A22" w:rsidRDefault="00DD523F" w:rsidP="0025506F">
            <w:pPr>
              <w:widowControl/>
              <w:spacing w:line="560" w:lineRule="exact"/>
              <w:jc w:val="center"/>
              <w:rPr>
                <w:rFonts w:ascii="仿宋" w:eastAsia="仿宋" w:hAnsi="仿宋" w:cs="宋体"/>
                <w:b/>
                <w:color w:val="000000"/>
                <w:kern w:val="0"/>
                <w:sz w:val="32"/>
                <w:szCs w:val="32"/>
              </w:rPr>
            </w:pPr>
            <w:bookmarkStart w:id="1" w:name="RANGE!A1:H22"/>
            <w:bookmarkEnd w:id="1"/>
            <w:r w:rsidRPr="00805A22">
              <w:rPr>
                <w:rFonts w:ascii="仿宋" w:eastAsia="仿宋" w:hAnsi="仿宋" w:cs="宋体" w:hint="eastAsia"/>
                <w:b/>
                <w:color w:val="000000"/>
                <w:kern w:val="0"/>
                <w:sz w:val="32"/>
                <w:szCs w:val="32"/>
              </w:rPr>
              <w:t>财政拨款收入支出决算总表</w:t>
            </w:r>
          </w:p>
        </w:tc>
      </w:tr>
      <w:tr w:rsidR="00EE3894" w:rsidRPr="00DD523F" w:rsidTr="008B4531">
        <w:trPr>
          <w:trHeight w:val="199"/>
        </w:trPr>
        <w:tc>
          <w:tcPr>
            <w:tcW w:w="3255" w:type="dxa"/>
            <w:tcBorders>
              <w:top w:val="nil"/>
              <w:left w:val="nil"/>
              <w:bottom w:val="nil"/>
              <w:right w:val="nil"/>
            </w:tcBorders>
            <w:shd w:val="clear" w:color="auto" w:fill="FFFFFF"/>
            <w:noWrap/>
            <w:vAlign w:val="center"/>
          </w:tcPr>
          <w:p w:rsidR="00EE3894" w:rsidRPr="00805A22" w:rsidRDefault="00EE3894" w:rsidP="00DD523F">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540" w:type="dxa"/>
            <w:tcBorders>
              <w:top w:val="nil"/>
              <w:left w:val="nil"/>
              <w:bottom w:val="nil"/>
              <w:right w:val="nil"/>
            </w:tcBorders>
            <w:shd w:val="clear" w:color="auto" w:fill="FFFFFF"/>
            <w:noWrap/>
            <w:vAlign w:val="center"/>
          </w:tcPr>
          <w:p w:rsidR="00EE3894" w:rsidRPr="00805A22" w:rsidRDefault="00EE3894" w:rsidP="00DD523F">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1440" w:type="dxa"/>
            <w:tcBorders>
              <w:top w:val="nil"/>
              <w:left w:val="nil"/>
              <w:bottom w:val="nil"/>
              <w:right w:val="nil"/>
            </w:tcBorders>
            <w:shd w:val="clear" w:color="auto" w:fill="FFFFFF"/>
            <w:noWrap/>
            <w:vAlign w:val="center"/>
          </w:tcPr>
          <w:p w:rsidR="00EE3894" w:rsidRPr="00805A22" w:rsidRDefault="00EE3894" w:rsidP="00DD523F">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EE3894" w:rsidRPr="00805A22" w:rsidRDefault="00EE3894" w:rsidP="00DD523F">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540" w:type="dxa"/>
            <w:tcBorders>
              <w:top w:val="nil"/>
              <w:left w:val="nil"/>
              <w:bottom w:val="nil"/>
              <w:right w:val="nil"/>
            </w:tcBorders>
            <w:shd w:val="clear" w:color="auto" w:fill="FFFFFF"/>
            <w:noWrap/>
            <w:vAlign w:val="center"/>
          </w:tcPr>
          <w:p w:rsidR="00EE3894" w:rsidRPr="00805A22" w:rsidRDefault="00EE3894" w:rsidP="00DD523F">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1620" w:type="dxa"/>
            <w:gridSpan w:val="2"/>
            <w:tcBorders>
              <w:top w:val="nil"/>
              <w:left w:val="nil"/>
              <w:bottom w:val="nil"/>
              <w:right w:val="nil"/>
            </w:tcBorders>
            <w:shd w:val="clear" w:color="auto" w:fill="FFFFFF"/>
            <w:noWrap/>
            <w:vAlign w:val="center"/>
          </w:tcPr>
          <w:p w:rsidR="00EE3894" w:rsidRPr="00805A22" w:rsidRDefault="00EE3894" w:rsidP="00DD523F">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EE3894" w:rsidRPr="00805A22" w:rsidRDefault="00EE3894" w:rsidP="00EE3894">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r w:rsidRPr="00805A22">
              <w:rPr>
                <w:rFonts w:ascii="仿宋" w:eastAsia="仿宋" w:hAnsi="仿宋" w:cs="宋体" w:hint="eastAsia"/>
                <w:b/>
                <w:color w:val="000000"/>
                <w:kern w:val="0"/>
                <w:sz w:val="20"/>
              </w:rPr>
              <w:t>公开04表</w:t>
            </w:r>
          </w:p>
        </w:tc>
      </w:tr>
      <w:tr w:rsidR="00EE3894" w:rsidRPr="00DD523F" w:rsidTr="008B4531">
        <w:trPr>
          <w:trHeight w:val="300"/>
        </w:trPr>
        <w:tc>
          <w:tcPr>
            <w:tcW w:w="3255" w:type="dxa"/>
            <w:tcBorders>
              <w:top w:val="nil"/>
              <w:left w:val="nil"/>
              <w:bottom w:val="nil"/>
              <w:right w:val="nil"/>
            </w:tcBorders>
            <w:shd w:val="clear" w:color="auto" w:fill="FFFFFF"/>
            <w:noWrap/>
            <w:vAlign w:val="center"/>
          </w:tcPr>
          <w:p w:rsidR="00EE3894" w:rsidRPr="00805A22" w:rsidRDefault="00EE3894" w:rsidP="00DD523F">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部门：</w:t>
            </w:r>
          </w:p>
        </w:tc>
        <w:tc>
          <w:tcPr>
            <w:tcW w:w="540" w:type="dxa"/>
            <w:tcBorders>
              <w:top w:val="nil"/>
              <w:left w:val="nil"/>
              <w:bottom w:val="nil"/>
              <w:right w:val="nil"/>
            </w:tcBorders>
            <w:shd w:val="clear" w:color="auto" w:fill="FFFFFF"/>
            <w:noWrap/>
            <w:vAlign w:val="center"/>
          </w:tcPr>
          <w:p w:rsidR="00EE3894" w:rsidRPr="00805A22" w:rsidRDefault="00EE3894" w:rsidP="00DD523F">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1440" w:type="dxa"/>
            <w:tcBorders>
              <w:top w:val="nil"/>
              <w:left w:val="nil"/>
              <w:bottom w:val="nil"/>
              <w:right w:val="nil"/>
            </w:tcBorders>
            <w:shd w:val="clear" w:color="auto" w:fill="FFFFFF"/>
            <w:noWrap/>
            <w:vAlign w:val="center"/>
          </w:tcPr>
          <w:p w:rsidR="00EE3894" w:rsidRPr="00805A22" w:rsidRDefault="00EE3894" w:rsidP="00DD523F">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EE3894" w:rsidRPr="00805A22" w:rsidRDefault="00EE3894" w:rsidP="00DD523F">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540" w:type="dxa"/>
            <w:tcBorders>
              <w:top w:val="nil"/>
              <w:left w:val="nil"/>
              <w:bottom w:val="nil"/>
              <w:right w:val="nil"/>
            </w:tcBorders>
            <w:shd w:val="clear" w:color="auto" w:fill="FFFFFF"/>
            <w:noWrap/>
            <w:vAlign w:val="center"/>
          </w:tcPr>
          <w:p w:rsidR="00EE3894" w:rsidRPr="00805A22" w:rsidRDefault="00EE3894" w:rsidP="00DD523F">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1620" w:type="dxa"/>
            <w:gridSpan w:val="2"/>
            <w:tcBorders>
              <w:top w:val="nil"/>
              <w:left w:val="nil"/>
              <w:bottom w:val="nil"/>
              <w:right w:val="nil"/>
            </w:tcBorders>
            <w:shd w:val="clear" w:color="auto" w:fill="FFFFFF"/>
            <w:noWrap/>
            <w:vAlign w:val="center"/>
          </w:tcPr>
          <w:p w:rsidR="00EE3894" w:rsidRPr="00805A22" w:rsidRDefault="00EE3894" w:rsidP="00DD523F">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EE3894" w:rsidRPr="00805A22" w:rsidRDefault="00EE3894" w:rsidP="00EE3894">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r w:rsidRPr="00805A22">
              <w:rPr>
                <w:rFonts w:ascii="仿宋" w:eastAsia="仿宋" w:hAnsi="仿宋" w:cs="宋体" w:hint="eastAsia"/>
                <w:b/>
                <w:color w:val="000000"/>
                <w:kern w:val="0"/>
                <w:sz w:val="20"/>
              </w:rPr>
              <w:t>单位：万元</w:t>
            </w:r>
          </w:p>
        </w:tc>
      </w:tr>
      <w:tr w:rsidR="00DD523F" w:rsidRPr="00DD523F" w:rsidTr="008B4531">
        <w:trPr>
          <w:trHeight w:val="402"/>
        </w:trPr>
        <w:tc>
          <w:tcPr>
            <w:tcW w:w="5235" w:type="dxa"/>
            <w:gridSpan w:val="3"/>
            <w:tcBorders>
              <w:top w:val="single" w:sz="8" w:space="0" w:color="auto"/>
              <w:left w:val="single" w:sz="8" w:space="0" w:color="auto"/>
              <w:bottom w:val="single" w:sz="4" w:space="0" w:color="auto"/>
              <w:right w:val="single" w:sz="4" w:space="0" w:color="auto"/>
            </w:tcBorders>
            <w:shd w:val="clear" w:color="auto" w:fill="FFFFFF"/>
            <w:noWrap/>
            <w:vAlign w:val="center"/>
          </w:tcPr>
          <w:p w:rsidR="00DD523F" w:rsidRPr="00805A22" w:rsidRDefault="00DD523F" w:rsidP="00DD523F">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收入</w:t>
            </w:r>
          </w:p>
        </w:tc>
        <w:tc>
          <w:tcPr>
            <w:tcW w:w="8640" w:type="dxa"/>
            <w:gridSpan w:val="7"/>
            <w:tcBorders>
              <w:top w:val="single" w:sz="8" w:space="0" w:color="auto"/>
              <w:left w:val="nil"/>
              <w:bottom w:val="single" w:sz="4" w:space="0" w:color="auto"/>
              <w:right w:val="single" w:sz="8" w:space="0" w:color="000000"/>
            </w:tcBorders>
            <w:shd w:val="clear" w:color="auto" w:fill="FFFFFF"/>
            <w:noWrap/>
            <w:vAlign w:val="center"/>
          </w:tcPr>
          <w:p w:rsidR="00DD523F" w:rsidRPr="00805A22" w:rsidRDefault="00DD523F" w:rsidP="00DD523F">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支出</w:t>
            </w:r>
          </w:p>
        </w:tc>
      </w:tr>
      <w:tr w:rsidR="001847E4" w:rsidRPr="00DD523F" w:rsidTr="00EE3894">
        <w:trPr>
          <w:trHeight w:val="630"/>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1847E4" w:rsidRPr="00805A22" w:rsidRDefault="001847E4" w:rsidP="00DD523F">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项    目</w:t>
            </w:r>
          </w:p>
        </w:tc>
        <w:tc>
          <w:tcPr>
            <w:tcW w:w="1980" w:type="dxa"/>
            <w:gridSpan w:val="2"/>
            <w:tcBorders>
              <w:top w:val="nil"/>
              <w:left w:val="nil"/>
              <w:bottom w:val="single" w:sz="4" w:space="0" w:color="auto"/>
              <w:right w:val="single" w:sz="4" w:space="0" w:color="auto"/>
            </w:tcBorders>
            <w:shd w:val="clear" w:color="auto" w:fill="FFFFFF"/>
            <w:noWrap/>
            <w:vAlign w:val="center"/>
          </w:tcPr>
          <w:p w:rsidR="001847E4" w:rsidRPr="00805A22" w:rsidRDefault="001847E4" w:rsidP="00DD523F">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金额</w:t>
            </w:r>
          </w:p>
        </w:tc>
        <w:tc>
          <w:tcPr>
            <w:tcW w:w="3060" w:type="dxa"/>
            <w:tcBorders>
              <w:top w:val="nil"/>
              <w:left w:val="nil"/>
              <w:bottom w:val="single" w:sz="4" w:space="0" w:color="auto"/>
              <w:right w:val="single" w:sz="4" w:space="0" w:color="auto"/>
            </w:tcBorders>
            <w:shd w:val="clear" w:color="auto" w:fill="FFFFFF"/>
            <w:noWrap/>
            <w:vAlign w:val="center"/>
          </w:tcPr>
          <w:p w:rsidR="001847E4" w:rsidRPr="00805A22" w:rsidRDefault="001847E4" w:rsidP="00DD523F">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项    目</w:t>
            </w:r>
          </w:p>
        </w:tc>
        <w:tc>
          <w:tcPr>
            <w:tcW w:w="1980" w:type="dxa"/>
            <w:gridSpan w:val="3"/>
            <w:tcBorders>
              <w:top w:val="nil"/>
              <w:left w:val="nil"/>
              <w:bottom w:val="single" w:sz="4" w:space="0" w:color="auto"/>
              <w:right w:val="single" w:sz="4" w:space="0" w:color="auto"/>
            </w:tcBorders>
            <w:shd w:val="clear" w:color="auto" w:fill="FFFFFF"/>
            <w:noWrap/>
            <w:vAlign w:val="center"/>
          </w:tcPr>
          <w:p w:rsidR="001847E4" w:rsidRPr="00805A22" w:rsidRDefault="001847E4" w:rsidP="00DD523F">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合计</w:t>
            </w:r>
          </w:p>
        </w:tc>
        <w:tc>
          <w:tcPr>
            <w:tcW w:w="1800" w:type="dxa"/>
            <w:gridSpan w:val="2"/>
            <w:tcBorders>
              <w:top w:val="nil"/>
              <w:left w:val="nil"/>
              <w:bottom w:val="single" w:sz="4" w:space="0" w:color="auto"/>
              <w:right w:val="single" w:sz="4" w:space="0" w:color="auto"/>
            </w:tcBorders>
            <w:shd w:val="clear" w:color="auto" w:fill="FFFFFF"/>
            <w:vAlign w:val="center"/>
          </w:tcPr>
          <w:p w:rsidR="001847E4" w:rsidRPr="00805A22" w:rsidRDefault="001847E4" w:rsidP="00DD523F">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一般公共预算财政拨款</w:t>
            </w:r>
          </w:p>
        </w:tc>
        <w:tc>
          <w:tcPr>
            <w:tcW w:w="1800" w:type="dxa"/>
            <w:tcBorders>
              <w:top w:val="nil"/>
              <w:left w:val="nil"/>
              <w:bottom w:val="single" w:sz="4" w:space="0" w:color="auto"/>
              <w:right w:val="single" w:sz="8" w:space="0" w:color="auto"/>
            </w:tcBorders>
            <w:shd w:val="clear" w:color="auto" w:fill="FFFFFF"/>
            <w:vAlign w:val="center"/>
          </w:tcPr>
          <w:p w:rsidR="001847E4" w:rsidRPr="00805A22" w:rsidRDefault="001847E4" w:rsidP="00DD523F">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政府性基金预算财政拨款</w:t>
            </w:r>
          </w:p>
        </w:tc>
      </w:tr>
      <w:tr w:rsidR="001847E4" w:rsidRPr="00DD523F" w:rsidTr="00EE3894">
        <w:trPr>
          <w:trHeight w:val="402"/>
        </w:trPr>
        <w:tc>
          <w:tcPr>
            <w:tcW w:w="3255" w:type="dxa"/>
            <w:tcBorders>
              <w:top w:val="nil"/>
              <w:left w:val="single" w:sz="8" w:space="0" w:color="auto"/>
              <w:bottom w:val="single" w:sz="4" w:space="0" w:color="auto"/>
              <w:right w:val="single" w:sz="4" w:space="0" w:color="auto"/>
            </w:tcBorders>
            <w:shd w:val="clear" w:color="auto" w:fill="auto"/>
            <w:noWrap/>
            <w:vAlign w:val="center"/>
          </w:tcPr>
          <w:p w:rsidR="001847E4" w:rsidRPr="00805A22" w:rsidRDefault="001847E4" w:rsidP="00DD523F">
            <w:pPr>
              <w:widowControl/>
              <w:jc w:val="left"/>
              <w:rPr>
                <w:rFonts w:ascii="仿宋" w:eastAsia="仿宋" w:hAnsi="仿宋" w:cs="宋体"/>
                <w:b/>
                <w:kern w:val="0"/>
                <w:sz w:val="22"/>
                <w:szCs w:val="22"/>
              </w:rPr>
            </w:pPr>
            <w:r w:rsidRPr="00805A22">
              <w:rPr>
                <w:rFonts w:ascii="仿宋" w:eastAsia="仿宋" w:hAnsi="仿宋" w:cs="宋体" w:hint="eastAsia"/>
                <w:b/>
                <w:kern w:val="0"/>
                <w:sz w:val="22"/>
                <w:szCs w:val="22"/>
              </w:rPr>
              <w:t>一、一般公共预算财政拨款</w:t>
            </w:r>
          </w:p>
        </w:tc>
        <w:tc>
          <w:tcPr>
            <w:tcW w:w="1980" w:type="dxa"/>
            <w:gridSpan w:val="2"/>
            <w:tcBorders>
              <w:top w:val="nil"/>
              <w:left w:val="nil"/>
              <w:bottom w:val="single" w:sz="4" w:space="0" w:color="auto"/>
              <w:right w:val="single" w:sz="4" w:space="0" w:color="auto"/>
            </w:tcBorders>
            <w:shd w:val="clear" w:color="auto" w:fill="auto"/>
            <w:noWrap/>
            <w:vAlign w:val="center"/>
          </w:tcPr>
          <w:p w:rsidR="001847E4" w:rsidRPr="00805A22" w:rsidRDefault="003C2E09" w:rsidP="00A36A36">
            <w:pPr>
              <w:widowControl/>
              <w:jc w:val="right"/>
              <w:rPr>
                <w:rFonts w:ascii="仿宋" w:eastAsia="仿宋" w:hAnsi="仿宋" w:cs="宋体"/>
                <w:b/>
                <w:kern w:val="0"/>
                <w:sz w:val="22"/>
                <w:szCs w:val="22"/>
              </w:rPr>
            </w:pPr>
            <w:r>
              <w:rPr>
                <w:rFonts w:ascii="仿宋" w:eastAsia="仿宋" w:hAnsi="仿宋" w:cs="宋体" w:hint="eastAsia"/>
                <w:b/>
                <w:kern w:val="0"/>
                <w:sz w:val="22"/>
                <w:szCs w:val="22"/>
              </w:rPr>
              <w:t>6855.04</w:t>
            </w:r>
            <w:r w:rsidR="001847E4" w:rsidRPr="00805A22">
              <w:rPr>
                <w:rFonts w:ascii="仿宋" w:eastAsia="仿宋" w:hAnsi="仿宋" w:cs="宋体" w:hint="eastAsia"/>
                <w:b/>
                <w:kern w:val="0"/>
                <w:sz w:val="22"/>
                <w:szCs w:val="22"/>
              </w:rPr>
              <w:t xml:space="preserve">　</w:t>
            </w:r>
          </w:p>
        </w:tc>
        <w:tc>
          <w:tcPr>
            <w:tcW w:w="3060" w:type="dxa"/>
            <w:tcBorders>
              <w:top w:val="nil"/>
              <w:left w:val="nil"/>
              <w:bottom w:val="single" w:sz="4" w:space="0" w:color="auto"/>
              <w:right w:val="single" w:sz="4" w:space="0" w:color="auto"/>
            </w:tcBorders>
            <w:shd w:val="clear" w:color="auto" w:fill="FFFFFF"/>
            <w:noWrap/>
            <w:vAlign w:val="center"/>
          </w:tcPr>
          <w:p w:rsidR="001847E4" w:rsidRPr="00805A22" w:rsidRDefault="001847E4" w:rsidP="001A4118">
            <w:pPr>
              <w:widowControl/>
              <w:jc w:val="left"/>
              <w:rPr>
                <w:rFonts w:ascii="仿宋" w:eastAsia="仿宋" w:hAnsi="仿宋" w:cs="宋体"/>
                <w:b/>
                <w:kern w:val="0"/>
                <w:sz w:val="22"/>
                <w:szCs w:val="22"/>
              </w:rPr>
            </w:pPr>
            <w:r w:rsidRPr="00805A22">
              <w:rPr>
                <w:rFonts w:ascii="仿宋" w:eastAsia="仿宋" w:hAnsi="仿宋"/>
                <w:b/>
                <w:sz w:val="22"/>
                <w:szCs w:val="22"/>
              </w:rPr>
              <w:t>一、一般公共服务支出</w:t>
            </w:r>
          </w:p>
        </w:tc>
        <w:tc>
          <w:tcPr>
            <w:tcW w:w="1980" w:type="dxa"/>
            <w:gridSpan w:val="3"/>
            <w:tcBorders>
              <w:top w:val="nil"/>
              <w:left w:val="nil"/>
              <w:bottom w:val="single" w:sz="4" w:space="0" w:color="auto"/>
              <w:right w:val="nil"/>
            </w:tcBorders>
            <w:shd w:val="clear" w:color="auto" w:fill="FFFFFF"/>
            <w:noWrap/>
            <w:vAlign w:val="center"/>
          </w:tcPr>
          <w:p w:rsidR="001847E4" w:rsidRPr="00805A22" w:rsidRDefault="003C2E09" w:rsidP="00A36A36">
            <w:pPr>
              <w:widowControl/>
              <w:jc w:val="right"/>
              <w:rPr>
                <w:rFonts w:ascii="仿宋" w:eastAsia="仿宋" w:hAnsi="仿宋" w:cs="宋体"/>
                <w:b/>
                <w:kern w:val="0"/>
                <w:sz w:val="22"/>
                <w:szCs w:val="22"/>
              </w:rPr>
            </w:pPr>
            <w:r>
              <w:rPr>
                <w:rFonts w:ascii="仿宋" w:eastAsia="仿宋" w:hAnsi="仿宋" w:cs="宋体" w:hint="eastAsia"/>
                <w:b/>
                <w:kern w:val="0"/>
                <w:sz w:val="22"/>
                <w:szCs w:val="22"/>
              </w:rPr>
              <w:t>1000.77</w:t>
            </w:r>
          </w:p>
        </w:tc>
        <w:tc>
          <w:tcPr>
            <w:tcW w:w="1800" w:type="dxa"/>
            <w:gridSpan w:val="2"/>
            <w:tcBorders>
              <w:top w:val="nil"/>
              <w:left w:val="single" w:sz="4" w:space="0" w:color="auto"/>
              <w:bottom w:val="single" w:sz="4" w:space="0" w:color="auto"/>
              <w:right w:val="nil"/>
            </w:tcBorders>
            <w:shd w:val="clear" w:color="auto" w:fill="FFFFFF"/>
            <w:noWrap/>
            <w:vAlign w:val="center"/>
          </w:tcPr>
          <w:p w:rsidR="001847E4" w:rsidRPr="00805A22" w:rsidRDefault="001847E4"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1847E4" w:rsidRPr="00805A22" w:rsidRDefault="001847E4"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1847E4" w:rsidRPr="00DD523F" w:rsidTr="00EE3894">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1847E4" w:rsidRPr="00805A22" w:rsidRDefault="001847E4" w:rsidP="00DD523F">
            <w:pPr>
              <w:widowControl/>
              <w:jc w:val="left"/>
              <w:rPr>
                <w:rFonts w:ascii="仿宋" w:eastAsia="仿宋" w:hAnsi="仿宋" w:cs="宋体"/>
                <w:b/>
                <w:kern w:val="0"/>
                <w:sz w:val="22"/>
                <w:szCs w:val="22"/>
              </w:rPr>
            </w:pPr>
            <w:r w:rsidRPr="00805A22">
              <w:rPr>
                <w:rFonts w:ascii="仿宋" w:eastAsia="仿宋" w:hAnsi="仿宋" w:cs="宋体" w:hint="eastAsia"/>
                <w:b/>
                <w:kern w:val="0"/>
                <w:sz w:val="22"/>
                <w:szCs w:val="22"/>
              </w:rPr>
              <w:t>二、政府性基金预算财政拨款</w:t>
            </w:r>
          </w:p>
        </w:tc>
        <w:tc>
          <w:tcPr>
            <w:tcW w:w="1980" w:type="dxa"/>
            <w:gridSpan w:val="2"/>
            <w:tcBorders>
              <w:top w:val="nil"/>
              <w:left w:val="nil"/>
              <w:bottom w:val="single" w:sz="4" w:space="0" w:color="auto"/>
              <w:right w:val="single" w:sz="4" w:space="0" w:color="auto"/>
            </w:tcBorders>
            <w:shd w:val="clear" w:color="auto" w:fill="auto"/>
            <w:noWrap/>
            <w:vAlign w:val="center"/>
          </w:tcPr>
          <w:p w:rsidR="001847E4" w:rsidRPr="00805A22" w:rsidRDefault="001847E4"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3060" w:type="dxa"/>
            <w:tcBorders>
              <w:top w:val="nil"/>
              <w:left w:val="nil"/>
              <w:bottom w:val="single" w:sz="4" w:space="0" w:color="auto"/>
              <w:right w:val="single" w:sz="4" w:space="0" w:color="auto"/>
            </w:tcBorders>
            <w:shd w:val="clear" w:color="auto" w:fill="FFFFFF"/>
            <w:noWrap/>
            <w:vAlign w:val="center"/>
          </w:tcPr>
          <w:p w:rsidR="001847E4" w:rsidRPr="00805A22" w:rsidRDefault="001847E4" w:rsidP="001A4118">
            <w:pPr>
              <w:widowControl/>
              <w:jc w:val="left"/>
              <w:rPr>
                <w:rFonts w:ascii="仿宋" w:eastAsia="仿宋" w:hAnsi="仿宋" w:cs="宋体"/>
                <w:b/>
                <w:kern w:val="0"/>
                <w:sz w:val="22"/>
                <w:szCs w:val="22"/>
              </w:rPr>
            </w:pPr>
            <w:r w:rsidRPr="00805A22">
              <w:rPr>
                <w:rFonts w:ascii="仿宋" w:eastAsia="仿宋" w:hAnsi="仿宋" w:cs="宋体" w:hint="eastAsia"/>
                <w:b/>
                <w:kern w:val="0"/>
                <w:sz w:val="22"/>
                <w:szCs w:val="22"/>
              </w:rPr>
              <w:t>二、</w:t>
            </w:r>
            <w:r w:rsidRPr="00805A22">
              <w:rPr>
                <w:rFonts w:ascii="仿宋" w:eastAsia="仿宋" w:hAnsi="仿宋"/>
                <w:b/>
                <w:sz w:val="22"/>
                <w:szCs w:val="22"/>
              </w:rPr>
              <w:t>公共安全支出</w:t>
            </w:r>
          </w:p>
        </w:tc>
        <w:tc>
          <w:tcPr>
            <w:tcW w:w="1980" w:type="dxa"/>
            <w:gridSpan w:val="3"/>
            <w:tcBorders>
              <w:top w:val="nil"/>
              <w:left w:val="nil"/>
              <w:bottom w:val="single" w:sz="4" w:space="0" w:color="auto"/>
              <w:right w:val="nil"/>
            </w:tcBorders>
            <w:shd w:val="clear" w:color="auto" w:fill="FFFFFF"/>
            <w:noWrap/>
            <w:vAlign w:val="center"/>
          </w:tcPr>
          <w:p w:rsidR="001847E4" w:rsidRPr="00805A22" w:rsidRDefault="001847E4"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800" w:type="dxa"/>
            <w:gridSpan w:val="2"/>
            <w:tcBorders>
              <w:top w:val="nil"/>
              <w:left w:val="single" w:sz="4" w:space="0" w:color="auto"/>
              <w:bottom w:val="single" w:sz="4" w:space="0" w:color="auto"/>
              <w:right w:val="nil"/>
            </w:tcBorders>
            <w:shd w:val="clear" w:color="auto" w:fill="FFFFFF"/>
            <w:noWrap/>
            <w:vAlign w:val="center"/>
          </w:tcPr>
          <w:p w:rsidR="001847E4" w:rsidRPr="00805A22" w:rsidRDefault="001847E4"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1847E4" w:rsidRPr="00805A22" w:rsidRDefault="001847E4"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1847E4" w:rsidRPr="00DD523F" w:rsidTr="00EE3894">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1847E4" w:rsidRPr="00805A22" w:rsidRDefault="001847E4" w:rsidP="00DD523F">
            <w:pPr>
              <w:widowControl/>
              <w:jc w:val="lef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980" w:type="dxa"/>
            <w:gridSpan w:val="2"/>
            <w:tcBorders>
              <w:top w:val="nil"/>
              <w:left w:val="nil"/>
              <w:bottom w:val="single" w:sz="4" w:space="0" w:color="auto"/>
              <w:right w:val="single" w:sz="4" w:space="0" w:color="auto"/>
            </w:tcBorders>
            <w:shd w:val="clear" w:color="auto" w:fill="auto"/>
            <w:noWrap/>
            <w:vAlign w:val="center"/>
          </w:tcPr>
          <w:p w:rsidR="001847E4" w:rsidRPr="00805A22" w:rsidRDefault="001847E4"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3060" w:type="dxa"/>
            <w:tcBorders>
              <w:top w:val="nil"/>
              <w:left w:val="nil"/>
              <w:bottom w:val="single" w:sz="4" w:space="0" w:color="auto"/>
              <w:right w:val="single" w:sz="4" w:space="0" w:color="auto"/>
            </w:tcBorders>
            <w:shd w:val="clear" w:color="auto" w:fill="FFFFFF"/>
            <w:noWrap/>
            <w:vAlign w:val="center"/>
          </w:tcPr>
          <w:p w:rsidR="001847E4" w:rsidRPr="00805A22" w:rsidRDefault="001847E4" w:rsidP="001A4118">
            <w:pPr>
              <w:widowControl/>
              <w:jc w:val="left"/>
              <w:rPr>
                <w:rFonts w:ascii="仿宋" w:eastAsia="仿宋" w:hAnsi="仿宋" w:cs="宋体"/>
                <w:b/>
                <w:kern w:val="0"/>
                <w:sz w:val="22"/>
                <w:szCs w:val="22"/>
              </w:rPr>
            </w:pPr>
            <w:r w:rsidRPr="00805A22">
              <w:rPr>
                <w:rFonts w:ascii="仿宋" w:eastAsia="仿宋" w:hAnsi="仿宋" w:cs="宋体" w:hint="eastAsia"/>
                <w:b/>
                <w:kern w:val="0"/>
                <w:sz w:val="22"/>
                <w:szCs w:val="22"/>
              </w:rPr>
              <w:t>三、</w:t>
            </w:r>
            <w:r w:rsidRPr="00805A22">
              <w:rPr>
                <w:rFonts w:ascii="仿宋" w:eastAsia="仿宋" w:hAnsi="仿宋"/>
                <w:b/>
                <w:sz w:val="22"/>
                <w:szCs w:val="22"/>
              </w:rPr>
              <w:t>教育支出</w:t>
            </w:r>
          </w:p>
        </w:tc>
        <w:tc>
          <w:tcPr>
            <w:tcW w:w="1980" w:type="dxa"/>
            <w:gridSpan w:val="3"/>
            <w:tcBorders>
              <w:top w:val="nil"/>
              <w:left w:val="nil"/>
              <w:bottom w:val="single" w:sz="4" w:space="0" w:color="auto"/>
              <w:right w:val="nil"/>
            </w:tcBorders>
            <w:shd w:val="clear" w:color="auto" w:fill="FFFFFF"/>
            <w:noWrap/>
            <w:vAlign w:val="center"/>
          </w:tcPr>
          <w:p w:rsidR="001847E4" w:rsidRPr="00805A22" w:rsidRDefault="001847E4"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800" w:type="dxa"/>
            <w:gridSpan w:val="2"/>
            <w:tcBorders>
              <w:top w:val="nil"/>
              <w:left w:val="single" w:sz="4" w:space="0" w:color="auto"/>
              <w:bottom w:val="single" w:sz="4" w:space="0" w:color="auto"/>
              <w:right w:val="nil"/>
            </w:tcBorders>
            <w:shd w:val="clear" w:color="auto" w:fill="FFFFFF"/>
            <w:noWrap/>
            <w:vAlign w:val="center"/>
          </w:tcPr>
          <w:p w:rsidR="001847E4" w:rsidRPr="00805A22" w:rsidRDefault="001847E4"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1847E4" w:rsidRPr="00805A22" w:rsidRDefault="001847E4"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1847E4" w:rsidRPr="00DD523F" w:rsidTr="00EE3894">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1847E4" w:rsidRPr="00805A22" w:rsidRDefault="001847E4" w:rsidP="00DD523F">
            <w:pPr>
              <w:widowControl/>
              <w:jc w:val="lef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980" w:type="dxa"/>
            <w:gridSpan w:val="2"/>
            <w:tcBorders>
              <w:top w:val="nil"/>
              <w:left w:val="nil"/>
              <w:bottom w:val="single" w:sz="4" w:space="0" w:color="auto"/>
              <w:right w:val="single" w:sz="4" w:space="0" w:color="auto"/>
            </w:tcBorders>
            <w:shd w:val="clear" w:color="auto" w:fill="auto"/>
            <w:noWrap/>
            <w:vAlign w:val="center"/>
          </w:tcPr>
          <w:p w:rsidR="001847E4" w:rsidRPr="00805A22" w:rsidRDefault="001847E4"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3060" w:type="dxa"/>
            <w:tcBorders>
              <w:top w:val="nil"/>
              <w:left w:val="nil"/>
              <w:bottom w:val="single" w:sz="4" w:space="0" w:color="auto"/>
              <w:right w:val="single" w:sz="4" w:space="0" w:color="auto"/>
            </w:tcBorders>
            <w:shd w:val="clear" w:color="auto" w:fill="FFFFFF"/>
            <w:noWrap/>
            <w:vAlign w:val="center"/>
          </w:tcPr>
          <w:p w:rsidR="001847E4" w:rsidRPr="00805A22" w:rsidRDefault="001847E4" w:rsidP="001A4118">
            <w:pPr>
              <w:widowControl/>
              <w:jc w:val="left"/>
              <w:rPr>
                <w:rFonts w:ascii="仿宋" w:eastAsia="仿宋" w:hAnsi="仿宋" w:cs="宋体"/>
                <w:b/>
                <w:kern w:val="0"/>
                <w:sz w:val="22"/>
                <w:szCs w:val="22"/>
              </w:rPr>
            </w:pPr>
            <w:r w:rsidRPr="00805A22">
              <w:rPr>
                <w:rFonts w:ascii="仿宋" w:eastAsia="仿宋" w:hAnsi="仿宋" w:cs="宋体" w:hint="eastAsia"/>
                <w:b/>
                <w:kern w:val="0"/>
                <w:sz w:val="22"/>
                <w:szCs w:val="22"/>
              </w:rPr>
              <w:t>四、</w:t>
            </w:r>
            <w:r w:rsidRPr="00805A22">
              <w:rPr>
                <w:rFonts w:ascii="仿宋" w:eastAsia="仿宋" w:hAnsi="仿宋"/>
                <w:b/>
                <w:sz w:val="22"/>
                <w:szCs w:val="22"/>
              </w:rPr>
              <w:t>科学技术支出</w:t>
            </w:r>
          </w:p>
        </w:tc>
        <w:tc>
          <w:tcPr>
            <w:tcW w:w="1980" w:type="dxa"/>
            <w:gridSpan w:val="3"/>
            <w:tcBorders>
              <w:top w:val="nil"/>
              <w:left w:val="nil"/>
              <w:bottom w:val="single" w:sz="4" w:space="0" w:color="auto"/>
              <w:right w:val="nil"/>
            </w:tcBorders>
            <w:shd w:val="clear" w:color="auto" w:fill="FFFFFF"/>
            <w:noWrap/>
            <w:vAlign w:val="center"/>
          </w:tcPr>
          <w:p w:rsidR="001847E4" w:rsidRPr="00805A22" w:rsidRDefault="003C2E09" w:rsidP="00A36A36">
            <w:pPr>
              <w:widowControl/>
              <w:jc w:val="right"/>
              <w:rPr>
                <w:rFonts w:ascii="仿宋" w:eastAsia="仿宋" w:hAnsi="仿宋" w:cs="宋体"/>
                <w:b/>
                <w:kern w:val="0"/>
                <w:sz w:val="22"/>
                <w:szCs w:val="22"/>
              </w:rPr>
            </w:pPr>
            <w:r>
              <w:rPr>
                <w:rFonts w:ascii="仿宋" w:eastAsia="仿宋" w:hAnsi="仿宋" w:cs="宋体" w:hint="eastAsia"/>
                <w:b/>
                <w:kern w:val="0"/>
                <w:sz w:val="22"/>
                <w:szCs w:val="22"/>
              </w:rPr>
              <w:t>665.00</w:t>
            </w:r>
            <w:r w:rsidR="001847E4" w:rsidRPr="00805A22">
              <w:rPr>
                <w:rFonts w:ascii="仿宋" w:eastAsia="仿宋" w:hAnsi="仿宋" w:cs="宋体" w:hint="eastAsia"/>
                <w:b/>
                <w:kern w:val="0"/>
                <w:sz w:val="22"/>
                <w:szCs w:val="22"/>
              </w:rPr>
              <w:t xml:space="preserve">　</w:t>
            </w:r>
          </w:p>
        </w:tc>
        <w:tc>
          <w:tcPr>
            <w:tcW w:w="1800" w:type="dxa"/>
            <w:gridSpan w:val="2"/>
            <w:tcBorders>
              <w:top w:val="nil"/>
              <w:left w:val="single" w:sz="4" w:space="0" w:color="auto"/>
              <w:bottom w:val="single" w:sz="4" w:space="0" w:color="auto"/>
              <w:right w:val="nil"/>
            </w:tcBorders>
            <w:shd w:val="clear" w:color="auto" w:fill="FFFFFF"/>
            <w:noWrap/>
            <w:vAlign w:val="center"/>
          </w:tcPr>
          <w:p w:rsidR="001847E4" w:rsidRPr="00805A22" w:rsidRDefault="001847E4"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1847E4" w:rsidRPr="00805A22" w:rsidRDefault="001847E4"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1847E4" w:rsidRPr="00DD523F" w:rsidTr="00EE3894">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1847E4" w:rsidRPr="00805A22" w:rsidRDefault="001847E4" w:rsidP="00DD523F">
            <w:pPr>
              <w:widowControl/>
              <w:jc w:val="lef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980" w:type="dxa"/>
            <w:gridSpan w:val="2"/>
            <w:tcBorders>
              <w:top w:val="nil"/>
              <w:left w:val="nil"/>
              <w:bottom w:val="single" w:sz="4" w:space="0" w:color="auto"/>
              <w:right w:val="single" w:sz="4" w:space="0" w:color="auto"/>
            </w:tcBorders>
            <w:shd w:val="clear" w:color="auto" w:fill="auto"/>
            <w:noWrap/>
            <w:vAlign w:val="center"/>
          </w:tcPr>
          <w:p w:rsidR="001847E4" w:rsidRPr="00805A22" w:rsidRDefault="001847E4"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3060" w:type="dxa"/>
            <w:tcBorders>
              <w:top w:val="nil"/>
              <w:left w:val="nil"/>
              <w:bottom w:val="single" w:sz="4" w:space="0" w:color="auto"/>
              <w:right w:val="single" w:sz="4" w:space="0" w:color="auto"/>
            </w:tcBorders>
            <w:shd w:val="clear" w:color="auto" w:fill="FFFFFF"/>
            <w:noWrap/>
            <w:vAlign w:val="center"/>
          </w:tcPr>
          <w:p w:rsidR="001847E4" w:rsidRPr="00805A22" w:rsidRDefault="001847E4" w:rsidP="001A4118">
            <w:pPr>
              <w:widowControl/>
              <w:jc w:val="left"/>
              <w:rPr>
                <w:rFonts w:ascii="仿宋" w:eastAsia="仿宋" w:hAnsi="仿宋" w:cs="宋体"/>
                <w:b/>
                <w:kern w:val="0"/>
                <w:sz w:val="22"/>
                <w:szCs w:val="22"/>
              </w:rPr>
            </w:pPr>
            <w:r w:rsidRPr="00805A22">
              <w:rPr>
                <w:rFonts w:ascii="仿宋" w:eastAsia="仿宋" w:hAnsi="仿宋" w:cs="宋体" w:hint="eastAsia"/>
                <w:b/>
                <w:kern w:val="0"/>
                <w:sz w:val="22"/>
                <w:szCs w:val="22"/>
              </w:rPr>
              <w:t>五、</w:t>
            </w:r>
            <w:r w:rsidRPr="00805A22">
              <w:rPr>
                <w:rFonts w:ascii="仿宋" w:eastAsia="仿宋" w:hAnsi="仿宋"/>
                <w:b/>
                <w:sz w:val="22"/>
                <w:szCs w:val="22"/>
              </w:rPr>
              <w:t>文化体育与传媒支出</w:t>
            </w:r>
          </w:p>
        </w:tc>
        <w:tc>
          <w:tcPr>
            <w:tcW w:w="1980" w:type="dxa"/>
            <w:gridSpan w:val="3"/>
            <w:tcBorders>
              <w:top w:val="nil"/>
              <w:left w:val="nil"/>
              <w:bottom w:val="single" w:sz="4" w:space="0" w:color="auto"/>
              <w:right w:val="nil"/>
            </w:tcBorders>
            <w:shd w:val="clear" w:color="auto" w:fill="FFFFFF"/>
            <w:noWrap/>
            <w:vAlign w:val="center"/>
          </w:tcPr>
          <w:p w:rsidR="001847E4" w:rsidRPr="00805A22" w:rsidRDefault="002C6F64" w:rsidP="003C2E09">
            <w:pPr>
              <w:widowControl/>
              <w:jc w:val="right"/>
              <w:rPr>
                <w:rFonts w:ascii="仿宋" w:eastAsia="仿宋" w:hAnsi="仿宋" w:cs="宋体"/>
                <w:b/>
                <w:kern w:val="0"/>
                <w:sz w:val="22"/>
                <w:szCs w:val="22"/>
              </w:rPr>
            </w:pPr>
            <w:r>
              <w:rPr>
                <w:rFonts w:ascii="仿宋" w:eastAsia="仿宋" w:hAnsi="仿宋" w:cs="宋体" w:hint="eastAsia"/>
                <w:b/>
                <w:kern w:val="0"/>
                <w:sz w:val="22"/>
                <w:szCs w:val="22"/>
              </w:rPr>
              <w:t>27.56</w:t>
            </w:r>
            <w:r w:rsidR="001847E4" w:rsidRPr="00805A22">
              <w:rPr>
                <w:rFonts w:ascii="仿宋" w:eastAsia="仿宋" w:hAnsi="仿宋" w:cs="宋体" w:hint="eastAsia"/>
                <w:b/>
                <w:kern w:val="0"/>
                <w:sz w:val="22"/>
                <w:szCs w:val="22"/>
              </w:rPr>
              <w:t xml:space="preserve">　</w:t>
            </w:r>
          </w:p>
        </w:tc>
        <w:tc>
          <w:tcPr>
            <w:tcW w:w="1800" w:type="dxa"/>
            <w:gridSpan w:val="2"/>
            <w:tcBorders>
              <w:top w:val="nil"/>
              <w:left w:val="single" w:sz="4" w:space="0" w:color="auto"/>
              <w:bottom w:val="single" w:sz="4" w:space="0" w:color="auto"/>
              <w:right w:val="nil"/>
            </w:tcBorders>
            <w:shd w:val="clear" w:color="auto" w:fill="FFFFFF"/>
            <w:noWrap/>
            <w:vAlign w:val="center"/>
          </w:tcPr>
          <w:p w:rsidR="001847E4" w:rsidRPr="00805A22" w:rsidRDefault="001847E4"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1847E4" w:rsidRPr="00805A22" w:rsidRDefault="001847E4"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1847E4" w:rsidRPr="00DD523F" w:rsidTr="00EE3894">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1847E4" w:rsidRPr="00805A22" w:rsidRDefault="001847E4" w:rsidP="00DD523F">
            <w:pPr>
              <w:widowControl/>
              <w:jc w:val="lef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980" w:type="dxa"/>
            <w:gridSpan w:val="2"/>
            <w:tcBorders>
              <w:top w:val="nil"/>
              <w:left w:val="nil"/>
              <w:bottom w:val="single" w:sz="4" w:space="0" w:color="auto"/>
              <w:right w:val="single" w:sz="4" w:space="0" w:color="auto"/>
            </w:tcBorders>
            <w:shd w:val="clear" w:color="auto" w:fill="auto"/>
            <w:noWrap/>
            <w:vAlign w:val="center"/>
          </w:tcPr>
          <w:p w:rsidR="001847E4" w:rsidRPr="00805A22" w:rsidRDefault="001847E4"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3060" w:type="dxa"/>
            <w:tcBorders>
              <w:top w:val="nil"/>
              <w:left w:val="nil"/>
              <w:bottom w:val="single" w:sz="4" w:space="0" w:color="auto"/>
              <w:right w:val="single" w:sz="4" w:space="0" w:color="auto"/>
            </w:tcBorders>
            <w:shd w:val="clear" w:color="auto" w:fill="FFFFFF"/>
            <w:noWrap/>
            <w:vAlign w:val="center"/>
          </w:tcPr>
          <w:p w:rsidR="001847E4" w:rsidRPr="00805A22" w:rsidRDefault="001847E4" w:rsidP="001A4118">
            <w:pPr>
              <w:widowControl/>
              <w:jc w:val="left"/>
              <w:rPr>
                <w:rFonts w:ascii="仿宋" w:eastAsia="仿宋" w:hAnsi="仿宋" w:cs="宋体"/>
                <w:b/>
                <w:kern w:val="0"/>
                <w:sz w:val="22"/>
                <w:szCs w:val="22"/>
              </w:rPr>
            </w:pPr>
            <w:r w:rsidRPr="00805A22">
              <w:rPr>
                <w:rFonts w:ascii="仿宋" w:eastAsia="仿宋" w:hAnsi="仿宋" w:cs="宋体" w:hint="eastAsia"/>
                <w:b/>
                <w:kern w:val="0"/>
                <w:sz w:val="22"/>
                <w:szCs w:val="22"/>
              </w:rPr>
              <w:t>六、</w:t>
            </w:r>
            <w:r w:rsidRPr="00805A22">
              <w:rPr>
                <w:rFonts w:ascii="仿宋" w:eastAsia="仿宋" w:hAnsi="仿宋"/>
                <w:b/>
                <w:sz w:val="22"/>
                <w:szCs w:val="22"/>
              </w:rPr>
              <w:t>社会保障和就业支出</w:t>
            </w:r>
          </w:p>
        </w:tc>
        <w:tc>
          <w:tcPr>
            <w:tcW w:w="1980" w:type="dxa"/>
            <w:gridSpan w:val="3"/>
            <w:tcBorders>
              <w:top w:val="nil"/>
              <w:left w:val="nil"/>
              <w:bottom w:val="single" w:sz="4" w:space="0" w:color="auto"/>
              <w:right w:val="nil"/>
            </w:tcBorders>
            <w:shd w:val="clear" w:color="auto" w:fill="FFFFFF"/>
            <w:noWrap/>
            <w:vAlign w:val="center"/>
          </w:tcPr>
          <w:p w:rsidR="001847E4" w:rsidRPr="00805A22" w:rsidRDefault="003C2E09" w:rsidP="00A36A36">
            <w:pPr>
              <w:widowControl/>
              <w:jc w:val="right"/>
              <w:rPr>
                <w:rFonts w:ascii="仿宋" w:eastAsia="仿宋" w:hAnsi="仿宋" w:cs="宋体"/>
                <w:b/>
                <w:kern w:val="0"/>
                <w:sz w:val="22"/>
                <w:szCs w:val="22"/>
              </w:rPr>
            </w:pPr>
            <w:r>
              <w:rPr>
                <w:rFonts w:ascii="仿宋" w:eastAsia="仿宋" w:hAnsi="仿宋" w:cs="宋体" w:hint="eastAsia"/>
                <w:b/>
                <w:kern w:val="0"/>
                <w:sz w:val="22"/>
                <w:szCs w:val="22"/>
              </w:rPr>
              <w:t>3.12</w:t>
            </w:r>
            <w:r w:rsidR="001847E4" w:rsidRPr="00805A22">
              <w:rPr>
                <w:rFonts w:ascii="仿宋" w:eastAsia="仿宋" w:hAnsi="仿宋" w:cs="宋体" w:hint="eastAsia"/>
                <w:b/>
                <w:kern w:val="0"/>
                <w:sz w:val="22"/>
                <w:szCs w:val="22"/>
              </w:rPr>
              <w:t xml:space="preserve">　</w:t>
            </w:r>
          </w:p>
        </w:tc>
        <w:tc>
          <w:tcPr>
            <w:tcW w:w="1800" w:type="dxa"/>
            <w:gridSpan w:val="2"/>
            <w:tcBorders>
              <w:top w:val="nil"/>
              <w:left w:val="single" w:sz="4" w:space="0" w:color="auto"/>
              <w:bottom w:val="single" w:sz="4" w:space="0" w:color="auto"/>
              <w:right w:val="nil"/>
            </w:tcBorders>
            <w:shd w:val="clear" w:color="auto" w:fill="FFFFFF"/>
            <w:noWrap/>
            <w:vAlign w:val="center"/>
          </w:tcPr>
          <w:p w:rsidR="001847E4" w:rsidRPr="00805A22" w:rsidRDefault="001847E4"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1847E4" w:rsidRPr="00805A22" w:rsidRDefault="001847E4"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1847E4" w:rsidRPr="00DD523F" w:rsidTr="00EE3894">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1847E4" w:rsidRPr="00805A22" w:rsidRDefault="001847E4" w:rsidP="00DD523F">
            <w:pPr>
              <w:widowControl/>
              <w:jc w:val="left"/>
              <w:rPr>
                <w:rFonts w:ascii="仿宋" w:eastAsia="仿宋" w:hAnsi="仿宋" w:cs="宋体"/>
                <w:b/>
                <w:kern w:val="0"/>
                <w:sz w:val="22"/>
                <w:szCs w:val="22"/>
              </w:rPr>
            </w:pPr>
          </w:p>
        </w:tc>
        <w:tc>
          <w:tcPr>
            <w:tcW w:w="1980" w:type="dxa"/>
            <w:gridSpan w:val="2"/>
            <w:tcBorders>
              <w:top w:val="nil"/>
              <w:left w:val="nil"/>
              <w:bottom w:val="single" w:sz="4" w:space="0" w:color="auto"/>
              <w:right w:val="single" w:sz="4" w:space="0" w:color="auto"/>
            </w:tcBorders>
            <w:shd w:val="clear" w:color="auto" w:fill="auto"/>
            <w:noWrap/>
            <w:vAlign w:val="center"/>
          </w:tcPr>
          <w:p w:rsidR="001847E4" w:rsidRPr="00805A22" w:rsidRDefault="001847E4" w:rsidP="00A36A36">
            <w:pPr>
              <w:widowControl/>
              <w:jc w:val="right"/>
              <w:rPr>
                <w:rFonts w:ascii="仿宋" w:eastAsia="仿宋" w:hAnsi="仿宋" w:cs="宋体"/>
                <w:b/>
                <w:kern w:val="0"/>
                <w:sz w:val="22"/>
                <w:szCs w:val="22"/>
              </w:rPr>
            </w:pPr>
          </w:p>
        </w:tc>
        <w:tc>
          <w:tcPr>
            <w:tcW w:w="3060" w:type="dxa"/>
            <w:tcBorders>
              <w:top w:val="nil"/>
              <w:left w:val="nil"/>
              <w:bottom w:val="single" w:sz="4" w:space="0" w:color="auto"/>
              <w:right w:val="single" w:sz="4" w:space="0" w:color="auto"/>
            </w:tcBorders>
            <w:shd w:val="clear" w:color="auto" w:fill="FFFFFF"/>
            <w:noWrap/>
            <w:vAlign w:val="center"/>
          </w:tcPr>
          <w:p w:rsidR="001847E4" w:rsidRPr="00805A22" w:rsidRDefault="001847E4" w:rsidP="001A4118">
            <w:pPr>
              <w:widowControl/>
              <w:jc w:val="left"/>
              <w:rPr>
                <w:rFonts w:ascii="仿宋" w:eastAsia="仿宋" w:hAnsi="仿宋" w:cs="宋体"/>
                <w:b/>
                <w:kern w:val="0"/>
                <w:sz w:val="22"/>
                <w:szCs w:val="22"/>
              </w:rPr>
            </w:pPr>
            <w:r w:rsidRPr="00805A22">
              <w:rPr>
                <w:rFonts w:ascii="仿宋" w:eastAsia="仿宋" w:hAnsi="仿宋" w:cs="宋体" w:hint="eastAsia"/>
                <w:b/>
                <w:kern w:val="0"/>
                <w:sz w:val="22"/>
                <w:szCs w:val="22"/>
              </w:rPr>
              <w:t>七、</w:t>
            </w:r>
            <w:r w:rsidRPr="00805A22">
              <w:rPr>
                <w:rFonts w:ascii="仿宋" w:eastAsia="仿宋" w:hAnsi="仿宋"/>
                <w:b/>
                <w:sz w:val="22"/>
                <w:szCs w:val="22"/>
              </w:rPr>
              <w:t>医疗卫生与计划生育支出</w:t>
            </w:r>
          </w:p>
        </w:tc>
        <w:tc>
          <w:tcPr>
            <w:tcW w:w="1980" w:type="dxa"/>
            <w:gridSpan w:val="3"/>
            <w:tcBorders>
              <w:top w:val="nil"/>
              <w:left w:val="nil"/>
              <w:bottom w:val="single" w:sz="4" w:space="0" w:color="auto"/>
              <w:right w:val="nil"/>
            </w:tcBorders>
            <w:shd w:val="clear" w:color="auto" w:fill="FFFFFF"/>
            <w:noWrap/>
            <w:vAlign w:val="center"/>
          </w:tcPr>
          <w:p w:rsidR="001847E4" w:rsidRPr="00805A22" w:rsidRDefault="001847E4" w:rsidP="00A36A36">
            <w:pPr>
              <w:widowControl/>
              <w:jc w:val="right"/>
              <w:rPr>
                <w:rFonts w:ascii="仿宋" w:eastAsia="仿宋" w:hAnsi="仿宋" w:cs="宋体"/>
                <w:b/>
                <w:kern w:val="0"/>
                <w:sz w:val="22"/>
                <w:szCs w:val="22"/>
              </w:rPr>
            </w:pPr>
          </w:p>
        </w:tc>
        <w:tc>
          <w:tcPr>
            <w:tcW w:w="1800" w:type="dxa"/>
            <w:gridSpan w:val="2"/>
            <w:tcBorders>
              <w:top w:val="nil"/>
              <w:left w:val="single" w:sz="4" w:space="0" w:color="auto"/>
              <w:bottom w:val="single" w:sz="4" w:space="0" w:color="auto"/>
              <w:right w:val="nil"/>
            </w:tcBorders>
            <w:shd w:val="clear" w:color="auto" w:fill="FFFFFF"/>
            <w:noWrap/>
            <w:vAlign w:val="center"/>
          </w:tcPr>
          <w:p w:rsidR="001847E4" w:rsidRPr="00805A22" w:rsidRDefault="001847E4" w:rsidP="00A36A36">
            <w:pPr>
              <w:widowControl/>
              <w:jc w:val="right"/>
              <w:rPr>
                <w:rFonts w:ascii="仿宋" w:eastAsia="仿宋" w:hAnsi="仿宋" w:cs="宋体"/>
                <w:b/>
                <w:kern w:val="0"/>
                <w:sz w:val="22"/>
                <w:szCs w:val="22"/>
              </w:rPr>
            </w:pP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1847E4" w:rsidRPr="00805A22" w:rsidRDefault="001847E4" w:rsidP="00A36A36">
            <w:pPr>
              <w:widowControl/>
              <w:jc w:val="right"/>
              <w:rPr>
                <w:rFonts w:ascii="仿宋" w:eastAsia="仿宋" w:hAnsi="仿宋" w:cs="宋体"/>
                <w:b/>
                <w:kern w:val="0"/>
                <w:sz w:val="22"/>
                <w:szCs w:val="22"/>
              </w:rPr>
            </w:pPr>
          </w:p>
        </w:tc>
      </w:tr>
      <w:tr w:rsidR="001847E4" w:rsidRPr="00DD523F" w:rsidTr="00EE3894">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1847E4" w:rsidRPr="00805A22" w:rsidRDefault="001847E4" w:rsidP="00DD523F">
            <w:pPr>
              <w:widowControl/>
              <w:jc w:val="left"/>
              <w:rPr>
                <w:rFonts w:ascii="仿宋" w:eastAsia="仿宋" w:hAnsi="仿宋" w:cs="宋体"/>
                <w:b/>
                <w:kern w:val="0"/>
                <w:sz w:val="22"/>
                <w:szCs w:val="22"/>
              </w:rPr>
            </w:pPr>
          </w:p>
        </w:tc>
        <w:tc>
          <w:tcPr>
            <w:tcW w:w="1980" w:type="dxa"/>
            <w:gridSpan w:val="2"/>
            <w:tcBorders>
              <w:top w:val="nil"/>
              <w:left w:val="nil"/>
              <w:bottom w:val="single" w:sz="4" w:space="0" w:color="auto"/>
              <w:right w:val="single" w:sz="4" w:space="0" w:color="auto"/>
            </w:tcBorders>
            <w:shd w:val="clear" w:color="auto" w:fill="auto"/>
            <w:noWrap/>
            <w:vAlign w:val="center"/>
          </w:tcPr>
          <w:p w:rsidR="001847E4" w:rsidRPr="00805A22" w:rsidRDefault="001847E4" w:rsidP="00A36A36">
            <w:pPr>
              <w:widowControl/>
              <w:jc w:val="right"/>
              <w:rPr>
                <w:rFonts w:ascii="仿宋" w:eastAsia="仿宋" w:hAnsi="仿宋" w:cs="宋体"/>
                <w:b/>
                <w:kern w:val="0"/>
                <w:sz w:val="22"/>
                <w:szCs w:val="22"/>
              </w:rPr>
            </w:pPr>
          </w:p>
        </w:tc>
        <w:tc>
          <w:tcPr>
            <w:tcW w:w="3060" w:type="dxa"/>
            <w:tcBorders>
              <w:top w:val="nil"/>
              <w:left w:val="nil"/>
              <w:bottom w:val="single" w:sz="4" w:space="0" w:color="auto"/>
              <w:right w:val="single" w:sz="4" w:space="0" w:color="auto"/>
            </w:tcBorders>
            <w:shd w:val="clear" w:color="auto" w:fill="FFFFFF"/>
            <w:noWrap/>
            <w:vAlign w:val="center"/>
          </w:tcPr>
          <w:p w:rsidR="001847E4" w:rsidRPr="00805A22" w:rsidRDefault="001847E4" w:rsidP="001A4118">
            <w:pPr>
              <w:widowControl/>
              <w:jc w:val="left"/>
              <w:rPr>
                <w:rFonts w:ascii="仿宋" w:eastAsia="仿宋" w:hAnsi="仿宋" w:cs="宋体"/>
                <w:b/>
                <w:kern w:val="0"/>
                <w:sz w:val="22"/>
                <w:szCs w:val="22"/>
              </w:rPr>
            </w:pPr>
            <w:r w:rsidRPr="00805A22">
              <w:rPr>
                <w:rFonts w:ascii="仿宋" w:eastAsia="仿宋" w:hAnsi="仿宋" w:cs="宋体" w:hint="eastAsia"/>
                <w:b/>
                <w:kern w:val="0"/>
                <w:sz w:val="22"/>
                <w:szCs w:val="22"/>
              </w:rPr>
              <w:t>八、</w:t>
            </w:r>
            <w:r w:rsidRPr="00805A22">
              <w:rPr>
                <w:rFonts w:ascii="仿宋" w:eastAsia="仿宋" w:hAnsi="仿宋"/>
                <w:b/>
                <w:sz w:val="22"/>
                <w:szCs w:val="22"/>
              </w:rPr>
              <w:t>节能环保支出</w:t>
            </w:r>
          </w:p>
        </w:tc>
        <w:tc>
          <w:tcPr>
            <w:tcW w:w="1980" w:type="dxa"/>
            <w:gridSpan w:val="3"/>
            <w:tcBorders>
              <w:top w:val="nil"/>
              <w:left w:val="nil"/>
              <w:bottom w:val="single" w:sz="4" w:space="0" w:color="auto"/>
              <w:right w:val="nil"/>
            </w:tcBorders>
            <w:shd w:val="clear" w:color="auto" w:fill="FFFFFF"/>
            <w:noWrap/>
            <w:vAlign w:val="center"/>
          </w:tcPr>
          <w:p w:rsidR="001847E4" w:rsidRPr="00805A22" w:rsidRDefault="003C2E09" w:rsidP="00A36A36">
            <w:pPr>
              <w:widowControl/>
              <w:jc w:val="right"/>
              <w:rPr>
                <w:rFonts w:ascii="仿宋" w:eastAsia="仿宋" w:hAnsi="仿宋" w:cs="宋体"/>
                <w:b/>
                <w:kern w:val="0"/>
                <w:sz w:val="22"/>
                <w:szCs w:val="22"/>
              </w:rPr>
            </w:pPr>
            <w:r>
              <w:rPr>
                <w:rFonts w:ascii="仿宋" w:eastAsia="仿宋" w:hAnsi="仿宋" w:cs="宋体" w:hint="eastAsia"/>
                <w:b/>
                <w:kern w:val="0"/>
                <w:sz w:val="22"/>
                <w:szCs w:val="22"/>
              </w:rPr>
              <w:t>615.60</w:t>
            </w:r>
          </w:p>
        </w:tc>
        <w:tc>
          <w:tcPr>
            <w:tcW w:w="1800" w:type="dxa"/>
            <w:gridSpan w:val="2"/>
            <w:tcBorders>
              <w:top w:val="nil"/>
              <w:left w:val="single" w:sz="4" w:space="0" w:color="auto"/>
              <w:bottom w:val="single" w:sz="4" w:space="0" w:color="auto"/>
              <w:right w:val="nil"/>
            </w:tcBorders>
            <w:shd w:val="clear" w:color="auto" w:fill="FFFFFF"/>
            <w:noWrap/>
            <w:vAlign w:val="center"/>
          </w:tcPr>
          <w:p w:rsidR="001847E4" w:rsidRPr="00805A22" w:rsidRDefault="001847E4" w:rsidP="00A36A36">
            <w:pPr>
              <w:widowControl/>
              <w:jc w:val="right"/>
              <w:rPr>
                <w:rFonts w:ascii="仿宋" w:eastAsia="仿宋" w:hAnsi="仿宋" w:cs="宋体"/>
                <w:b/>
                <w:kern w:val="0"/>
                <w:sz w:val="22"/>
                <w:szCs w:val="22"/>
              </w:rPr>
            </w:pP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1847E4" w:rsidRPr="00805A22" w:rsidRDefault="001847E4" w:rsidP="00A36A36">
            <w:pPr>
              <w:widowControl/>
              <w:jc w:val="right"/>
              <w:rPr>
                <w:rFonts w:ascii="仿宋" w:eastAsia="仿宋" w:hAnsi="仿宋" w:cs="宋体"/>
                <w:b/>
                <w:kern w:val="0"/>
                <w:sz w:val="22"/>
                <w:szCs w:val="22"/>
              </w:rPr>
            </w:pPr>
          </w:p>
        </w:tc>
      </w:tr>
      <w:tr w:rsidR="001847E4" w:rsidRPr="00DD523F" w:rsidTr="00EE3894">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1847E4" w:rsidRPr="00805A22" w:rsidRDefault="001847E4" w:rsidP="00DD523F">
            <w:pPr>
              <w:widowControl/>
              <w:jc w:val="left"/>
              <w:rPr>
                <w:rFonts w:ascii="仿宋" w:eastAsia="仿宋" w:hAnsi="仿宋" w:cs="宋体"/>
                <w:b/>
                <w:kern w:val="0"/>
                <w:sz w:val="22"/>
                <w:szCs w:val="22"/>
              </w:rPr>
            </w:pPr>
          </w:p>
        </w:tc>
        <w:tc>
          <w:tcPr>
            <w:tcW w:w="1980" w:type="dxa"/>
            <w:gridSpan w:val="2"/>
            <w:tcBorders>
              <w:top w:val="nil"/>
              <w:left w:val="nil"/>
              <w:bottom w:val="single" w:sz="4" w:space="0" w:color="auto"/>
              <w:right w:val="single" w:sz="4" w:space="0" w:color="auto"/>
            </w:tcBorders>
            <w:shd w:val="clear" w:color="auto" w:fill="auto"/>
            <w:noWrap/>
            <w:vAlign w:val="center"/>
          </w:tcPr>
          <w:p w:rsidR="001847E4" w:rsidRPr="00805A22" w:rsidRDefault="001847E4" w:rsidP="00A36A36">
            <w:pPr>
              <w:widowControl/>
              <w:jc w:val="right"/>
              <w:rPr>
                <w:rFonts w:ascii="仿宋" w:eastAsia="仿宋" w:hAnsi="仿宋" w:cs="宋体"/>
                <w:b/>
                <w:kern w:val="0"/>
                <w:sz w:val="22"/>
                <w:szCs w:val="22"/>
              </w:rPr>
            </w:pPr>
          </w:p>
        </w:tc>
        <w:tc>
          <w:tcPr>
            <w:tcW w:w="3060" w:type="dxa"/>
            <w:tcBorders>
              <w:top w:val="nil"/>
              <w:left w:val="nil"/>
              <w:bottom w:val="single" w:sz="4" w:space="0" w:color="auto"/>
              <w:right w:val="single" w:sz="4" w:space="0" w:color="auto"/>
            </w:tcBorders>
            <w:shd w:val="clear" w:color="auto" w:fill="FFFFFF"/>
            <w:noWrap/>
            <w:vAlign w:val="center"/>
          </w:tcPr>
          <w:p w:rsidR="001847E4" w:rsidRPr="00805A22" w:rsidRDefault="001847E4" w:rsidP="001A4118">
            <w:pPr>
              <w:widowControl/>
              <w:jc w:val="left"/>
              <w:rPr>
                <w:rFonts w:ascii="仿宋" w:eastAsia="仿宋" w:hAnsi="仿宋" w:cs="宋体"/>
                <w:b/>
                <w:kern w:val="0"/>
                <w:sz w:val="22"/>
                <w:szCs w:val="22"/>
              </w:rPr>
            </w:pPr>
            <w:r w:rsidRPr="00805A22">
              <w:rPr>
                <w:rFonts w:ascii="仿宋" w:eastAsia="仿宋" w:hAnsi="仿宋" w:cs="宋体" w:hint="eastAsia"/>
                <w:b/>
                <w:kern w:val="0"/>
                <w:sz w:val="22"/>
                <w:szCs w:val="22"/>
              </w:rPr>
              <w:t>九、</w:t>
            </w:r>
            <w:r w:rsidRPr="00805A22">
              <w:rPr>
                <w:rFonts w:ascii="仿宋" w:eastAsia="仿宋" w:hAnsi="仿宋"/>
                <w:b/>
                <w:sz w:val="22"/>
                <w:szCs w:val="22"/>
              </w:rPr>
              <w:t>城乡社区支出</w:t>
            </w:r>
          </w:p>
        </w:tc>
        <w:tc>
          <w:tcPr>
            <w:tcW w:w="1980" w:type="dxa"/>
            <w:gridSpan w:val="3"/>
            <w:tcBorders>
              <w:top w:val="nil"/>
              <w:left w:val="nil"/>
              <w:bottom w:val="single" w:sz="4" w:space="0" w:color="auto"/>
              <w:right w:val="nil"/>
            </w:tcBorders>
            <w:shd w:val="clear" w:color="auto" w:fill="FFFFFF"/>
            <w:noWrap/>
            <w:vAlign w:val="center"/>
          </w:tcPr>
          <w:p w:rsidR="001847E4" w:rsidRPr="00805A22" w:rsidRDefault="001847E4" w:rsidP="00A36A36">
            <w:pPr>
              <w:widowControl/>
              <w:jc w:val="right"/>
              <w:rPr>
                <w:rFonts w:ascii="仿宋" w:eastAsia="仿宋" w:hAnsi="仿宋" w:cs="宋体"/>
                <w:b/>
                <w:kern w:val="0"/>
                <w:sz w:val="22"/>
                <w:szCs w:val="22"/>
              </w:rPr>
            </w:pPr>
          </w:p>
        </w:tc>
        <w:tc>
          <w:tcPr>
            <w:tcW w:w="1800" w:type="dxa"/>
            <w:gridSpan w:val="2"/>
            <w:tcBorders>
              <w:top w:val="nil"/>
              <w:left w:val="single" w:sz="4" w:space="0" w:color="auto"/>
              <w:bottom w:val="single" w:sz="4" w:space="0" w:color="auto"/>
              <w:right w:val="nil"/>
            </w:tcBorders>
            <w:shd w:val="clear" w:color="auto" w:fill="FFFFFF"/>
            <w:noWrap/>
            <w:vAlign w:val="center"/>
          </w:tcPr>
          <w:p w:rsidR="001847E4" w:rsidRPr="00805A22" w:rsidRDefault="001847E4" w:rsidP="00A36A36">
            <w:pPr>
              <w:widowControl/>
              <w:jc w:val="right"/>
              <w:rPr>
                <w:rFonts w:ascii="仿宋" w:eastAsia="仿宋" w:hAnsi="仿宋" w:cs="宋体"/>
                <w:b/>
                <w:kern w:val="0"/>
                <w:sz w:val="22"/>
                <w:szCs w:val="22"/>
              </w:rPr>
            </w:pP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1847E4" w:rsidRPr="00805A22" w:rsidRDefault="001847E4" w:rsidP="00A36A36">
            <w:pPr>
              <w:widowControl/>
              <w:jc w:val="right"/>
              <w:rPr>
                <w:rFonts w:ascii="仿宋" w:eastAsia="仿宋" w:hAnsi="仿宋" w:cs="宋体"/>
                <w:b/>
                <w:kern w:val="0"/>
                <w:sz w:val="22"/>
                <w:szCs w:val="22"/>
              </w:rPr>
            </w:pPr>
          </w:p>
        </w:tc>
      </w:tr>
      <w:tr w:rsidR="001847E4" w:rsidRPr="00DD523F" w:rsidTr="00EE3894">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1847E4" w:rsidRPr="00805A22" w:rsidRDefault="001847E4" w:rsidP="00DD523F">
            <w:pPr>
              <w:widowControl/>
              <w:jc w:val="left"/>
              <w:rPr>
                <w:rFonts w:ascii="仿宋" w:eastAsia="仿宋" w:hAnsi="仿宋" w:cs="宋体"/>
                <w:b/>
                <w:kern w:val="0"/>
                <w:sz w:val="22"/>
                <w:szCs w:val="22"/>
              </w:rPr>
            </w:pPr>
          </w:p>
        </w:tc>
        <w:tc>
          <w:tcPr>
            <w:tcW w:w="1980" w:type="dxa"/>
            <w:gridSpan w:val="2"/>
            <w:tcBorders>
              <w:top w:val="nil"/>
              <w:left w:val="nil"/>
              <w:bottom w:val="single" w:sz="4" w:space="0" w:color="auto"/>
              <w:right w:val="single" w:sz="4" w:space="0" w:color="auto"/>
            </w:tcBorders>
            <w:shd w:val="clear" w:color="auto" w:fill="auto"/>
            <w:noWrap/>
            <w:vAlign w:val="center"/>
          </w:tcPr>
          <w:p w:rsidR="001847E4" w:rsidRPr="00805A22" w:rsidRDefault="001847E4" w:rsidP="00A36A36">
            <w:pPr>
              <w:widowControl/>
              <w:jc w:val="right"/>
              <w:rPr>
                <w:rFonts w:ascii="仿宋" w:eastAsia="仿宋" w:hAnsi="仿宋" w:cs="宋体"/>
                <w:b/>
                <w:kern w:val="0"/>
                <w:sz w:val="22"/>
                <w:szCs w:val="22"/>
              </w:rPr>
            </w:pPr>
          </w:p>
        </w:tc>
        <w:tc>
          <w:tcPr>
            <w:tcW w:w="3060" w:type="dxa"/>
            <w:tcBorders>
              <w:top w:val="nil"/>
              <w:left w:val="nil"/>
              <w:bottom w:val="single" w:sz="4" w:space="0" w:color="auto"/>
              <w:right w:val="single" w:sz="4" w:space="0" w:color="auto"/>
            </w:tcBorders>
            <w:shd w:val="clear" w:color="auto" w:fill="FFFFFF"/>
            <w:noWrap/>
            <w:vAlign w:val="center"/>
          </w:tcPr>
          <w:p w:rsidR="001847E4" w:rsidRPr="00805A22" w:rsidRDefault="001847E4" w:rsidP="001A4118">
            <w:pPr>
              <w:widowControl/>
              <w:jc w:val="left"/>
              <w:rPr>
                <w:rFonts w:ascii="仿宋" w:eastAsia="仿宋" w:hAnsi="仿宋" w:cs="宋体"/>
                <w:b/>
                <w:kern w:val="0"/>
                <w:sz w:val="22"/>
                <w:szCs w:val="22"/>
              </w:rPr>
            </w:pPr>
            <w:r w:rsidRPr="00805A22">
              <w:rPr>
                <w:rFonts w:ascii="仿宋" w:eastAsia="仿宋" w:hAnsi="仿宋" w:cs="宋体" w:hint="eastAsia"/>
                <w:b/>
                <w:kern w:val="0"/>
                <w:sz w:val="22"/>
                <w:szCs w:val="22"/>
              </w:rPr>
              <w:t>十、</w:t>
            </w:r>
            <w:r w:rsidRPr="00805A22">
              <w:rPr>
                <w:rFonts w:ascii="仿宋" w:eastAsia="仿宋" w:hAnsi="仿宋"/>
                <w:b/>
                <w:sz w:val="22"/>
                <w:szCs w:val="22"/>
              </w:rPr>
              <w:t>农林水支出</w:t>
            </w:r>
          </w:p>
        </w:tc>
        <w:tc>
          <w:tcPr>
            <w:tcW w:w="1980" w:type="dxa"/>
            <w:gridSpan w:val="3"/>
            <w:tcBorders>
              <w:top w:val="nil"/>
              <w:left w:val="nil"/>
              <w:bottom w:val="single" w:sz="4" w:space="0" w:color="auto"/>
              <w:right w:val="nil"/>
            </w:tcBorders>
            <w:shd w:val="clear" w:color="auto" w:fill="FFFFFF"/>
            <w:noWrap/>
            <w:vAlign w:val="center"/>
          </w:tcPr>
          <w:p w:rsidR="001847E4" w:rsidRPr="00805A22" w:rsidRDefault="002C6F64" w:rsidP="00A36A36">
            <w:pPr>
              <w:widowControl/>
              <w:jc w:val="right"/>
              <w:rPr>
                <w:rFonts w:ascii="仿宋" w:eastAsia="仿宋" w:hAnsi="仿宋" w:cs="宋体"/>
                <w:b/>
                <w:kern w:val="0"/>
                <w:sz w:val="22"/>
                <w:szCs w:val="22"/>
              </w:rPr>
            </w:pPr>
            <w:r>
              <w:rPr>
                <w:rFonts w:ascii="仿宋" w:eastAsia="仿宋" w:hAnsi="仿宋" w:cs="宋体" w:hint="eastAsia"/>
                <w:b/>
                <w:kern w:val="0"/>
                <w:sz w:val="22"/>
                <w:szCs w:val="22"/>
              </w:rPr>
              <w:t>1563.25</w:t>
            </w:r>
          </w:p>
        </w:tc>
        <w:tc>
          <w:tcPr>
            <w:tcW w:w="1800" w:type="dxa"/>
            <w:gridSpan w:val="2"/>
            <w:tcBorders>
              <w:top w:val="nil"/>
              <w:left w:val="single" w:sz="4" w:space="0" w:color="auto"/>
              <w:bottom w:val="single" w:sz="4" w:space="0" w:color="auto"/>
              <w:right w:val="nil"/>
            </w:tcBorders>
            <w:shd w:val="clear" w:color="auto" w:fill="FFFFFF"/>
            <w:noWrap/>
            <w:vAlign w:val="center"/>
          </w:tcPr>
          <w:p w:rsidR="001847E4" w:rsidRPr="00805A22" w:rsidRDefault="001847E4" w:rsidP="00A36A36">
            <w:pPr>
              <w:widowControl/>
              <w:jc w:val="right"/>
              <w:rPr>
                <w:rFonts w:ascii="仿宋" w:eastAsia="仿宋" w:hAnsi="仿宋" w:cs="宋体"/>
                <w:b/>
                <w:kern w:val="0"/>
                <w:sz w:val="22"/>
                <w:szCs w:val="22"/>
              </w:rPr>
            </w:pP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1847E4" w:rsidRPr="00805A22" w:rsidRDefault="001847E4" w:rsidP="00A36A36">
            <w:pPr>
              <w:widowControl/>
              <w:jc w:val="right"/>
              <w:rPr>
                <w:rFonts w:ascii="仿宋" w:eastAsia="仿宋" w:hAnsi="仿宋" w:cs="宋体"/>
                <w:b/>
                <w:kern w:val="0"/>
                <w:sz w:val="22"/>
                <w:szCs w:val="22"/>
              </w:rPr>
            </w:pPr>
          </w:p>
        </w:tc>
      </w:tr>
      <w:tr w:rsidR="001847E4" w:rsidRPr="00DD523F" w:rsidTr="00EE3894">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1847E4" w:rsidRPr="00805A22" w:rsidRDefault="001847E4" w:rsidP="00DD523F">
            <w:pPr>
              <w:widowControl/>
              <w:jc w:val="left"/>
              <w:rPr>
                <w:rFonts w:ascii="仿宋" w:eastAsia="仿宋" w:hAnsi="仿宋" w:cs="宋体"/>
                <w:b/>
                <w:kern w:val="0"/>
                <w:sz w:val="22"/>
                <w:szCs w:val="22"/>
              </w:rPr>
            </w:pPr>
          </w:p>
        </w:tc>
        <w:tc>
          <w:tcPr>
            <w:tcW w:w="1980" w:type="dxa"/>
            <w:gridSpan w:val="2"/>
            <w:tcBorders>
              <w:top w:val="nil"/>
              <w:left w:val="nil"/>
              <w:bottom w:val="single" w:sz="4" w:space="0" w:color="auto"/>
              <w:right w:val="single" w:sz="4" w:space="0" w:color="auto"/>
            </w:tcBorders>
            <w:shd w:val="clear" w:color="auto" w:fill="auto"/>
            <w:noWrap/>
            <w:vAlign w:val="center"/>
          </w:tcPr>
          <w:p w:rsidR="001847E4" w:rsidRPr="00805A22" w:rsidRDefault="001847E4" w:rsidP="00A36A36">
            <w:pPr>
              <w:widowControl/>
              <w:jc w:val="right"/>
              <w:rPr>
                <w:rFonts w:ascii="仿宋" w:eastAsia="仿宋" w:hAnsi="仿宋" w:cs="宋体"/>
                <w:b/>
                <w:kern w:val="0"/>
                <w:sz w:val="22"/>
                <w:szCs w:val="22"/>
              </w:rPr>
            </w:pPr>
          </w:p>
        </w:tc>
        <w:tc>
          <w:tcPr>
            <w:tcW w:w="3060" w:type="dxa"/>
            <w:tcBorders>
              <w:top w:val="nil"/>
              <w:left w:val="nil"/>
              <w:bottom w:val="single" w:sz="4" w:space="0" w:color="auto"/>
              <w:right w:val="single" w:sz="4" w:space="0" w:color="auto"/>
            </w:tcBorders>
            <w:shd w:val="clear" w:color="auto" w:fill="FFFFFF"/>
            <w:noWrap/>
            <w:vAlign w:val="center"/>
          </w:tcPr>
          <w:p w:rsidR="001847E4" w:rsidRPr="00805A22" w:rsidRDefault="001847E4" w:rsidP="001A4118">
            <w:pPr>
              <w:widowControl/>
              <w:jc w:val="left"/>
              <w:rPr>
                <w:rFonts w:ascii="仿宋" w:eastAsia="仿宋" w:hAnsi="仿宋" w:cs="宋体"/>
                <w:b/>
                <w:kern w:val="0"/>
                <w:sz w:val="22"/>
                <w:szCs w:val="22"/>
              </w:rPr>
            </w:pPr>
            <w:r w:rsidRPr="00805A22">
              <w:rPr>
                <w:rFonts w:ascii="仿宋" w:eastAsia="仿宋" w:hAnsi="仿宋" w:cs="宋体" w:hint="eastAsia"/>
                <w:b/>
                <w:kern w:val="0"/>
                <w:sz w:val="22"/>
                <w:szCs w:val="22"/>
              </w:rPr>
              <w:t>十一、</w:t>
            </w:r>
            <w:r w:rsidRPr="00805A22">
              <w:rPr>
                <w:rFonts w:ascii="仿宋" w:eastAsia="仿宋" w:hAnsi="仿宋"/>
                <w:b/>
                <w:sz w:val="22"/>
                <w:szCs w:val="22"/>
              </w:rPr>
              <w:t>交通运输支出</w:t>
            </w:r>
          </w:p>
        </w:tc>
        <w:tc>
          <w:tcPr>
            <w:tcW w:w="1980" w:type="dxa"/>
            <w:gridSpan w:val="3"/>
            <w:tcBorders>
              <w:top w:val="nil"/>
              <w:left w:val="nil"/>
              <w:bottom w:val="single" w:sz="4" w:space="0" w:color="auto"/>
              <w:right w:val="nil"/>
            </w:tcBorders>
            <w:shd w:val="clear" w:color="auto" w:fill="FFFFFF"/>
            <w:noWrap/>
            <w:vAlign w:val="center"/>
          </w:tcPr>
          <w:p w:rsidR="001847E4" w:rsidRPr="00805A22" w:rsidRDefault="001847E4" w:rsidP="00A36A36">
            <w:pPr>
              <w:widowControl/>
              <w:jc w:val="right"/>
              <w:rPr>
                <w:rFonts w:ascii="仿宋" w:eastAsia="仿宋" w:hAnsi="仿宋" w:cs="宋体"/>
                <w:b/>
                <w:kern w:val="0"/>
                <w:sz w:val="22"/>
                <w:szCs w:val="22"/>
              </w:rPr>
            </w:pPr>
          </w:p>
        </w:tc>
        <w:tc>
          <w:tcPr>
            <w:tcW w:w="1800" w:type="dxa"/>
            <w:gridSpan w:val="2"/>
            <w:tcBorders>
              <w:top w:val="nil"/>
              <w:left w:val="single" w:sz="4" w:space="0" w:color="auto"/>
              <w:bottom w:val="single" w:sz="4" w:space="0" w:color="auto"/>
              <w:right w:val="nil"/>
            </w:tcBorders>
            <w:shd w:val="clear" w:color="auto" w:fill="FFFFFF"/>
            <w:noWrap/>
            <w:vAlign w:val="center"/>
          </w:tcPr>
          <w:p w:rsidR="001847E4" w:rsidRPr="00805A22" w:rsidRDefault="001847E4" w:rsidP="00A36A36">
            <w:pPr>
              <w:widowControl/>
              <w:jc w:val="right"/>
              <w:rPr>
                <w:rFonts w:ascii="仿宋" w:eastAsia="仿宋" w:hAnsi="仿宋" w:cs="宋体"/>
                <w:b/>
                <w:kern w:val="0"/>
                <w:sz w:val="22"/>
                <w:szCs w:val="22"/>
              </w:rPr>
            </w:pP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1847E4" w:rsidRPr="00805A22" w:rsidRDefault="001847E4" w:rsidP="00A36A36">
            <w:pPr>
              <w:widowControl/>
              <w:jc w:val="right"/>
              <w:rPr>
                <w:rFonts w:ascii="仿宋" w:eastAsia="仿宋" w:hAnsi="仿宋" w:cs="宋体"/>
                <w:b/>
                <w:kern w:val="0"/>
                <w:sz w:val="22"/>
                <w:szCs w:val="22"/>
              </w:rPr>
            </w:pPr>
          </w:p>
        </w:tc>
      </w:tr>
      <w:tr w:rsidR="001847E4" w:rsidRPr="00DD523F" w:rsidTr="00EE3894">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1847E4" w:rsidRPr="00805A22" w:rsidRDefault="001847E4" w:rsidP="00DD523F">
            <w:pPr>
              <w:widowControl/>
              <w:jc w:val="left"/>
              <w:rPr>
                <w:rFonts w:ascii="仿宋" w:eastAsia="仿宋" w:hAnsi="仿宋" w:cs="宋体"/>
                <w:b/>
                <w:kern w:val="0"/>
                <w:sz w:val="22"/>
                <w:szCs w:val="22"/>
              </w:rPr>
            </w:pPr>
          </w:p>
        </w:tc>
        <w:tc>
          <w:tcPr>
            <w:tcW w:w="1980" w:type="dxa"/>
            <w:gridSpan w:val="2"/>
            <w:tcBorders>
              <w:top w:val="nil"/>
              <w:left w:val="nil"/>
              <w:bottom w:val="single" w:sz="4" w:space="0" w:color="auto"/>
              <w:right w:val="single" w:sz="4" w:space="0" w:color="auto"/>
            </w:tcBorders>
            <w:shd w:val="clear" w:color="auto" w:fill="auto"/>
            <w:noWrap/>
            <w:vAlign w:val="center"/>
          </w:tcPr>
          <w:p w:rsidR="001847E4" w:rsidRPr="00805A22" w:rsidRDefault="001847E4" w:rsidP="00A36A36">
            <w:pPr>
              <w:widowControl/>
              <w:jc w:val="right"/>
              <w:rPr>
                <w:rFonts w:ascii="仿宋" w:eastAsia="仿宋" w:hAnsi="仿宋" w:cs="宋体"/>
                <w:b/>
                <w:kern w:val="0"/>
                <w:sz w:val="22"/>
                <w:szCs w:val="22"/>
              </w:rPr>
            </w:pPr>
          </w:p>
        </w:tc>
        <w:tc>
          <w:tcPr>
            <w:tcW w:w="3060" w:type="dxa"/>
            <w:tcBorders>
              <w:top w:val="nil"/>
              <w:left w:val="nil"/>
              <w:bottom w:val="single" w:sz="4" w:space="0" w:color="auto"/>
              <w:right w:val="single" w:sz="4" w:space="0" w:color="auto"/>
            </w:tcBorders>
            <w:shd w:val="clear" w:color="auto" w:fill="FFFFFF"/>
            <w:noWrap/>
            <w:vAlign w:val="center"/>
          </w:tcPr>
          <w:p w:rsidR="001847E4" w:rsidRPr="00805A22" w:rsidRDefault="001847E4" w:rsidP="001A4118">
            <w:pPr>
              <w:widowControl/>
              <w:jc w:val="left"/>
              <w:rPr>
                <w:rFonts w:ascii="仿宋" w:eastAsia="仿宋" w:hAnsi="仿宋" w:cs="宋体"/>
                <w:b/>
                <w:kern w:val="0"/>
                <w:sz w:val="22"/>
                <w:szCs w:val="22"/>
              </w:rPr>
            </w:pPr>
            <w:r w:rsidRPr="00805A22">
              <w:rPr>
                <w:rFonts w:ascii="仿宋" w:eastAsia="仿宋" w:hAnsi="仿宋" w:cs="宋体" w:hint="eastAsia"/>
                <w:b/>
                <w:kern w:val="0"/>
                <w:sz w:val="22"/>
                <w:szCs w:val="22"/>
              </w:rPr>
              <w:t>十二、</w:t>
            </w:r>
            <w:r w:rsidRPr="00805A22">
              <w:rPr>
                <w:rFonts w:ascii="仿宋" w:eastAsia="仿宋" w:hAnsi="仿宋"/>
                <w:b/>
                <w:sz w:val="22"/>
                <w:szCs w:val="22"/>
              </w:rPr>
              <w:t>资源勘探信息等支出</w:t>
            </w:r>
          </w:p>
        </w:tc>
        <w:tc>
          <w:tcPr>
            <w:tcW w:w="1980" w:type="dxa"/>
            <w:gridSpan w:val="3"/>
            <w:tcBorders>
              <w:top w:val="nil"/>
              <w:left w:val="nil"/>
              <w:bottom w:val="single" w:sz="4" w:space="0" w:color="auto"/>
              <w:right w:val="nil"/>
            </w:tcBorders>
            <w:shd w:val="clear" w:color="auto" w:fill="FFFFFF"/>
            <w:noWrap/>
            <w:vAlign w:val="center"/>
          </w:tcPr>
          <w:p w:rsidR="001847E4" w:rsidRPr="00805A22" w:rsidRDefault="001847E4" w:rsidP="00A36A36">
            <w:pPr>
              <w:widowControl/>
              <w:jc w:val="right"/>
              <w:rPr>
                <w:rFonts w:ascii="仿宋" w:eastAsia="仿宋" w:hAnsi="仿宋" w:cs="宋体"/>
                <w:b/>
                <w:kern w:val="0"/>
                <w:sz w:val="22"/>
                <w:szCs w:val="22"/>
              </w:rPr>
            </w:pPr>
          </w:p>
        </w:tc>
        <w:tc>
          <w:tcPr>
            <w:tcW w:w="1800" w:type="dxa"/>
            <w:gridSpan w:val="2"/>
            <w:tcBorders>
              <w:top w:val="nil"/>
              <w:left w:val="single" w:sz="4" w:space="0" w:color="auto"/>
              <w:bottom w:val="single" w:sz="4" w:space="0" w:color="auto"/>
              <w:right w:val="nil"/>
            </w:tcBorders>
            <w:shd w:val="clear" w:color="auto" w:fill="FFFFFF"/>
            <w:noWrap/>
            <w:vAlign w:val="center"/>
          </w:tcPr>
          <w:p w:rsidR="001847E4" w:rsidRPr="00805A22" w:rsidRDefault="001847E4" w:rsidP="00A36A36">
            <w:pPr>
              <w:widowControl/>
              <w:jc w:val="right"/>
              <w:rPr>
                <w:rFonts w:ascii="仿宋" w:eastAsia="仿宋" w:hAnsi="仿宋" w:cs="宋体"/>
                <w:b/>
                <w:kern w:val="0"/>
                <w:sz w:val="22"/>
                <w:szCs w:val="22"/>
              </w:rPr>
            </w:pP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1847E4" w:rsidRPr="00805A22" w:rsidRDefault="001847E4" w:rsidP="00A36A36">
            <w:pPr>
              <w:widowControl/>
              <w:jc w:val="right"/>
              <w:rPr>
                <w:rFonts w:ascii="仿宋" w:eastAsia="仿宋" w:hAnsi="仿宋" w:cs="宋体"/>
                <w:b/>
                <w:kern w:val="0"/>
                <w:sz w:val="22"/>
                <w:szCs w:val="22"/>
              </w:rPr>
            </w:pPr>
          </w:p>
        </w:tc>
      </w:tr>
      <w:tr w:rsidR="001847E4" w:rsidRPr="00DD523F" w:rsidTr="00EE3894">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1847E4" w:rsidRPr="00805A22" w:rsidRDefault="001847E4" w:rsidP="00DD523F">
            <w:pPr>
              <w:widowControl/>
              <w:jc w:val="left"/>
              <w:rPr>
                <w:rFonts w:ascii="仿宋" w:eastAsia="仿宋" w:hAnsi="仿宋" w:cs="宋体"/>
                <w:b/>
                <w:kern w:val="0"/>
                <w:sz w:val="22"/>
                <w:szCs w:val="22"/>
              </w:rPr>
            </w:pPr>
          </w:p>
        </w:tc>
        <w:tc>
          <w:tcPr>
            <w:tcW w:w="1980" w:type="dxa"/>
            <w:gridSpan w:val="2"/>
            <w:tcBorders>
              <w:top w:val="nil"/>
              <w:left w:val="nil"/>
              <w:bottom w:val="single" w:sz="4" w:space="0" w:color="auto"/>
              <w:right w:val="single" w:sz="4" w:space="0" w:color="auto"/>
            </w:tcBorders>
            <w:shd w:val="clear" w:color="auto" w:fill="auto"/>
            <w:noWrap/>
            <w:vAlign w:val="center"/>
          </w:tcPr>
          <w:p w:rsidR="001847E4" w:rsidRPr="00805A22" w:rsidRDefault="001847E4" w:rsidP="00A36A36">
            <w:pPr>
              <w:widowControl/>
              <w:jc w:val="right"/>
              <w:rPr>
                <w:rFonts w:ascii="仿宋" w:eastAsia="仿宋" w:hAnsi="仿宋" w:cs="宋体"/>
                <w:b/>
                <w:kern w:val="0"/>
                <w:sz w:val="22"/>
                <w:szCs w:val="22"/>
              </w:rPr>
            </w:pPr>
          </w:p>
        </w:tc>
        <w:tc>
          <w:tcPr>
            <w:tcW w:w="3060" w:type="dxa"/>
            <w:tcBorders>
              <w:top w:val="nil"/>
              <w:left w:val="nil"/>
              <w:bottom w:val="single" w:sz="4" w:space="0" w:color="auto"/>
              <w:right w:val="single" w:sz="4" w:space="0" w:color="auto"/>
            </w:tcBorders>
            <w:shd w:val="clear" w:color="auto" w:fill="FFFFFF"/>
            <w:noWrap/>
            <w:vAlign w:val="center"/>
          </w:tcPr>
          <w:p w:rsidR="001847E4" w:rsidRPr="00805A22" w:rsidRDefault="001847E4" w:rsidP="001A4118">
            <w:pPr>
              <w:widowControl/>
              <w:jc w:val="left"/>
              <w:rPr>
                <w:rFonts w:ascii="仿宋" w:eastAsia="仿宋" w:hAnsi="仿宋" w:cs="宋体"/>
                <w:b/>
                <w:kern w:val="0"/>
                <w:sz w:val="22"/>
                <w:szCs w:val="22"/>
              </w:rPr>
            </w:pPr>
            <w:r w:rsidRPr="00805A22">
              <w:rPr>
                <w:rFonts w:ascii="仿宋" w:eastAsia="仿宋" w:hAnsi="仿宋" w:cs="宋体" w:hint="eastAsia"/>
                <w:b/>
                <w:kern w:val="0"/>
                <w:sz w:val="22"/>
                <w:szCs w:val="22"/>
              </w:rPr>
              <w:t>十三、</w:t>
            </w:r>
            <w:r w:rsidRPr="00805A22">
              <w:rPr>
                <w:rFonts w:ascii="仿宋" w:eastAsia="仿宋" w:hAnsi="仿宋"/>
                <w:b/>
                <w:sz w:val="22"/>
                <w:szCs w:val="22"/>
              </w:rPr>
              <w:t>商业服务业等支出</w:t>
            </w:r>
          </w:p>
        </w:tc>
        <w:tc>
          <w:tcPr>
            <w:tcW w:w="1980" w:type="dxa"/>
            <w:gridSpan w:val="3"/>
            <w:tcBorders>
              <w:top w:val="nil"/>
              <w:left w:val="nil"/>
              <w:bottom w:val="single" w:sz="4" w:space="0" w:color="auto"/>
              <w:right w:val="nil"/>
            </w:tcBorders>
            <w:shd w:val="clear" w:color="auto" w:fill="FFFFFF"/>
            <w:noWrap/>
            <w:vAlign w:val="center"/>
          </w:tcPr>
          <w:p w:rsidR="001847E4" w:rsidRPr="00805A22" w:rsidRDefault="003C2E09" w:rsidP="00A36A36">
            <w:pPr>
              <w:widowControl/>
              <w:jc w:val="right"/>
              <w:rPr>
                <w:rFonts w:ascii="仿宋" w:eastAsia="仿宋" w:hAnsi="仿宋" w:cs="宋体"/>
                <w:b/>
                <w:kern w:val="0"/>
                <w:sz w:val="22"/>
                <w:szCs w:val="22"/>
              </w:rPr>
            </w:pPr>
            <w:r>
              <w:rPr>
                <w:rFonts w:ascii="仿宋" w:eastAsia="仿宋" w:hAnsi="仿宋" w:cs="宋体" w:hint="eastAsia"/>
                <w:b/>
                <w:kern w:val="0"/>
                <w:sz w:val="22"/>
                <w:szCs w:val="22"/>
              </w:rPr>
              <w:t>572.00</w:t>
            </w:r>
          </w:p>
        </w:tc>
        <w:tc>
          <w:tcPr>
            <w:tcW w:w="1800" w:type="dxa"/>
            <w:gridSpan w:val="2"/>
            <w:tcBorders>
              <w:top w:val="nil"/>
              <w:left w:val="single" w:sz="4" w:space="0" w:color="auto"/>
              <w:bottom w:val="single" w:sz="4" w:space="0" w:color="auto"/>
              <w:right w:val="nil"/>
            </w:tcBorders>
            <w:shd w:val="clear" w:color="auto" w:fill="FFFFFF"/>
            <w:noWrap/>
            <w:vAlign w:val="center"/>
          </w:tcPr>
          <w:p w:rsidR="001847E4" w:rsidRPr="00805A22" w:rsidRDefault="001847E4" w:rsidP="00A36A36">
            <w:pPr>
              <w:widowControl/>
              <w:jc w:val="right"/>
              <w:rPr>
                <w:rFonts w:ascii="仿宋" w:eastAsia="仿宋" w:hAnsi="仿宋" w:cs="宋体"/>
                <w:b/>
                <w:kern w:val="0"/>
                <w:sz w:val="22"/>
                <w:szCs w:val="22"/>
              </w:rPr>
            </w:pP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1847E4" w:rsidRPr="00805A22" w:rsidRDefault="001847E4" w:rsidP="00A36A36">
            <w:pPr>
              <w:widowControl/>
              <w:jc w:val="right"/>
              <w:rPr>
                <w:rFonts w:ascii="仿宋" w:eastAsia="仿宋" w:hAnsi="仿宋" w:cs="宋体"/>
                <w:b/>
                <w:kern w:val="0"/>
                <w:sz w:val="22"/>
                <w:szCs w:val="22"/>
              </w:rPr>
            </w:pPr>
          </w:p>
        </w:tc>
      </w:tr>
      <w:tr w:rsidR="001847E4" w:rsidRPr="00DD523F" w:rsidTr="00EE3894">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1847E4" w:rsidRPr="00805A22" w:rsidRDefault="001847E4" w:rsidP="00DD523F">
            <w:pPr>
              <w:widowControl/>
              <w:jc w:val="left"/>
              <w:rPr>
                <w:rFonts w:ascii="仿宋" w:eastAsia="仿宋" w:hAnsi="仿宋" w:cs="宋体"/>
                <w:b/>
                <w:kern w:val="0"/>
                <w:sz w:val="22"/>
                <w:szCs w:val="22"/>
              </w:rPr>
            </w:pPr>
          </w:p>
        </w:tc>
        <w:tc>
          <w:tcPr>
            <w:tcW w:w="1980" w:type="dxa"/>
            <w:gridSpan w:val="2"/>
            <w:tcBorders>
              <w:top w:val="nil"/>
              <w:left w:val="nil"/>
              <w:bottom w:val="single" w:sz="4" w:space="0" w:color="auto"/>
              <w:right w:val="single" w:sz="4" w:space="0" w:color="auto"/>
            </w:tcBorders>
            <w:shd w:val="clear" w:color="auto" w:fill="auto"/>
            <w:noWrap/>
            <w:vAlign w:val="center"/>
          </w:tcPr>
          <w:p w:rsidR="001847E4" w:rsidRPr="00805A22" w:rsidRDefault="001847E4" w:rsidP="00A36A36">
            <w:pPr>
              <w:widowControl/>
              <w:jc w:val="right"/>
              <w:rPr>
                <w:rFonts w:ascii="仿宋" w:eastAsia="仿宋" w:hAnsi="仿宋" w:cs="宋体"/>
                <w:b/>
                <w:kern w:val="0"/>
                <w:sz w:val="22"/>
                <w:szCs w:val="22"/>
              </w:rPr>
            </w:pPr>
          </w:p>
        </w:tc>
        <w:tc>
          <w:tcPr>
            <w:tcW w:w="3060" w:type="dxa"/>
            <w:tcBorders>
              <w:top w:val="nil"/>
              <w:left w:val="nil"/>
              <w:bottom w:val="single" w:sz="4" w:space="0" w:color="auto"/>
              <w:right w:val="single" w:sz="4" w:space="0" w:color="auto"/>
            </w:tcBorders>
            <w:shd w:val="clear" w:color="auto" w:fill="FFFFFF"/>
            <w:noWrap/>
            <w:vAlign w:val="center"/>
          </w:tcPr>
          <w:p w:rsidR="001847E4" w:rsidRPr="00805A22" w:rsidRDefault="001847E4" w:rsidP="001A4118">
            <w:pPr>
              <w:widowControl/>
              <w:jc w:val="left"/>
              <w:rPr>
                <w:rFonts w:ascii="仿宋" w:eastAsia="仿宋" w:hAnsi="仿宋" w:cs="宋体"/>
                <w:b/>
                <w:kern w:val="0"/>
                <w:sz w:val="22"/>
                <w:szCs w:val="22"/>
              </w:rPr>
            </w:pPr>
            <w:r w:rsidRPr="00805A22">
              <w:rPr>
                <w:rFonts w:ascii="仿宋" w:eastAsia="仿宋" w:hAnsi="仿宋" w:cs="宋体" w:hint="eastAsia"/>
                <w:b/>
                <w:kern w:val="0"/>
                <w:sz w:val="22"/>
                <w:szCs w:val="22"/>
              </w:rPr>
              <w:t>十四、</w:t>
            </w:r>
            <w:r w:rsidRPr="00805A22">
              <w:rPr>
                <w:rFonts w:ascii="仿宋" w:eastAsia="仿宋" w:hAnsi="仿宋"/>
                <w:b/>
                <w:sz w:val="22"/>
                <w:szCs w:val="22"/>
              </w:rPr>
              <w:t>国土海洋气象等支出</w:t>
            </w:r>
          </w:p>
        </w:tc>
        <w:tc>
          <w:tcPr>
            <w:tcW w:w="1980" w:type="dxa"/>
            <w:gridSpan w:val="3"/>
            <w:tcBorders>
              <w:top w:val="nil"/>
              <w:left w:val="nil"/>
              <w:bottom w:val="single" w:sz="4" w:space="0" w:color="auto"/>
              <w:right w:val="nil"/>
            </w:tcBorders>
            <w:shd w:val="clear" w:color="auto" w:fill="FFFFFF"/>
            <w:noWrap/>
            <w:vAlign w:val="center"/>
          </w:tcPr>
          <w:p w:rsidR="001847E4" w:rsidRPr="00805A22" w:rsidRDefault="001847E4" w:rsidP="00A36A36">
            <w:pPr>
              <w:widowControl/>
              <w:jc w:val="right"/>
              <w:rPr>
                <w:rFonts w:ascii="仿宋" w:eastAsia="仿宋" w:hAnsi="仿宋" w:cs="宋体"/>
                <w:b/>
                <w:kern w:val="0"/>
                <w:sz w:val="22"/>
                <w:szCs w:val="22"/>
              </w:rPr>
            </w:pPr>
          </w:p>
        </w:tc>
        <w:tc>
          <w:tcPr>
            <w:tcW w:w="1800" w:type="dxa"/>
            <w:gridSpan w:val="2"/>
            <w:tcBorders>
              <w:top w:val="nil"/>
              <w:left w:val="single" w:sz="4" w:space="0" w:color="auto"/>
              <w:bottom w:val="single" w:sz="4" w:space="0" w:color="auto"/>
              <w:right w:val="nil"/>
            </w:tcBorders>
            <w:shd w:val="clear" w:color="auto" w:fill="FFFFFF"/>
            <w:noWrap/>
            <w:vAlign w:val="center"/>
          </w:tcPr>
          <w:p w:rsidR="001847E4" w:rsidRPr="00805A22" w:rsidRDefault="001847E4" w:rsidP="00A36A36">
            <w:pPr>
              <w:widowControl/>
              <w:jc w:val="right"/>
              <w:rPr>
                <w:rFonts w:ascii="仿宋" w:eastAsia="仿宋" w:hAnsi="仿宋" w:cs="宋体"/>
                <w:b/>
                <w:kern w:val="0"/>
                <w:sz w:val="22"/>
                <w:szCs w:val="22"/>
              </w:rPr>
            </w:pP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1847E4" w:rsidRPr="00805A22" w:rsidRDefault="001847E4" w:rsidP="00A36A36">
            <w:pPr>
              <w:widowControl/>
              <w:jc w:val="right"/>
              <w:rPr>
                <w:rFonts w:ascii="仿宋" w:eastAsia="仿宋" w:hAnsi="仿宋" w:cs="宋体"/>
                <w:b/>
                <w:kern w:val="0"/>
                <w:sz w:val="22"/>
                <w:szCs w:val="22"/>
              </w:rPr>
            </w:pPr>
          </w:p>
        </w:tc>
      </w:tr>
      <w:tr w:rsidR="001847E4" w:rsidRPr="00DD523F" w:rsidTr="00EE3894">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1847E4" w:rsidRPr="00805A22" w:rsidRDefault="001847E4" w:rsidP="00DD523F">
            <w:pPr>
              <w:widowControl/>
              <w:jc w:val="left"/>
              <w:rPr>
                <w:rFonts w:ascii="仿宋" w:eastAsia="仿宋" w:hAnsi="仿宋" w:cs="宋体"/>
                <w:b/>
                <w:kern w:val="0"/>
                <w:sz w:val="22"/>
                <w:szCs w:val="22"/>
              </w:rPr>
            </w:pPr>
          </w:p>
        </w:tc>
        <w:tc>
          <w:tcPr>
            <w:tcW w:w="1980" w:type="dxa"/>
            <w:gridSpan w:val="2"/>
            <w:tcBorders>
              <w:top w:val="nil"/>
              <w:left w:val="nil"/>
              <w:bottom w:val="single" w:sz="4" w:space="0" w:color="auto"/>
              <w:right w:val="single" w:sz="4" w:space="0" w:color="auto"/>
            </w:tcBorders>
            <w:shd w:val="clear" w:color="auto" w:fill="auto"/>
            <w:noWrap/>
            <w:vAlign w:val="center"/>
          </w:tcPr>
          <w:p w:rsidR="001847E4" w:rsidRPr="00805A22" w:rsidRDefault="001847E4" w:rsidP="00A36A36">
            <w:pPr>
              <w:widowControl/>
              <w:jc w:val="right"/>
              <w:rPr>
                <w:rFonts w:ascii="仿宋" w:eastAsia="仿宋" w:hAnsi="仿宋" w:cs="宋体"/>
                <w:b/>
                <w:kern w:val="0"/>
                <w:sz w:val="22"/>
                <w:szCs w:val="22"/>
              </w:rPr>
            </w:pPr>
          </w:p>
        </w:tc>
        <w:tc>
          <w:tcPr>
            <w:tcW w:w="3060" w:type="dxa"/>
            <w:tcBorders>
              <w:top w:val="nil"/>
              <w:left w:val="nil"/>
              <w:bottom w:val="single" w:sz="4" w:space="0" w:color="auto"/>
              <w:right w:val="single" w:sz="4" w:space="0" w:color="auto"/>
            </w:tcBorders>
            <w:shd w:val="clear" w:color="auto" w:fill="FFFFFF"/>
            <w:noWrap/>
            <w:vAlign w:val="center"/>
          </w:tcPr>
          <w:p w:rsidR="001847E4" w:rsidRPr="00805A22" w:rsidRDefault="001847E4" w:rsidP="001A4118">
            <w:pPr>
              <w:widowControl/>
              <w:jc w:val="left"/>
              <w:rPr>
                <w:rFonts w:ascii="仿宋" w:eastAsia="仿宋" w:hAnsi="仿宋" w:cs="宋体"/>
                <w:b/>
                <w:kern w:val="0"/>
                <w:sz w:val="22"/>
                <w:szCs w:val="22"/>
              </w:rPr>
            </w:pPr>
            <w:r w:rsidRPr="00805A22">
              <w:rPr>
                <w:rFonts w:ascii="仿宋" w:eastAsia="仿宋" w:hAnsi="仿宋" w:cs="宋体" w:hint="eastAsia"/>
                <w:b/>
                <w:kern w:val="0"/>
                <w:sz w:val="22"/>
                <w:szCs w:val="22"/>
              </w:rPr>
              <w:t>十五、</w:t>
            </w:r>
            <w:r w:rsidRPr="00805A22">
              <w:rPr>
                <w:rFonts w:ascii="仿宋" w:eastAsia="仿宋" w:hAnsi="仿宋"/>
                <w:b/>
                <w:sz w:val="22"/>
                <w:szCs w:val="22"/>
              </w:rPr>
              <w:t>住房保障支出</w:t>
            </w:r>
          </w:p>
        </w:tc>
        <w:tc>
          <w:tcPr>
            <w:tcW w:w="1980" w:type="dxa"/>
            <w:gridSpan w:val="3"/>
            <w:tcBorders>
              <w:top w:val="nil"/>
              <w:left w:val="nil"/>
              <w:bottom w:val="single" w:sz="4" w:space="0" w:color="auto"/>
              <w:right w:val="nil"/>
            </w:tcBorders>
            <w:shd w:val="clear" w:color="auto" w:fill="FFFFFF"/>
            <w:noWrap/>
            <w:vAlign w:val="center"/>
          </w:tcPr>
          <w:p w:rsidR="001847E4" w:rsidRPr="00805A22" w:rsidRDefault="001847E4" w:rsidP="00A36A36">
            <w:pPr>
              <w:widowControl/>
              <w:jc w:val="right"/>
              <w:rPr>
                <w:rFonts w:ascii="仿宋" w:eastAsia="仿宋" w:hAnsi="仿宋" w:cs="宋体"/>
                <w:b/>
                <w:kern w:val="0"/>
                <w:sz w:val="22"/>
                <w:szCs w:val="22"/>
              </w:rPr>
            </w:pPr>
          </w:p>
        </w:tc>
        <w:tc>
          <w:tcPr>
            <w:tcW w:w="1800" w:type="dxa"/>
            <w:gridSpan w:val="2"/>
            <w:tcBorders>
              <w:top w:val="nil"/>
              <w:left w:val="single" w:sz="4" w:space="0" w:color="auto"/>
              <w:bottom w:val="single" w:sz="4" w:space="0" w:color="auto"/>
              <w:right w:val="nil"/>
            </w:tcBorders>
            <w:shd w:val="clear" w:color="auto" w:fill="FFFFFF"/>
            <w:noWrap/>
            <w:vAlign w:val="center"/>
          </w:tcPr>
          <w:p w:rsidR="001847E4" w:rsidRPr="00805A22" w:rsidRDefault="001847E4" w:rsidP="00A36A36">
            <w:pPr>
              <w:widowControl/>
              <w:jc w:val="right"/>
              <w:rPr>
                <w:rFonts w:ascii="仿宋" w:eastAsia="仿宋" w:hAnsi="仿宋" w:cs="宋体"/>
                <w:b/>
                <w:kern w:val="0"/>
                <w:sz w:val="22"/>
                <w:szCs w:val="22"/>
              </w:rPr>
            </w:pP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1847E4" w:rsidRPr="00805A22" w:rsidRDefault="001847E4" w:rsidP="00A36A36">
            <w:pPr>
              <w:widowControl/>
              <w:jc w:val="right"/>
              <w:rPr>
                <w:rFonts w:ascii="仿宋" w:eastAsia="仿宋" w:hAnsi="仿宋" w:cs="宋体"/>
                <w:b/>
                <w:kern w:val="0"/>
                <w:sz w:val="22"/>
                <w:szCs w:val="22"/>
              </w:rPr>
            </w:pPr>
          </w:p>
        </w:tc>
      </w:tr>
      <w:tr w:rsidR="001847E4" w:rsidRPr="00DD523F" w:rsidTr="00EE3894">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1847E4" w:rsidRPr="00805A22" w:rsidRDefault="001847E4" w:rsidP="00DD523F">
            <w:pPr>
              <w:widowControl/>
              <w:jc w:val="left"/>
              <w:rPr>
                <w:rFonts w:ascii="仿宋" w:eastAsia="仿宋" w:hAnsi="仿宋" w:cs="宋体"/>
                <w:b/>
                <w:kern w:val="0"/>
                <w:sz w:val="22"/>
                <w:szCs w:val="22"/>
              </w:rPr>
            </w:pPr>
          </w:p>
        </w:tc>
        <w:tc>
          <w:tcPr>
            <w:tcW w:w="1980" w:type="dxa"/>
            <w:gridSpan w:val="2"/>
            <w:tcBorders>
              <w:top w:val="nil"/>
              <w:left w:val="nil"/>
              <w:bottom w:val="single" w:sz="4" w:space="0" w:color="auto"/>
              <w:right w:val="single" w:sz="4" w:space="0" w:color="auto"/>
            </w:tcBorders>
            <w:shd w:val="clear" w:color="auto" w:fill="auto"/>
            <w:noWrap/>
            <w:vAlign w:val="center"/>
          </w:tcPr>
          <w:p w:rsidR="001847E4" w:rsidRPr="00805A22" w:rsidRDefault="001847E4" w:rsidP="00A36A36">
            <w:pPr>
              <w:widowControl/>
              <w:jc w:val="right"/>
              <w:rPr>
                <w:rFonts w:ascii="仿宋" w:eastAsia="仿宋" w:hAnsi="仿宋" w:cs="宋体"/>
                <w:b/>
                <w:kern w:val="0"/>
                <w:sz w:val="22"/>
                <w:szCs w:val="22"/>
              </w:rPr>
            </w:pPr>
          </w:p>
        </w:tc>
        <w:tc>
          <w:tcPr>
            <w:tcW w:w="3060" w:type="dxa"/>
            <w:tcBorders>
              <w:top w:val="nil"/>
              <w:left w:val="nil"/>
              <w:bottom w:val="single" w:sz="4" w:space="0" w:color="auto"/>
              <w:right w:val="single" w:sz="4" w:space="0" w:color="auto"/>
            </w:tcBorders>
            <w:shd w:val="clear" w:color="auto" w:fill="FFFFFF"/>
            <w:noWrap/>
            <w:vAlign w:val="center"/>
          </w:tcPr>
          <w:p w:rsidR="001847E4" w:rsidRPr="00805A22" w:rsidRDefault="001847E4" w:rsidP="001A4118">
            <w:pPr>
              <w:widowControl/>
              <w:jc w:val="left"/>
              <w:rPr>
                <w:rFonts w:ascii="仿宋" w:eastAsia="仿宋" w:hAnsi="仿宋" w:cs="宋体"/>
                <w:b/>
                <w:kern w:val="0"/>
                <w:sz w:val="22"/>
                <w:szCs w:val="22"/>
              </w:rPr>
            </w:pPr>
            <w:r w:rsidRPr="00805A22">
              <w:rPr>
                <w:rFonts w:ascii="仿宋" w:eastAsia="仿宋" w:hAnsi="仿宋" w:cs="宋体" w:hint="eastAsia"/>
                <w:b/>
                <w:kern w:val="0"/>
                <w:sz w:val="22"/>
                <w:szCs w:val="22"/>
              </w:rPr>
              <w:t>十六、</w:t>
            </w:r>
            <w:r w:rsidRPr="00805A22">
              <w:rPr>
                <w:rFonts w:ascii="仿宋" w:eastAsia="仿宋" w:hAnsi="仿宋"/>
                <w:b/>
                <w:sz w:val="22"/>
                <w:szCs w:val="22"/>
              </w:rPr>
              <w:t>粮油物资储备支出</w:t>
            </w:r>
          </w:p>
        </w:tc>
        <w:tc>
          <w:tcPr>
            <w:tcW w:w="1980" w:type="dxa"/>
            <w:gridSpan w:val="3"/>
            <w:tcBorders>
              <w:top w:val="nil"/>
              <w:left w:val="nil"/>
              <w:bottom w:val="single" w:sz="4" w:space="0" w:color="auto"/>
              <w:right w:val="nil"/>
            </w:tcBorders>
            <w:shd w:val="clear" w:color="auto" w:fill="FFFFFF"/>
            <w:noWrap/>
            <w:vAlign w:val="center"/>
          </w:tcPr>
          <w:p w:rsidR="001847E4" w:rsidRPr="00805A22" w:rsidRDefault="001847E4" w:rsidP="00A36A36">
            <w:pPr>
              <w:widowControl/>
              <w:jc w:val="right"/>
              <w:rPr>
                <w:rFonts w:ascii="仿宋" w:eastAsia="仿宋" w:hAnsi="仿宋" w:cs="宋体"/>
                <w:b/>
                <w:kern w:val="0"/>
                <w:sz w:val="22"/>
                <w:szCs w:val="22"/>
              </w:rPr>
            </w:pPr>
          </w:p>
        </w:tc>
        <w:tc>
          <w:tcPr>
            <w:tcW w:w="1800" w:type="dxa"/>
            <w:gridSpan w:val="2"/>
            <w:tcBorders>
              <w:top w:val="nil"/>
              <w:left w:val="single" w:sz="4" w:space="0" w:color="auto"/>
              <w:bottom w:val="single" w:sz="4" w:space="0" w:color="auto"/>
              <w:right w:val="nil"/>
            </w:tcBorders>
            <w:shd w:val="clear" w:color="auto" w:fill="FFFFFF"/>
            <w:noWrap/>
            <w:vAlign w:val="center"/>
          </w:tcPr>
          <w:p w:rsidR="001847E4" w:rsidRPr="00805A22" w:rsidRDefault="001847E4" w:rsidP="00A36A36">
            <w:pPr>
              <w:widowControl/>
              <w:jc w:val="right"/>
              <w:rPr>
                <w:rFonts w:ascii="仿宋" w:eastAsia="仿宋" w:hAnsi="仿宋" w:cs="宋体"/>
                <w:b/>
                <w:kern w:val="0"/>
                <w:sz w:val="22"/>
                <w:szCs w:val="22"/>
              </w:rPr>
            </w:pP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1847E4" w:rsidRPr="00805A22" w:rsidRDefault="001847E4" w:rsidP="00A36A36">
            <w:pPr>
              <w:widowControl/>
              <w:jc w:val="right"/>
              <w:rPr>
                <w:rFonts w:ascii="仿宋" w:eastAsia="仿宋" w:hAnsi="仿宋" w:cs="宋体"/>
                <w:b/>
                <w:kern w:val="0"/>
                <w:sz w:val="22"/>
                <w:szCs w:val="22"/>
              </w:rPr>
            </w:pPr>
          </w:p>
        </w:tc>
      </w:tr>
      <w:tr w:rsidR="001847E4" w:rsidRPr="00DD523F" w:rsidTr="00EE3894">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1847E4" w:rsidRPr="00805A22" w:rsidRDefault="001847E4" w:rsidP="00DD523F">
            <w:pPr>
              <w:widowControl/>
              <w:jc w:val="left"/>
              <w:rPr>
                <w:rFonts w:ascii="仿宋" w:eastAsia="仿宋" w:hAnsi="仿宋" w:cs="宋体"/>
                <w:b/>
                <w:kern w:val="0"/>
                <w:sz w:val="22"/>
                <w:szCs w:val="22"/>
              </w:rPr>
            </w:pPr>
          </w:p>
        </w:tc>
        <w:tc>
          <w:tcPr>
            <w:tcW w:w="1980" w:type="dxa"/>
            <w:gridSpan w:val="2"/>
            <w:tcBorders>
              <w:top w:val="nil"/>
              <w:left w:val="nil"/>
              <w:bottom w:val="single" w:sz="4" w:space="0" w:color="auto"/>
              <w:right w:val="single" w:sz="4" w:space="0" w:color="auto"/>
            </w:tcBorders>
            <w:shd w:val="clear" w:color="auto" w:fill="auto"/>
            <w:noWrap/>
            <w:vAlign w:val="center"/>
          </w:tcPr>
          <w:p w:rsidR="001847E4" w:rsidRPr="00805A22" w:rsidRDefault="001847E4" w:rsidP="00A36A36">
            <w:pPr>
              <w:widowControl/>
              <w:jc w:val="right"/>
              <w:rPr>
                <w:rFonts w:ascii="仿宋" w:eastAsia="仿宋" w:hAnsi="仿宋" w:cs="宋体"/>
                <w:b/>
                <w:kern w:val="0"/>
                <w:sz w:val="22"/>
                <w:szCs w:val="22"/>
              </w:rPr>
            </w:pPr>
          </w:p>
        </w:tc>
        <w:tc>
          <w:tcPr>
            <w:tcW w:w="3060" w:type="dxa"/>
            <w:tcBorders>
              <w:top w:val="nil"/>
              <w:left w:val="nil"/>
              <w:bottom w:val="single" w:sz="4" w:space="0" w:color="auto"/>
              <w:right w:val="single" w:sz="4" w:space="0" w:color="auto"/>
            </w:tcBorders>
            <w:shd w:val="clear" w:color="auto" w:fill="FFFFFF"/>
            <w:noWrap/>
            <w:vAlign w:val="center"/>
          </w:tcPr>
          <w:p w:rsidR="001847E4" w:rsidRPr="00805A22" w:rsidRDefault="001847E4" w:rsidP="001A4118">
            <w:pPr>
              <w:widowControl/>
              <w:jc w:val="left"/>
              <w:rPr>
                <w:rFonts w:ascii="仿宋" w:eastAsia="仿宋" w:hAnsi="仿宋" w:cs="宋体"/>
                <w:b/>
                <w:kern w:val="0"/>
                <w:sz w:val="22"/>
                <w:szCs w:val="22"/>
              </w:rPr>
            </w:pPr>
            <w:r w:rsidRPr="00805A22">
              <w:rPr>
                <w:rFonts w:ascii="仿宋" w:eastAsia="仿宋" w:hAnsi="仿宋" w:cs="宋体" w:hint="eastAsia"/>
                <w:b/>
                <w:kern w:val="0"/>
                <w:sz w:val="22"/>
                <w:szCs w:val="22"/>
              </w:rPr>
              <w:t>十七、</w:t>
            </w:r>
            <w:r w:rsidRPr="00805A22">
              <w:rPr>
                <w:rFonts w:ascii="仿宋" w:eastAsia="仿宋" w:hAnsi="仿宋"/>
                <w:b/>
                <w:sz w:val="22"/>
                <w:szCs w:val="22"/>
              </w:rPr>
              <w:t>其他支出</w:t>
            </w:r>
          </w:p>
        </w:tc>
        <w:tc>
          <w:tcPr>
            <w:tcW w:w="1980" w:type="dxa"/>
            <w:gridSpan w:val="3"/>
            <w:tcBorders>
              <w:top w:val="nil"/>
              <w:left w:val="nil"/>
              <w:bottom w:val="single" w:sz="4" w:space="0" w:color="auto"/>
              <w:right w:val="nil"/>
            </w:tcBorders>
            <w:shd w:val="clear" w:color="auto" w:fill="FFFFFF"/>
            <w:noWrap/>
            <w:vAlign w:val="center"/>
          </w:tcPr>
          <w:p w:rsidR="001847E4" w:rsidRPr="00805A22" w:rsidRDefault="003C2E09" w:rsidP="00A36A36">
            <w:pPr>
              <w:widowControl/>
              <w:jc w:val="right"/>
              <w:rPr>
                <w:rFonts w:ascii="仿宋" w:eastAsia="仿宋" w:hAnsi="仿宋" w:cs="宋体"/>
                <w:b/>
                <w:kern w:val="0"/>
                <w:sz w:val="22"/>
                <w:szCs w:val="22"/>
              </w:rPr>
            </w:pPr>
            <w:r>
              <w:rPr>
                <w:rFonts w:ascii="仿宋" w:eastAsia="仿宋" w:hAnsi="仿宋" w:cs="宋体" w:hint="eastAsia"/>
                <w:b/>
                <w:kern w:val="0"/>
                <w:sz w:val="22"/>
                <w:szCs w:val="22"/>
              </w:rPr>
              <w:t>2564.00</w:t>
            </w:r>
          </w:p>
        </w:tc>
        <w:tc>
          <w:tcPr>
            <w:tcW w:w="1800" w:type="dxa"/>
            <w:gridSpan w:val="2"/>
            <w:tcBorders>
              <w:top w:val="nil"/>
              <w:left w:val="single" w:sz="4" w:space="0" w:color="auto"/>
              <w:bottom w:val="single" w:sz="4" w:space="0" w:color="auto"/>
              <w:right w:val="nil"/>
            </w:tcBorders>
            <w:shd w:val="clear" w:color="auto" w:fill="FFFFFF"/>
            <w:noWrap/>
            <w:vAlign w:val="center"/>
          </w:tcPr>
          <w:p w:rsidR="001847E4" w:rsidRPr="00805A22" w:rsidRDefault="001847E4" w:rsidP="00A36A36">
            <w:pPr>
              <w:widowControl/>
              <w:jc w:val="right"/>
              <w:rPr>
                <w:rFonts w:ascii="仿宋" w:eastAsia="仿宋" w:hAnsi="仿宋" w:cs="宋体"/>
                <w:b/>
                <w:kern w:val="0"/>
                <w:sz w:val="22"/>
                <w:szCs w:val="22"/>
              </w:rPr>
            </w:pP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1847E4" w:rsidRPr="00805A22" w:rsidRDefault="001847E4" w:rsidP="00A36A36">
            <w:pPr>
              <w:widowControl/>
              <w:jc w:val="right"/>
              <w:rPr>
                <w:rFonts w:ascii="仿宋" w:eastAsia="仿宋" w:hAnsi="仿宋" w:cs="宋体"/>
                <w:b/>
                <w:kern w:val="0"/>
                <w:sz w:val="22"/>
                <w:szCs w:val="22"/>
              </w:rPr>
            </w:pPr>
          </w:p>
        </w:tc>
      </w:tr>
      <w:tr w:rsidR="001847E4" w:rsidRPr="00DD523F" w:rsidTr="00EE3894">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7E4" w:rsidRPr="00805A22" w:rsidRDefault="001847E4" w:rsidP="00DD523F">
            <w:pPr>
              <w:widowControl/>
              <w:jc w:val="lef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847E4" w:rsidRPr="00805A22" w:rsidRDefault="001847E4"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7E4" w:rsidRPr="00805A22" w:rsidRDefault="001847E4" w:rsidP="00DD523F">
            <w:pPr>
              <w:widowControl/>
              <w:jc w:val="lef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1847E4" w:rsidRPr="00805A22" w:rsidRDefault="001847E4"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1847E4" w:rsidRPr="00805A22" w:rsidRDefault="001847E4"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7E4" w:rsidRPr="00805A22" w:rsidRDefault="001847E4"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1847E4" w:rsidRPr="00DD523F" w:rsidTr="00EE3894">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7E4" w:rsidRPr="00805A22" w:rsidRDefault="001847E4" w:rsidP="00AB5BCA">
            <w:pPr>
              <w:widowControl/>
              <w:jc w:val="center"/>
              <w:rPr>
                <w:rFonts w:ascii="仿宋" w:eastAsia="仿宋" w:hAnsi="仿宋" w:cs="宋体"/>
                <w:b/>
                <w:bCs/>
                <w:kern w:val="0"/>
                <w:sz w:val="22"/>
                <w:szCs w:val="22"/>
              </w:rPr>
            </w:pPr>
            <w:r w:rsidRPr="00805A22">
              <w:rPr>
                <w:rFonts w:ascii="仿宋" w:eastAsia="仿宋" w:hAnsi="仿宋" w:cs="宋体" w:hint="eastAsia"/>
                <w:b/>
                <w:bCs/>
                <w:kern w:val="0"/>
                <w:sz w:val="22"/>
                <w:szCs w:val="22"/>
              </w:rPr>
              <w:t>本年收入合计</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847E4" w:rsidRPr="00805A22" w:rsidRDefault="003C2E09" w:rsidP="00A36A36">
            <w:pPr>
              <w:widowControl/>
              <w:jc w:val="right"/>
              <w:rPr>
                <w:rFonts w:ascii="仿宋" w:eastAsia="仿宋" w:hAnsi="仿宋" w:cs="宋体"/>
                <w:b/>
                <w:kern w:val="0"/>
                <w:sz w:val="22"/>
                <w:szCs w:val="22"/>
              </w:rPr>
            </w:pPr>
            <w:r>
              <w:rPr>
                <w:rFonts w:ascii="仿宋" w:eastAsia="仿宋" w:hAnsi="仿宋" w:cs="宋体" w:hint="eastAsia"/>
                <w:b/>
                <w:kern w:val="0"/>
                <w:sz w:val="22"/>
                <w:szCs w:val="22"/>
              </w:rPr>
              <w:t>6855.04</w:t>
            </w:r>
            <w:r w:rsidR="001847E4" w:rsidRPr="00805A22">
              <w:rPr>
                <w:rFonts w:ascii="仿宋" w:eastAsia="仿宋" w:hAnsi="仿宋" w:cs="宋体" w:hint="eastAsia"/>
                <w:b/>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7E4" w:rsidRPr="00805A22" w:rsidRDefault="001847E4" w:rsidP="00DD523F">
            <w:pPr>
              <w:widowControl/>
              <w:jc w:val="center"/>
              <w:rPr>
                <w:rFonts w:ascii="仿宋" w:eastAsia="仿宋" w:hAnsi="仿宋" w:cs="宋体"/>
                <w:b/>
                <w:bCs/>
                <w:kern w:val="0"/>
                <w:sz w:val="22"/>
                <w:szCs w:val="22"/>
              </w:rPr>
            </w:pPr>
            <w:r w:rsidRPr="00805A22">
              <w:rPr>
                <w:rFonts w:ascii="仿宋" w:eastAsia="仿宋" w:hAnsi="仿宋" w:cs="宋体" w:hint="eastAsia"/>
                <w:b/>
                <w:bCs/>
                <w:kern w:val="0"/>
                <w:sz w:val="22"/>
                <w:szCs w:val="22"/>
              </w:rPr>
              <w:t>本年支出合计</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1847E4" w:rsidRPr="00805A22" w:rsidRDefault="002C6F64" w:rsidP="00A36A36">
            <w:pPr>
              <w:widowControl/>
              <w:jc w:val="right"/>
              <w:rPr>
                <w:rFonts w:ascii="仿宋" w:eastAsia="仿宋" w:hAnsi="仿宋" w:cs="宋体"/>
                <w:b/>
                <w:kern w:val="0"/>
                <w:sz w:val="22"/>
                <w:szCs w:val="22"/>
              </w:rPr>
            </w:pPr>
            <w:r>
              <w:rPr>
                <w:rFonts w:ascii="仿宋" w:eastAsia="仿宋" w:hAnsi="仿宋" w:cs="宋体" w:hint="eastAsia"/>
                <w:b/>
                <w:kern w:val="0"/>
                <w:sz w:val="22"/>
                <w:szCs w:val="22"/>
              </w:rPr>
              <w:t>7011.29</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1847E4" w:rsidRPr="00805A22" w:rsidRDefault="001847E4"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7E4" w:rsidRPr="00805A22" w:rsidRDefault="001847E4" w:rsidP="00A36A36">
            <w:pPr>
              <w:widowControl/>
              <w:jc w:val="right"/>
              <w:rPr>
                <w:rFonts w:ascii="仿宋" w:eastAsia="仿宋" w:hAnsi="仿宋" w:cs="宋体"/>
                <w:b/>
                <w:bCs/>
                <w:kern w:val="0"/>
                <w:sz w:val="22"/>
                <w:szCs w:val="22"/>
              </w:rPr>
            </w:pPr>
            <w:r w:rsidRPr="00805A22">
              <w:rPr>
                <w:rFonts w:ascii="仿宋" w:eastAsia="仿宋" w:hAnsi="仿宋" w:cs="宋体" w:hint="eastAsia"/>
                <w:b/>
                <w:bCs/>
                <w:kern w:val="0"/>
                <w:sz w:val="22"/>
                <w:szCs w:val="22"/>
              </w:rPr>
              <w:t xml:space="preserve">　</w:t>
            </w:r>
          </w:p>
        </w:tc>
      </w:tr>
      <w:tr w:rsidR="001847E4" w:rsidRPr="00DD523F" w:rsidTr="00EE3894">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7E4" w:rsidRPr="00805A22" w:rsidRDefault="001847E4" w:rsidP="00AB5BCA">
            <w:pPr>
              <w:widowControl/>
              <w:jc w:val="center"/>
              <w:rPr>
                <w:rFonts w:ascii="仿宋" w:eastAsia="仿宋" w:hAnsi="仿宋" w:cs="宋体"/>
                <w:b/>
                <w:kern w:val="0"/>
                <w:sz w:val="22"/>
                <w:szCs w:val="22"/>
              </w:rPr>
            </w:pPr>
            <w:r w:rsidRPr="00805A22">
              <w:rPr>
                <w:rFonts w:ascii="仿宋" w:eastAsia="仿宋" w:hAnsi="仿宋" w:cs="宋体" w:hint="eastAsia"/>
                <w:b/>
                <w:kern w:val="0"/>
                <w:sz w:val="22"/>
                <w:szCs w:val="22"/>
              </w:rPr>
              <w:t>年初财政拨款结转和结余</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847E4" w:rsidRPr="00805A22" w:rsidRDefault="003C2E09" w:rsidP="00A36A36">
            <w:pPr>
              <w:widowControl/>
              <w:jc w:val="right"/>
              <w:rPr>
                <w:rFonts w:ascii="仿宋" w:eastAsia="仿宋" w:hAnsi="仿宋" w:cs="宋体"/>
                <w:b/>
                <w:kern w:val="0"/>
                <w:sz w:val="22"/>
                <w:szCs w:val="22"/>
              </w:rPr>
            </w:pPr>
            <w:r>
              <w:rPr>
                <w:rFonts w:ascii="仿宋" w:eastAsia="仿宋" w:hAnsi="仿宋" w:cs="宋体" w:hint="eastAsia"/>
                <w:b/>
                <w:kern w:val="0"/>
                <w:sz w:val="22"/>
                <w:szCs w:val="22"/>
              </w:rPr>
              <w:t>2385.24</w:t>
            </w:r>
            <w:r w:rsidR="001847E4" w:rsidRPr="00805A22">
              <w:rPr>
                <w:rFonts w:ascii="仿宋" w:eastAsia="仿宋" w:hAnsi="仿宋" w:cs="宋体" w:hint="eastAsia"/>
                <w:b/>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7E4" w:rsidRPr="00805A22" w:rsidRDefault="001847E4" w:rsidP="00DD523F">
            <w:pPr>
              <w:widowControl/>
              <w:jc w:val="center"/>
              <w:rPr>
                <w:rFonts w:ascii="仿宋" w:eastAsia="仿宋" w:hAnsi="仿宋" w:cs="宋体"/>
                <w:b/>
                <w:kern w:val="0"/>
                <w:sz w:val="22"/>
                <w:szCs w:val="22"/>
              </w:rPr>
            </w:pPr>
            <w:r w:rsidRPr="00805A22">
              <w:rPr>
                <w:rFonts w:ascii="仿宋" w:eastAsia="仿宋" w:hAnsi="仿宋" w:cs="宋体" w:hint="eastAsia"/>
                <w:b/>
                <w:kern w:val="0"/>
                <w:sz w:val="22"/>
                <w:szCs w:val="22"/>
              </w:rPr>
              <w:t>年末结转和结余</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1847E4" w:rsidRPr="00805A22" w:rsidRDefault="002C6F64" w:rsidP="00A36A36">
            <w:pPr>
              <w:widowControl/>
              <w:jc w:val="right"/>
              <w:rPr>
                <w:rFonts w:ascii="仿宋" w:eastAsia="仿宋" w:hAnsi="仿宋" w:cs="宋体"/>
                <w:b/>
                <w:kern w:val="0"/>
                <w:sz w:val="22"/>
                <w:szCs w:val="22"/>
              </w:rPr>
            </w:pPr>
            <w:r>
              <w:rPr>
                <w:rFonts w:ascii="仿宋" w:eastAsia="仿宋" w:hAnsi="仿宋" w:cs="宋体" w:hint="eastAsia"/>
                <w:b/>
                <w:kern w:val="0"/>
                <w:sz w:val="22"/>
                <w:szCs w:val="22"/>
              </w:rPr>
              <w:t>2228.99</w:t>
            </w:r>
            <w:r w:rsidR="001847E4" w:rsidRPr="00805A22">
              <w:rPr>
                <w:rFonts w:ascii="仿宋" w:eastAsia="仿宋" w:hAnsi="仿宋" w:cs="宋体" w:hint="eastAsia"/>
                <w:b/>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1847E4" w:rsidRPr="00805A22" w:rsidRDefault="001847E4"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7E4" w:rsidRPr="00805A22" w:rsidRDefault="001847E4"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1847E4" w:rsidRPr="00DD523F" w:rsidTr="00EE3894">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7E4" w:rsidRPr="00805A22" w:rsidRDefault="001847E4" w:rsidP="00AB5BCA">
            <w:pPr>
              <w:widowControl/>
              <w:jc w:val="center"/>
              <w:rPr>
                <w:rFonts w:ascii="仿宋" w:eastAsia="仿宋" w:hAnsi="仿宋" w:cs="宋体"/>
                <w:b/>
                <w:kern w:val="0"/>
                <w:sz w:val="22"/>
                <w:szCs w:val="22"/>
              </w:rPr>
            </w:pPr>
            <w:r w:rsidRPr="00805A22">
              <w:rPr>
                <w:rFonts w:ascii="仿宋" w:eastAsia="仿宋" w:hAnsi="仿宋" w:cs="宋体" w:hint="eastAsia"/>
                <w:b/>
                <w:kern w:val="0"/>
                <w:sz w:val="22"/>
                <w:szCs w:val="22"/>
              </w:rPr>
              <w:t>一般公共预算财政拨款</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847E4" w:rsidRPr="00805A22" w:rsidRDefault="003C2E09" w:rsidP="00A36A36">
            <w:pPr>
              <w:widowControl/>
              <w:jc w:val="right"/>
              <w:rPr>
                <w:rFonts w:ascii="仿宋" w:eastAsia="仿宋" w:hAnsi="仿宋" w:cs="宋体"/>
                <w:b/>
                <w:kern w:val="0"/>
                <w:sz w:val="22"/>
                <w:szCs w:val="22"/>
              </w:rPr>
            </w:pPr>
            <w:r>
              <w:rPr>
                <w:rFonts w:ascii="仿宋" w:eastAsia="仿宋" w:hAnsi="仿宋" w:cs="宋体" w:hint="eastAsia"/>
                <w:b/>
                <w:kern w:val="0"/>
                <w:sz w:val="22"/>
                <w:szCs w:val="22"/>
              </w:rPr>
              <w:t>2385.24</w:t>
            </w:r>
            <w:r w:rsidR="001847E4" w:rsidRPr="00805A22">
              <w:rPr>
                <w:rFonts w:ascii="仿宋" w:eastAsia="仿宋" w:hAnsi="仿宋" w:cs="宋体" w:hint="eastAsia"/>
                <w:b/>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7E4" w:rsidRPr="00805A22" w:rsidRDefault="001847E4" w:rsidP="00DD523F">
            <w:pPr>
              <w:widowControl/>
              <w:jc w:val="lef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1847E4" w:rsidRPr="00805A22" w:rsidRDefault="001847E4"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1847E4" w:rsidRPr="00805A22" w:rsidRDefault="001847E4"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7E4" w:rsidRPr="00805A22" w:rsidRDefault="001847E4"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1847E4" w:rsidRPr="00DD523F" w:rsidTr="00EE3894">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7E4" w:rsidRPr="00805A22" w:rsidRDefault="001847E4" w:rsidP="00AB5BCA">
            <w:pPr>
              <w:widowControl/>
              <w:jc w:val="center"/>
              <w:rPr>
                <w:rFonts w:ascii="仿宋" w:eastAsia="仿宋" w:hAnsi="仿宋" w:cs="宋体"/>
                <w:b/>
                <w:kern w:val="0"/>
                <w:sz w:val="22"/>
                <w:szCs w:val="22"/>
              </w:rPr>
            </w:pPr>
            <w:r w:rsidRPr="00805A22">
              <w:rPr>
                <w:rFonts w:ascii="仿宋" w:eastAsia="仿宋" w:hAnsi="仿宋" w:cs="宋体" w:hint="eastAsia"/>
                <w:b/>
                <w:kern w:val="0"/>
                <w:sz w:val="22"/>
                <w:szCs w:val="22"/>
              </w:rPr>
              <w:t>政府性基金预算财政拨款</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847E4" w:rsidRPr="00805A22" w:rsidRDefault="001847E4"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7E4" w:rsidRPr="00805A22" w:rsidRDefault="001847E4" w:rsidP="00DD523F">
            <w:pPr>
              <w:widowControl/>
              <w:jc w:val="lef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1847E4" w:rsidRPr="00805A22" w:rsidRDefault="001847E4"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1847E4" w:rsidRPr="00805A22" w:rsidRDefault="001847E4"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7E4" w:rsidRPr="00805A22" w:rsidRDefault="001847E4"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1847E4" w:rsidRPr="00DD523F" w:rsidTr="00EE3894">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7E4" w:rsidRPr="00805A22" w:rsidRDefault="001847E4" w:rsidP="00DD523F">
            <w:pPr>
              <w:widowControl/>
              <w:jc w:val="center"/>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847E4" w:rsidRPr="00805A22" w:rsidRDefault="001847E4"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7E4" w:rsidRPr="00805A22" w:rsidRDefault="001847E4" w:rsidP="00DD523F">
            <w:pPr>
              <w:widowControl/>
              <w:jc w:val="lef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1847E4" w:rsidRPr="00805A22" w:rsidRDefault="001847E4"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1847E4" w:rsidRPr="00805A22" w:rsidRDefault="001847E4"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7E4" w:rsidRPr="00805A22" w:rsidRDefault="001847E4"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9258DB" w:rsidRPr="00DD523F" w:rsidTr="00EE3894">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58DB" w:rsidRPr="00805A22" w:rsidRDefault="00E72512" w:rsidP="00DD523F">
            <w:pPr>
              <w:widowControl/>
              <w:jc w:val="center"/>
              <w:rPr>
                <w:rFonts w:ascii="仿宋" w:eastAsia="仿宋" w:hAnsi="仿宋" w:cs="宋体"/>
                <w:b/>
                <w:kern w:val="0"/>
                <w:sz w:val="22"/>
                <w:szCs w:val="22"/>
              </w:rPr>
            </w:pPr>
            <w:r w:rsidRPr="00805A22">
              <w:rPr>
                <w:rFonts w:ascii="仿宋" w:eastAsia="仿宋" w:hAnsi="仿宋" w:cs="宋体" w:hint="eastAsia"/>
                <w:b/>
                <w:bCs/>
                <w:kern w:val="0"/>
                <w:sz w:val="22"/>
                <w:szCs w:val="22"/>
              </w:rPr>
              <w:t>总计</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258DB" w:rsidRPr="00805A22" w:rsidRDefault="003C2E09" w:rsidP="00A36A36">
            <w:pPr>
              <w:widowControl/>
              <w:jc w:val="right"/>
              <w:rPr>
                <w:rFonts w:ascii="仿宋" w:eastAsia="仿宋" w:hAnsi="仿宋" w:cs="宋体"/>
                <w:b/>
                <w:kern w:val="0"/>
                <w:sz w:val="22"/>
                <w:szCs w:val="22"/>
              </w:rPr>
            </w:pPr>
            <w:r>
              <w:rPr>
                <w:rFonts w:ascii="仿宋" w:eastAsia="仿宋" w:hAnsi="仿宋" w:cs="宋体" w:hint="eastAsia"/>
                <w:b/>
                <w:kern w:val="0"/>
                <w:sz w:val="22"/>
                <w:szCs w:val="22"/>
              </w:rPr>
              <w:t>9240.28</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58DB" w:rsidRPr="00805A22" w:rsidRDefault="00E72512" w:rsidP="00DD523F">
            <w:pPr>
              <w:widowControl/>
              <w:jc w:val="left"/>
              <w:rPr>
                <w:rFonts w:ascii="仿宋" w:eastAsia="仿宋" w:hAnsi="仿宋" w:cs="宋体"/>
                <w:b/>
                <w:kern w:val="0"/>
                <w:sz w:val="22"/>
                <w:szCs w:val="22"/>
              </w:rPr>
            </w:pPr>
            <w:r w:rsidRPr="00805A22">
              <w:rPr>
                <w:rFonts w:ascii="仿宋" w:eastAsia="仿宋" w:hAnsi="仿宋" w:cs="宋体" w:hint="eastAsia"/>
                <w:b/>
                <w:bCs/>
                <w:kern w:val="0"/>
                <w:sz w:val="22"/>
                <w:szCs w:val="22"/>
              </w:rPr>
              <w:t xml:space="preserve">           总计</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9258DB" w:rsidRPr="00805A22" w:rsidRDefault="002C6F64" w:rsidP="00A36A36">
            <w:pPr>
              <w:widowControl/>
              <w:jc w:val="right"/>
              <w:rPr>
                <w:rFonts w:ascii="仿宋" w:eastAsia="仿宋" w:hAnsi="仿宋" w:cs="宋体"/>
                <w:b/>
                <w:kern w:val="0"/>
                <w:sz w:val="22"/>
                <w:szCs w:val="22"/>
              </w:rPr>
            </w:pPr>
            <w:r>
              <w:rPr>
                <w:rFonts w:ascii="仿宋" w:eastAsia="仿宋" w:hAnsi="仿宋" w:cs="宋体" w:hint="eastAsia"/>
                <w:b/>
                <w:kern w:val="0"/>
                <w:sz w:val="22"/>
                <w:szCs w:val="22"/>
              </w:rPr>
              <w:t>9240.28</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9258DB" w:rsidRPr="00805A22" w:rsidRDefault="009258DB" w:rsidP="00A36A36">
            <w:pPr>
              <w:widowControl/>
              <w:jc w:val="right"/>
              <w:rPr>
                <w:rFonts w:ascii="仿宋" w:eastAsia="仿宋" w:hAnsi="仿宋" w:cs="宋体"/>
                <w:b/>
                <w:kern w:val="0"/>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58DB" w:rsidRPr="00805A22" w:rsidRDefault="009258DB" w:rsidP="00A36A36">
            <w:pPr>
              <w:widowControl/>
              <w:jc w:val="right"/>
              <w:rPr>
                <w:rFonts w:ascii="仿宋" w:eastAsia="仿宋" w:hAnsi="仿宋" w:cs="宋体"/>
                <w:b/>
                <w:kern w:val="0"/>
                <w:sz w:val="22"/>
                <w:szCs w:val="22"/>
              </w:rPr>
            </w:pPr>
          </w:p>
        </w:tc>
      </w:tr>
      <w:tr w:rsidR="00DD523F" w:rsidRPr="00DD523F" w:rsidTr="00EE3894">
        <w:trPr>
          <w:trHeight w:val="585"/>
        </w:trPr>
        <w:tc>
          <w:tcPr>
            <w:tcW w:w="13875" w:type="dxa"/>
            <w:gridSpan w:val="10"/>
            <w:tcBorders>
              <w:top w:val="single" w:sz="8" w:space="0" w:color="auto"/>
              <w:left w:val="nil"/>
              <w:bottom w:val="nil"/>
              <w:right w:val="nil"/>
            </w:tcBorders>
            <w:shd w:val="clear" w:color="auto" w:fill="auto"/>
            <w:vAlign w:val="center"/>
          </w:tcPr>
          <w:p w:rsidR="00DD523F" w:rsidRPr="00AB5BCA" w:rsidRDefault="00DD523F" w:rsidP="00DD523F">
            <w:pPr>
              <w:widowControl/>
              <w:jc w:val="left"/>
              <w:rPr>
                <w:rFonts w:ascii="仿宋" w:eastAsia="仿宋" w:hAnsi="仿宋" w:cs="宋体"/>
                <w:b/>
                <w:kern w:val="0"/>
                <w:sz w:val="24"/>
                <w:szCs w:val="24"/>
              </w:rPr>
            </w:pPr>
            <w:r w:rsidRPr="00805A22">
              <w:rPr>
                <w:rFonts w:ascii="仿宋" w:eastAsia="仿宋" w:hAnsi="仿宋" w:cs="宋体" w:hint="eastAsia"/>
                <w:b/>
                <w:kern w:val="0"/>
                <w:sz w:val="24"/>
                <w:szCs w:val="24"/>
              </w:rPr>
              <w:t>注：本表反映部门本年度一般公共预算财政拨款和政府性基金预算财政拨款的总收支和年末结转结余情况。</w:t>
            </w:r>
          </w:p>
        </w:tc>
      </w:tr>
    </w:tbl>
    <w:p w:rsidR="00CC52B0" w:rsidRDefault="009B110C" w:rsidP="009B110C">
      <w:pPr>
        <w:widowControl/>
        <w:jc w:val="left"/>
        <w:rPr>
          <w:rFonts w:ascii="黑体" w:eastAsia="黑体" w:hAnsi="黑体"/>
          <w:sz w:val="32"/>
        </w:rPr>
      </w:pPr>
      <w:r>
        <w:rPr>
          <w:rFonts w:ascii="黑体" w:eastAsia="黑体" w:hAnsi="黑体"/>
          <w:sz w:val="32"/>
        </w:rPr>
        <w:br w:type="page"/>
      </w:r>
      <w:r w:rsidR="00CC52B0">
        <w:rPr>
          <w:rFonts w:ascii="黑体" w:eastAsia="黑体" w:hAnsi="黑体" w:hint="eastAsia"/>
          <w:sz w:val="32"/>
        </w:rPr>
        <w:lastRenderedPageBreak/>
        <w:t>五、一般公共预算财政拨款支出决算表</w:t>
      </w:r>
    </w:p>
    <w:tbl>
      <w:tblPr>
        <w:tblW w:w="28095" w:type="dxa"/>
        <w:tblInd w:w="93" w:type="dxa"/>
        <w:tblLook w:val="0000" w:firstRow="0" w:lastRow="0" w:firstColumn="0" w:lastColumn="0" w:noHBand="0" w:noVBand="0"/>
      </w:tblPr>
      <w:tblGrid>
        <w:gridCol w:w="680"/>
        <w:gridCol w:w="760"/>
        <w:gridCol w:w="2175"/>
        <w:gridCol w:w="2405"/>
        <w:gridCol w:w="1960"/>
        <w:gridCol w:w="1935"/>
        <w:gridCol w:w="1800"/>
        <w:gridCol w:w="2340"/>
        <w:gridCol w:w="2340"/>
        <w:gridCol w:w="2340"/>
        <w:gridCol w:w="2340"/>
        <w:gridCol w:w="2340"/>
        <w:gridCol w:w="2340"/>
        <w:gridCol w:w="2340"/>
      </w:tblGrid>
      <w:tr w:rsidR="00CC52B0" w:rsidRPr="00CC52B0" w:rsidTr="002C6F64">
        <w:trPr>
          <w:gridAfter w:val="6"/>
          <w:wAfter w:w="14040" w:type="dxa"/>
          <w:trHeight w:val="600"/>
        </w:trPr>
        <w:tc>
          <w:tcPr>
            <w:tcW w:w="14055" w:type="dxa"/>
            <w:gridSpan w:val="8"/>
            <w:tcBorders>
              <w:top w:val="nil"/>
              <w:left w:val="nil"/>
              <w:bottom w:val="nil"/>
              <w:right w:val="nil"/>
            </w:tcBorders>
            <w:shd w:val="clear" w:color="auto" w:fill="FFFFFF"/>
            <w:vAlign w:val="center"/>
          </w:tcPr>
          <w:p w:rsidR="00CC52B0" w:rsidRPr="00805A22" w:rsidRDefault="00CC52B0" w:rsidP="0025506F">
            <w:pPr>
              <w:widowControl/>
              <w:spacing w:line="560" w:lineRule="exact"/>
              <w:jc w:val="center"/>
              <w:rPr>
                <w:rFonts w:ascii="仿宋" w:eastAsia="仿宋" w:hAnsi="仿宋" w:cs="宋体"/>
                <w:b/>
                <w:kern w:val="0"/>
                <w:sz w:val="32"/>
                <w:szCs w:val="32"/>
              </w:rPr>
            </w:pPr>
            <w:bookmarkStart w:id="2" w:name="RANGE!A1:H16"/>
            <w:r w:rsidRPr="00805A22">
              <w:rPr>
                <w:rFonts w:ascii="仿宋" w:eastAsia="仿宋" w:hAnsi="仿宋" w:cs="宋体" w:hint="eastAsia"/>
                <w:b/>
                <w:kern w:val="0"/>
                <w:sz w:val="32"/>
                <w:szCs w:val="32"/>
              </w:rPr>
              <w:t>一般公共预算财政拨款支出决算表</w:t>
            </w:r>
            <w:bookmarkEnd w:id="2"/>
          </w:p>
        </w:tc>
      </w:tr>
      <w:tr w:rsidR="00CC52B0" w:rsidRPr="00CC52B0" w:rsidTr="002C6F64">
        <w:trPr>
          <w:gridAfter w:val="6"/>
          <w:wAfter w:w="14040" w:type="dxa"/>
          <w:trHeight w:val="222"/>
        </w:trPr>
        <w:tc>
          <w:tcPr>
            <w:tcW w:w="680" w:type="dxa"/>
            <w:tcBorders>
              <w:top w:val="nil"/>
              <w:left w:val="nil"/>
              <w:bottom w:val="nil"/>
              <w:right w:val="nil"/>
            </w:tcBorders>
            <w:shd w:val="clear" w:color="auto" w:fill="FFFFFF"/>
            <w:vAlign w:val="center"/>
          </w:tcPr>
          <w:p w:rsidR="00CC52B0" w:rsidRPr="00805A22" w:rsidRDefault="00CC52B0" w:rsidP="00CC52B0">
            <w:pPr>
              <w:widowControl/>
              <w:jc w:val="center"/>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760" w:type="dxa"/>
            <w:tcBorders>
              <w:top w:val="nil"/>
              <w:left w:val="nil"/>
              <w:bottom w:val="nil"/>
              <w:right w:val="nil"/>
            </w:tcBorders>
            <w:shd w:val="clear" w:color="auto" w:fill="FFFFFF"/>
            <w:vAlign w:val="center"/>
          </w:tcPr>
          <w:p w:rsidR="00CC52B0" w:rsidRPr="00805A22" w:rsidRDefault="00CC52B0" w:rsidP="00CC52B0">
            <w:pPr>
              <w:widowControl/>
              <w:jc w:val="center"/>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2175" w:type="dxa"/>
            <w:tcBorders>
              <w:top w:val="nil"/>
              <w:left w:val="nil"/>
              <w:bottom w:val="nil"/>
              <w:right w:val="nil"/>
            </w:tcBorders>
            <w:shd w:val="clear" w:color="auto" w:fill="FFFFFF"/>
            <w:vAlign w:val="center"/>
          </w:tcPr>
          <w:p w:rsidR="00CC52B0" w:rsidRPr="00805A22" w:rsidRDefault="00CC52B0" w:rsidP="00CC52B0">
            <w:pPr>
              <w:widowControl/>
              <w:jc w:val="center"/>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2405" w:type="dxa"/>
            <w:tcBorders>
              <w:top w:val="nil"/>
              <w:left w:val="nil"/>
              <w:bottom w:val="nil"/>
              <w:right w:val="nil"/>
            </w:tcBorders>
            <w:shd w:val="clear" w:color="auto" w:fill="FFFFFF"/>
            <w:vAlign w:val="center"/>
          </w:tcPr>
          <w:p w:rsidR="00CC52B0" w:rsidRPr="00805A22" w:rsidRDefault="00CC52B0" w:rsidP="00CC52B0">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960" w:type="dxa"/>
            <w:tcBorders>
              <w:top w:val="nil"/>
              <w:left w:val="nil"/>
              <w:bottom w:val="nil"/>
              <w:right w:val="nil"/>
            </w:tcBorders>
            <w:shd w:val="clear" w:color="auto" w:fill="FFFFFF"/>
            <w:vAlign w:val="center"/>
          </w:tcPr>
          <w:p w:rsidR="00CC52B0" w:rsidRPr="00805A22" w:rsidRDefault="00CC52B0" w:rsidP="00CC52B0">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935" w:type="dxa"/>
            <w:tcBorders>
              <w:top w:val="nil"/>
              <w:left w:val="nil"/>
              <w:bottom w:val="nil"/>
              <w:right w:val="nil"/>
            </w:tcBorders>
            <w:shd w:val="clear" w:color="auto" w:fill="FFFFFF"/>
            <w:vAlign w:val="center"/>
          </w:tcPr>
          <w:p w:rsidR="00CC52B0" w:rsidRPr="00805A22" w:rsidRDefault="00CC52B0" w:rsidP="00CC52B0">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800" w:type="dxa"/>
            <w:tcBorders>
              <w:top w:val="nil"/>
              <w:left w:val="nil"/>
              <w:bottom w:val="nil"/>
              <w:right w:val="nil"/>
            </w:tcBorders>
            <w:shd w:val="clear" w:color="auto" w:fill="FFFFFF"/>
            <w:vAlign w:val="center"/>
          </w:tcPr>
          <w:p w:rsidR="00CC52B0" w:rsidRPr="00805A22" w:rsidRDefault="00CC52B0" w:rsidP="00CC52B0">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2340" w:type="dxa"/>
            <w:tcBorders>
              <w:top w:val="nil"/>
              <w:left w:val="nil"/>
              <w:bottom w:val="nil"/>
              <w:right w:val="nil"/>
            </w:tcBorders>
            <w:shd w:val="clear" w:color="auto" w:fill="FFFFFF"/>
            <w:noWrap/>
            <w:vAlign w:val="center"/>
          </w:tcPr>
          <w:p w:rsidR="00CC52B0" w:rsidRPr="00805A22" w:rsidRDefault="00CC52B0" w:rsidP="00CC52B0">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公开05表</w:t>
            </w:r>
          </w:p>
        </w:tc>
      </w:tr>
      <w:tr w:rsidR="000D126F" w:rsidRPr="00CC52B0" w:rsidTr="002C6F64">
        <w:trPr>
          <w:gridAfter w:val="6"/>
          <w:wAfter w:w="14040" w:type="dxa"/>
          <w:trHeight w:val="300"/>
        </w:trPr>
        <w:tc>
          <w:tcPr>
            <w:tcW w:w="1440" w:type="dxa"/>
            <w:gridSpan w:val="2"/>
            <w:tcBorders>
              <w:top w:val="nil"/>
              <w:left w:val="nil"/>
              <w:bottom w:val="nil"/>
              <w:right w:val="nil"/>
            </w:tcBorders>
            <w:shd w:val="clear" w:color="auto" w:fill="FFFFFF"/>
            <w:noWrap/>
            <w:vAlign w:val="center"/>
          </w:tcPr>
          <w:p w:rsidR="000D126F" w:rsidRPr="00805A22" w:rsidRDefault="000D126F" w:rsidP="000D126F">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部门：</w:t>
            </w:r>
          </w:p>
        </w:tc>
        <w:tc>
          <w:tcPr>
            <w:tcW w:w="2175" w:type="dxa"/>
            <w:tcBorders>
              <w:top w:val="nil"/>
              <w:left w:val="nil"/>
              <w:bottom w:val="nil"/>
              <w:right w:val="nil"/>
            </w:tcBorders>
            <w:shd w:val="clear" w:color="auto" w:fill="FFFFFF"/>
            <w:vAlign w:val="center"/>
          </w:tcPr>
          <w:p w:rsidR="000D126F" w:rsidRPr="00805A22" w:rsidRDefault="000D126F" w:rsidP="00CC52B0">
            <w:pPr>
              <w:widowControl/>
              <w:jc w:val="center"/>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2405" w:type="dxa"/>
            <w:tcBorders>
              <w:top w:val="nil"/>
              <w:left w:val="nil"/>
              <w:bottom w:val="nil"/>
              <w:right w:val="nil"/>
            </w:tcBorders>
            <w:shd w:val="clear" w:color="auto" w:fill="FFFFFF"/>
            <w:vAlign w:val="center"/>
          </w:tcPr>
          <w:p w:rsidR="000D126F" w:rsidRPr="00805A22" w:rsidRDefault="000D126F" w:rsidP="00CC52B0">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960" w:type="dxa"/>
            <w:tcBorders>
              <w:top w:val="nil"/>
              <w:left w:val="nil"/>
              <w:bottom w:val="nil"/>
              <w:right w:val="nil"/>
            </w:tcBorders>
            <w:shd w:val="clear" w:color="auto" w:fill="FFFFFF"/>
            <w:vAlign w:val="center"/>
          </w:tcPr>
          <w:p w:rsidR="000D126F" w:rsidRPr="00805A22" w:rsidRDefault="000D126F" w:rsidP="00CC52B0">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935" w:type="dxa"/>
            <w:tcBorders>
              <w:top w:val="nil"/>
              <w:left w:val="nil"/>
              <w:bottom w:val="nil"/>
              <w:right w:val="nil"/>
            </w:tcBorders>
            <w:shd w:val="clear" w:color="auto" w:fill="FFFFFF"/>
            <w:vAlign w:val="center"/>
          </w:tcPr>
          <w:p w:rsidR="000D126F" w:rsidRPr="00805A22" w:rsidRDefault="000D126F" w:rsidP="00CC52B0">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800" w:type="dxa"/>
            <w:tcBorders>
              <w:top w:val="nil"/>
              <w:left w:val="nil"/>
              <w:bottom w:val="nil"/>
              <w:right w:val="nil"/>
            </w:tcBorders>
            <w:shd w:val="clear" w:color="auto" w:fill="FFFFFF"/>
            <w:vAlign w:val="center"/>
          </w:tcPr>
          <w:p w:rsidR="000D126F" w:rsidRPr="00805A22" w:rsidRDefault="000D126F" w:rsidP="00CC52B0">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2340" w:type="dxa"/>
            <w:tcBorders>
              <w:top w:val="nil"/>
              <w:left w:val="nil"/>
              <w:bottom w:val="nil"/>
              <w:right w:val="nil"/>
            </w:tcBorders>
            <w:shd w:val="clear" w:color="auto" w:fill="FFFFFF"/>
            <w:noWrap/>
            <w:vAlign w:val="center"/>
          </w:tcPr>
          <w:p w:rsidR="000D126F" w:rsidRPr="00805A22" w:rsidRDefault="000D126F" w:rsidP="00CC52B0">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单位：万元</w:t>
            </w:r>
          </w:p>
        </w:tc>
      </w:tr>
      <w:tr w:rsidR="00CC52B0" w:rsidRPr="00CC52B0" w:rsidTr="002C6F64">
        <w:trPr>
          <w:gridAfter w:val="6"/>
          <w:wAfter w:w="14040" w:type="dxa"/>
          <w:trHeight w:val="405"/>
        </w:trPr>
        <w:tc>
          <w:tcPr>
            <w:tcW w:w="3615" w:type="dxa"/>
            <w:gridSpan w:val="3"/>
            <w:tcBorders>
              <w:top w:val="single" w:sz="8" w:space="0" w:color="auto"/>
              <w:left w:val="single" w:sz="8" w:space="0" w:color="auto"/>
              <w:bottom w:val="single" w:sz="4" w:space="0" w:color="auto"/>
              <w:right w:val="single" w:sz="4" w:space="0" w:color="auto"/>
            </w:tcBorders>
            <w:shd w:val="clear" w:color="auto" w:fill="auto"/>
            <w:vAlign w:val="center"/>
          </w:tcPr>
          <w:p w:rsidR="00CC52B0" w:rsidRPr="00805A22" w:rsidRDefault="00CC52B0" w:rsidP="00CC52B0">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 xml:space="preserve">项 </w:t>
            </w:r>
            <w:r w:rsidRPr="00805A22">
              <w:rPr>
                <w:rFonts w:ascii="仿宋" w:eastAsia="仿宋" w:hAnsi="仿宋" w:cs="宋体" w:hint="eastAsia"/>
                <w:b/>
                <w:color w:val="000000"/>
                <w:kern w:val="0"/>
                <w:sz w:val="22"/>
                <w:szCs w:val="22"/>
              </w:rPr>
              <w:t xml:space="preserve">   </w:t>
            </w:r>
            <w:r w:rsidRPr="00805A22">
              <w:rPr>
                <w:rFonts w:ascii="仿宋" w:eastAsia="仿宋" w:hAnsi="仿宋" w:cs="宋体" w:hint="eastAsia"/>
                <w:b/>
                <w:kern w:val="0"/>
                <w:sz w:val="24"/>
                <w:szCs w:val="24"/>
              </w:rPr>
              <w:t>目</w:t>
            </w:r>
          </w:p>
        </w:tc>
        <w:tc>
          <w:tcPr>
            <w:tcW w:w="2405" w:type="dxa"/>
            <w:vMerge w:val="restart"/>
            <w:tcBorders>
              <w:top w:val="single" w:sz="8" w:space="0" w:color="auto"/>
              <w:left w:val="single" w:sz="4" w:space="0" w:color="auto"/>
              <w:bottom w:val="single" w:sz="4" w:space="0" w:color="000000"/>
              <w:right w:val="nil"/>
            </w:tcBorders>
            <w:shd w:val="clear" w:color="auto" w:fill="auto"/>
            <w:vAlign w:val="center"/>
          </w:tcPr>
          <w:p w:rsidR="00CC52B0" w:rsidRPr="00805A22" w:rsidRDefault="00CC52B0" w:rsidP="00CC52B0">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本年支出合计</w:t>
            </w:r>
          </w:p>
        </w:tc>
        <w:tc>
          <w:tcPr>
            <w:tcW w:w="5695" w:type="dxa"/>
            <w:gridSpan w:val="3"/>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CC52B0" w:rsidRPr="00805A22" w:rsidRDefault="00CC52B0" w:rsidP="00CC52B0">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 xml:space="preserve">基本支出  </w:t>
            </w:r>
          </w:p>
        </w:tc>
        <w:tc>
          <w:tcPr>
            <w:tcW w:w="2340" w:type="dxa"/>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CC52B0" w:rsidRPr="00805A22" w:rsidRDefault="00CC52B0" w:rsidP="00CC52B0">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项目支出</w:t>
            </w:r>
          </w:p>
        </w:tc>
      </w:tr>
      <w:tr w:rsidR="00CC52B0" w:rsidRPr="00CC52B0" w:rsidTr="002C6F64">
        <w:trPr>
          <w:gridAfter w:val="6"/>
          <w:wAfter w:w="14040" w:type="dxa"/>
          <w:trHeight w:val="495"/>
        </w:trPr>
        <w:tc>
          <w:tcPr>
            <w:tcW w:w="1440"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CC52B0" w:rsidRPr="00805A22" w:rsidRDefault="00CC52B0" w:rsidP="00CC52B0">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功能分类科目编码</w:t>
            </w:r>
          </w:p>
        </w:tc>
        <w:tc>
          <w:tcPr>
            <w:tcW w:w="2175" w:type="dxa"/>
            <w:vMerge w:val="restart"/>
            <w:tcBorders>
              <w:top w:val="nil"/>
              <w:left w:val="single" w:sz="4" w:space="0" w:color="auto"/>
              <w:bottom w:val="single" w:sz="4" w:space="0" w:color="auto"/>
              <w:right w:val="single" w:sz="4" w:space="0" w:color="auto"/>
            </w:tcBorders>
            <w:shd w:val="clear" w:color="auto" w:fill="auto"/>
            <w:vAlign w:val="center"/>
          </w:tcPr>
          <w:p w:rsidR="00CC52B0" w:rsidRPr="00805A22" w:rsidRDefault="00CC52B0" w:rsidP="00CC52B0">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科目名称</w:t>
            </w:r>
          </w:p>
        </w:tc>
        <w:tc>
          <w:tcPr>
            <w:tcW w:w="2405" w:type="dxa"/>
            <w:vMerge/>
            <w:tcBorders>
              <w:top w:val="single" w:sz="8" w:space="0" w:color="auto"/>
              <w:left w:val="single" w:sz="4" w:space="0" w:color="auto"/>
              <w:bottom w:val="single" w:sz="4" w:space="0" w:color="000000"/>
              <w:right w:val="nil"/>
            </w:tcBorders>
            <w:vAlign w:val="center"/>
          </w:tcPr>
          <w:p w:rsidR="00CC52B0" w:rsidRPr="00805A22" w:rsidRDefault="00CC52B0" w:rsidP="00CC52B0">
            <w:pPr>
              <w:widowControl/>
              <w:jc w:val="left"/>
              <w:rPr>
                <w:rFonts w:ascii="仿宋" w:eastAsia="仿宋" w:hAnsi="仿宋" w:cs="宋体"/>
                <w:b/>
                <w:kern w:val="0"/>
                <w:sz w:val="24"/>
                <w:szCs w:val="24"/>
              </w:rPr>
            </w:pPr>
          </w:p>
        </w:tc>
        <w:tc>
          <w:tcPr>
            <w:tcW w:w="5695" w:type="dxa"/>
            <w:gridSpan w:val="3"/>
            <w:vMerge/>
            <w:tcBorders>
              <w:top w:val="single" w:sz="8" w:space="0" w:color="auto"/>
              <w:left w:val="single" w:sz="4" w:space="0" w:color="auto"/>
              <w:bottom w:val="single" w:sz="4" w:space="0" w:color="auto"/>
              <w:right w:val="single" w:sz="4" w:space="0" w:color="auto"/>
            </w:tcBorders>
            <w:vAlign w:val="center"/>
          </w:tcPr>
          <w:p w:rsidR="00CC52B0" w:rsidRPr="00805A22" w:rsidRDefault="00CC52B0" w:rsidP="00CC52B0">
            <w:pPr>
              <w:widowControl/>
              <w:jc w:val="left"/>
              <w:rPr>
                <w:rFonts w:ascii="仿宋" w:eastAsia="仿宋" w:hAnsi="仿宋" w:cs="宋体"/>
                <w:b/>
                <w:kern w:val="0"/>
                <w:sz w:val="24"/>
                <w:szCs w:val="24"/>
              </w:rPr>
            </w:pPr>
          </w:p>
        </w:tc>
        <w:tc>
          <w:tcPr>
            <w:tcW w:w="2340" w:type="dxa"/>
            <w:vMerge/>
            <w:tcBorders>
              <w:top w:val="single" w:sz="8" w:space="0" w:color="auto"/>
              <w:left w:val="single" w:sz="4" w:space="0" w:color="auto"/>
              <w:bottom w:val="single" w:sz="4" w:space="0" w:color="000000"/>
              <w:right w:val="single" w:sz="8" w:space="0" w:color="auto"/>
            </w:tcBorders>
            <w:vAlign w:val="center"/>
          </w:tcPr>
          <w:p w:rsidR="00CC52B0" w:rsidRPr="00805A22" w:rsidRDefault="00CC52B0" w:rsidP="00CC52B0">
            <w:pPr>
              <w:widowControl/>
              <w:jc w:val="left"/>
              <w:rPr>
                <w:rFonts w:ascii="仿宋" w:eastAsia="仿宋" w:hAnsi="仿宋" w:cs="宋体"/>
                <w:b/>
                <w:kern w:val="0"/>
                <w:sz w:val="24"/>
                <w:szCs w:val="24"/>
              </w:rPr>
            </w:pPr>
          </w:p>
        </w:tc>
      </w:tr>
      <w:tr w:rsidR="00CC52B0" w:rsidRPr="00CC52B0" w:rsidTr="002C6F64">
        <w:trPr>
          <w:gridAfter w:val="6"/>
          <w:wAfter w:w="14040" w:type="dxa"/>
          <w:trHeight w:val="360"/>
        </w:trPr>
        <w:tc>
          <w:tcPr>
            <w:tcW w:w="1440" w:type="dxa"/>
            <w:gridSpan w:val="2"/>
            <w:vMerge/>
            <w:tcBorders>
              <w:top w:val="single" w:sz="4" w:space="0" w:color="auto"/>
              <w:left w:val="single" w:sz="8" w:space="0" w:color="auto"/>
              <w:bottom w:val="single" w:sz="4" w:space="0" w:color="auto"/>
              <w:right w:val="single" w:sz="4" w:space="0" w:color="auto"/>
            </w:tcBorders>
            <w:vAlign w:val="center"/>
          </w:tcPr>
          <w:p w:rsidR="00CC52B0" w:rsidRPr="00805A22" w:rsidRDefault="00CC52B0" w:rsidP="00CC52B0">
            <w:pPr>
              <w:widowControl/>
              <w:jc w:val="left"/>
              <w:rPr>
                <w:rFonts w:ascii="仿宋" w:eastAsia="仿宋" w:hAnsi="仿宋" w:cs="宋体"/>
                <w:b/>
                <w:kern w:val="0"/>
                <w:sz w:val="24"/>
                <w:szCs w:val="24"/>
              </w:rPr>
            </w:pPr>
          </w:p>
        </w:tc>
        <w:tc>
          <w:tcPr>
            <w:tcW w:w="2175" w:type="dxa"/>
            <w:vMerge/>
            <w:tcBorders>
              <w:top w:val="nil"/>
              <w:left w:val="single" w:sz="4" w:space="0" w:color="auto"/>
              <w:bottom w:val="single" w:sz="4" w:space="0" w:color="auto"/>
              <w:right w:val="single" w:sz="4" w:space="0" w:color="auto"/>
            </w:tcBorders>
            <w:vAlign w:val="center"/>
          </w:tcPr>
          <w:p w:rsidR="00CC52B0" w:rsidRPr="00805A22" w:rsidRDefault="00CC52B0" w:rsidP="00CC52B0">
            <w:pPr>
              <w:widowControl/>
              <w:jc w:val="left"/>
              <w:rPr>
                <w:rFonts w:ascii="仿宋" w:eastAsia="仿宋" w:hAnsi="仿宋" w:cs="宋体"/>
                <w:b/>
                <w:kern w:val="0"/>
                <w:sz w:val="24"/>
                <w:szCs w:val="24"/>
              </w:rPr>
            </w:pPr>
          </w:p>
        </w:tc>
        <w:tc>
          <w:tcPr>
            <w:tcW w:w="2405" w:type="dxa"/>
            <w:vMerge/>
            <w:tcBorders>
              <w:top w:val="single" w:sz="8" w:space="0" w:color="auto"/>
              <w:left w:val="single" w:sz="4" w:space="0" w:color="auto"/>
              <w:bottom w:val="single" w:sz="4" w:space="0" w:color="000000"/>
              <w:right w:val="nil"/>
            </w:tcBorders>
            <w:vAlign w:val="center"/>
          </w:tcPr>
          <w:p w:rsidR="00CC52B0" w:rsidRPr="00805A22" w:rsidRDefault="00CC52B0" w:rsidP="00CC52B0">
            <w:pPr>
              <w:widowControl/>
              <w:jc w:val="left"/>
              <w:rPr>
                <w:rFonts w:ascii="仿宋" w:eastAsia="仿宋" w:hAnsi="仿宋" w:cs="宋体"/>
                <w:b/>
                <w:kern w:val="0"/>
                <w:sz w:val="24"/>
                <w:szCs w:val="24"/>
              </w:rPr>
            </w:pPr>
          </w:p>
        </w:tc>
        <w:tc>
          <w:tcPr>
            <w:tcW w:w="1960" w:type="dxa"/>
            <w:vMerge w:val="restart"/>
            <w:tcBorders>
              <w:top w:val="nil"/>
              <w:left w:val="single" w:sz="4" w:space="0" w:color="auto"/>
              <w:bottom w:val="single" w:sz="4" w:space="0" w:color="auto"/>
              <w:right w:val="single" w:sz="4" w:space="0" w:color="auto"/>
            </w:tcBorders>
            <w:shd w:val="clear" w:color="auto" w:fill="auto"/>
            <w:vAlign w:val="center"/>
          </w:tcPr>
          <w:p w:rsidR="00CC52B0" w:rsidRPr="00805A22" w:rsidRDefault="00CC52B0" w:rsidP="00CC52B0">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合计</w:t>
            </w:r>
          </w:p>
        </w:tc>
        <w:tc>
          <w:tcPr>
            <w:tcW w:w="1935" w:type="dxa"/>
            <w:vMerge w:val="restart"/>
            <w:tcBorders>
              <w:top w:val="nil"/>
              <w:left w:val="single" w:sz="4" w:space="0" w:color="auto"/>
              <w:bottom w:val="single" w:sz="4" w:space="0" w:color="auto"/>
              <w:right w:val="single" w:sz="4" w:space="0" w:color="auto"/>
            </w:tcBorders>
            <w:shd w:val="clear" w:color="auto" w:fill="auto"/>
            <w:vAlign w:val="center"/>
          </w:tcPr>
          <w:p w:rsidR="00CC52B0" w:rsidRPr="00805A22" w:rsidRDefault="00CC52B0" w:rsidP="00CC52B0">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人员经费</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tcPr>
          <w:p w:rsidR="00CC52B0" w:rsidRPr="00805A22" w:rsidRDefault="00CC52B0" w:rsidP="00CC52B0">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公用经费</w:t>
            </w:r>
          </w:p>
        </w:tc>
        <w:tc>
          <w:tcPr>
            <w:tcW w:w="2340" w:type="dxa"/>
            <w:vMerge/>
            <w:tcBorders>
              <w:top w:val="single" w:sz="8" w:space="0" w:color="auto"/>
              <w:left w:val="single" w:sz="4" w:space="0" w:color="auto"/>
              <w:bottom w:val="single" w:sz="4" w:space="0" w:color="000000"/>
              <w:right w:val="single" w:sz="8" w:space="0" w:color="auto"/>
            </w:tcBorders>
            <w:vAlign w:val="center"/>
          </w:tcPr>
          <w:p w:rsidR="00CC52B0" w:rsidRPr="00805A22" w:rsidRDefault="00CC52B0" w:rsidP="00CC52B0">
            <w:pPr>
              <w:widowControl/>
              <w:jc w:val="left"/>
              <w:rPr>
                <w:rFonts w:ascii="仿宋" w:eastAsia="仿宋" w:hAnsi="仿宋" w:cs="宋体"/>
                <w:b/>
                <w:kern w:val="0"/>
                <w:sz w:val="24"/>
                <w:szCs w:val="24"/>
              </w:rPr>
            </w:pPr>
          </w:p>
        </w:tc>
      </w:tr>
      <w:tr w:rsidR="00CC52B0" w:rsidRPr="00CC52B0" w:rsidTr="002C6F64">
        <w:trPr>
          <w:gridAfter w:val="6"/>
          <w:wAfter w:w="14040" w:type="dxa"/>
          <w:trHeight w:val="450"/>
        </w:trPr>
        <w:tc>
          <w:tcPr>
            <w:tcW w:w="1440" w:type="dxa"/>
            <w:gridSpan w:val="2"/>
            <w:vMerge/>
            <w:tcBorders>
              <w:top w:val="single" w:sz="4" w:space="0" w:color="auto"/>
              <w:left w:val="single" w:sz="8" w:space="0" w:color="auto"/>
              <w:bottom w:val="single" w:sz="4" w:space="0" w:color="auto"/>
              <w:right w:val="single" w:sz="4" w:space="0" w:color="auto"/>
            </w:tcBorders>
            <w:vAlign w:val="center"/>
          </w:tcPr>
          <w:p w:rsidR="00CC52B0" w:rsidRPr="00805A22" w:rsidRDefault="00CC52B0" w:rsidP="00CC52B0">
            <w:pPr>
              <w:widowControl/>
              <w:jc w:val="left"/>
              <w:rPr>
                <w:rFonts w:ascii="仿宋" w:eastAsia="仿宋" w:hAnsi="仿宋" w:cs="宋体"/>
                <w:b/>
                <w:kern w:val="0"/>
                <w:sz w:val="24"/>
                <w:szCs w:val="24"/>
              </w:rPr>
            </w:pPr>
          </w:p>
        </w:tc>
        <w:tc>
          <w:tcPr>
            <w:tcW w:w="2175" w:type="dxa"/>
            <w:vMerge/>
            <w:tcBorders>
              <w:top w:val="nil"/>
              <w:left w:val="single" w:sz="4" w:space="0" w:color="auto"/>
              <w:bottom w:val="single" w:sz="4" w:space="0" w:color="auto"/>
              <w:right w:val="single" w:sz="4" w:space="0" w:color="auto"/>
            </w:tcBorders>
            <w:vAlign w:val="center"/>
          </w:tcPr>
          <w:p w:rsidR="00CC52B0" w:rsidRPr="00805A22" w:rsidRDefault="00CC52B0" w:rsidP="00CC52B0">
            <w:pPr>
              <w:widowControl/>
              <w:jc w:val="left"/>
              <w:rPr>
                <w:rFonts w:ascii="仿宋" w:eastAsia="仿宋" w:hAnsi="仿宋" w:cs="宋体"/>
                <w:b/>
                <w:kern w:val="0"/>
                <w:sz w:val="24"/>
                <w:szCs w:val="24"/>
              </w:rPr>
            </w:pPr>
          </w:p>
        </w:tc>
        <w:tc>
          <w:tcPr>
            <w:tcW w:w="2405" w:type="dxa"/>
            <w:vMerge/>
            <w:tcBorders>
              <w:top w:val="single" w:sz="8" w:space="0" w:color="auto"/>
              <w:left w:val="single" w:sz="4" w:space="0" w:color="auto"/>
              <w:bottom w:val="single" w:sz="4" w:space="0" w:color="000000"/>
              <w:right w:val="nil"/>
            </w:tcBorders>
            <w:vAlign w:val="center"/>
          </w:tcPr>
          <w:p w:rsidR="00CC52B0" w:rsidRPr="00805A22" w:rsidRDefault="00CC52B0" w:rsidP="00CC52B0">
            <w:pPr>
              <w:widowControl/>
              <w:jc w:val="left"/>
              <w:rPr>
                <w:rFonts w:ascii="仿宋" w:eastAsia="仿宋" w:hAnsi="仿宋" w:cs="宋体"/>
                <w:b/>
                <w:kern w:val="0"/>
                <w:sz w:val="24"/>
                <w:szCs w:val="24"/>
              </w:rPr>
            </w:pPr>
          </w:p>
        </w:tc>
        <w:tc>
          <w:tcPr>
            <w:tcW w:w="1960" w:type="dxa"/>
            <w:vMerge/>
            <w:tcBorders>
              <w:top w:val="nil"/>
              <w:left w:val="single" w:sz="4" w:space="0" w:color="auto"/>
              <w:bottom w:val="single" w:sz="4" w:space="0" w:color="auto"/>
              <w:right w:val="single" w:sz="4" w:space="0" w:color="auto"/>
            </w:tcBorders>
            <w:vAlign w:val="center"/>
          </w:tcPr>
          <w:p w:rsidR="00CC52B0" w:rsidRPr="00805A22" w:rsidRDefault="00CC52B0" w:rsidP="00CC52B0">
            <w:pPr>
              <w:widowControl/>
              <w:jc w:val="left"/>
              <w:rPr>
                <w:rFonts w:ascii="仿宋" w:eastAsia="仿宋" w:hAnsi="仿宋" w:cs="宋体"/>
                <w:b/>
                <w:kern w:val="0"/>
                <w:sz w:val="24"/>
                <w:szCs w:val="24"/>
              </w:rPr>
            </w:pPr>
          </w:p>
        </w:tc>
        <w:tc>
          <w:tcPr>
            <w:tcW w:w="1935" w:type="dxa"/>
            <w:vMerge/>
            <w:tcBorders>
              <w:top w:val="nil"/>
              <w:left w:val="single" w:sz="4" w:space="0" w:color="auto"/>
              <w:bottom w:val="single" w:sz="4" w:space="0" w:color="auto"/>
              <w:right w:val="single" w:sz="4" w:space="0" w:color="auto"/>
            </w:tcBorders>
            <w:vAlign w:val="center"/>
          </w:tcPr>
          <w:p w:rsidR="00CC52B0" w:rsidRPr="00805A22" w:rsidRDefault="00CC52B0" w:rsidP="00CC52B0">
            <w:pPr>
              <w:widowControl/>
              <w:jc w:val="left"/>
              <w:rPr>
                <w:rFonts w:ascii="仿宋" w:eastAsia="仿宋" w:hAnsi="仿宋" w:cs="宋体"/>
                <w:b/>
                <w:kern w:val="0"/>
                <w:sz w:val="24"/>
                <w:szCs w:val="24"/>
              </w:rPr>
            </w:pPr>
          </w:p>
        </w:tc>
        <w:tc>
          <w:tcPr>
            <w:tcW w:w="1800" w:type="dxa"/>
            <w:vMerge/>
            <w:tcBorders>
              <w:top w:val="nil"/>
              <w:left w:val="single" w:sz="4" w:space="0" w:color="auto"/>
              <w:bottom w:val="single" w:sz="4" w:space="0" w:color="auto"/>
              <w:right w:val="single" w:sz="4" w:space="0" w:color="auto"/>
            </w:tcBorders>
            <w:vAlign w:val="center"/>
          </w:tcPr>
          <w:p w:rsidR="00CC52B0" w:rsidRPr="00805A22" w:rsidRDefault="00CC52B0" w:rsidP="00CC52B0">
            <w:pPr>
              <w:widowControl/>
              <w:jc w:val="left"/>
              <w:rPr>
                <w:rFonts w:ascii="仿宋" w:eastAsia="仿宋" w:hAnsi="仿宋" w:cs="宋体"/>
                <w:b/>
                <w:kern w:val="0"/>
                <w:sz w:val="24"/>
                <w:szCs w:val="24"/>
              </w:rPr>
            </w:pPr>
          </w:p>
        </w:tc>
        <w:tc>
          <w:tcPr>
            <w:tcW w:w="2340" w:type="dxa"/>
            <w:vMerge/>
            <w:tcBorders>
              <w:top w:val="single" w:sz="8" w:space="0" w:color="auto"/>
              <w:left w:val="single" w:sz="4" w:space="0" w:color="auto"/>
              <w:bottom w:val="single" w:sz="4" w:space="0" w:color="000000"/>
              <w:right w:val="single" w:sz="8" w:space="0" w:color="auto"/>
            </w:tcBorders>
            <w:vAlign w:val="center"/>
          </w:tcPr>
          <w:p w:rsidR="00CC52B0" w:rsidRPr="00805A22" w:rsidRDefault="00CC52B0" w:rsidP="00CC52B0">
            <w:pPr>
              <w:widowControl/>
              <w:jc w:val="left"/>
              <w:rPr>
                <w:rFonts w:ascii="仿宋" w:eastAsia="仿宋" w:hAnsi="仿宋" w:cs="宋体"/>
                <w:b/>
                <w:kern w:val="0"/>
                <w:sz w:val="24"/>
                <w:szCs w:val="24"/>
              </w:rPr>
            </w:pPr>
          </w:p>
        </w:tc>
      </w:tr>
      <w:tr w:rsidR="00CC52B0" w:rsidRPr="00CC52B0" w:rsidTr="002C6F64">
        <w:trPr>
          <w:gridAfter w:val="6"/>
          <w:wAfter w:w="14040" w:type="dxa"/>
          <w:trHeight w:val="450"/>
        </w:trPr>
        <w:tc>
          <w:tcPr>
            <w:tcW w:w="3615" w:type="dxa"/>
            <w:gridSpan w:val="3"/>
            <w:tcBorders>
              <w:top w:val="single" w:sz="4" w:space="0" w:color="auto"/>
              <w:left w:val="single" w:sz="8" w:space="0" w:color="auto"/>
              <w:bottom w:val="single" w:sz="4" w:space="0" w:color="auto"/>
              <w:right w:val="single" w:sz="4" w:space="0" w:color="000000"/>
            </w:tcBorders>
            <w:shd w:val="clear" w:color="auto" w:fill="auto"/>
            <w:vAlign w:val="center"/>
          </w:tcPr>
          <w:p w:rsidR="00CC52B0" w:rsidRPr="00805A22" w:rsidRDefault="00CC52B0" w:rsidP="00CC52B0">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栏次</w:t>
            </w:r>
          </w:p>
        </w:tc>
        <w:tc>
          <w:tcPr>
            <w:tcW w:w="2405" w:type="dxa"/>
            <w:tcBorders>
              <w:top w:val="nil"/>
              <w:left w:val="nil"/>
              <w:bottom w:val="single" w:sz="4" w:space="0" w:color="auto"/>
              <w:right w:val="single" w:sz="4" w:space="0" w:color="auto"/>
            </w:tcBorders>
            <w:shd w:val="clear" w:color="auto" w:fill="auto"/>
            <w:vAlign w:val="center"/>
          </w:tcPr>
          <w:p w:rsidR="00CC52B0" w:rsidRPr="00805A22" w:rsidRDefault="00CC52B0" w:rsidP="00CC52B0">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1</w:t>
            </w:r>
          </w:p>
        </w:tc>
        <w:tc>
          <w:tcPr>
            <w:tcW w:w="5695" w:type="dxa"/>
            <w:gridSpan w:val="3"/>
            <w:tcBorders>
              <w:top w:val="single" w:sz="4" w:space="0" w:color="auto"/>
              <w:left w:val="nil"/>
              <w:bottom w:val="single" w:sz="4" w:space="0" w:color="auto"/>
              <w:right w:val="nil"/>
            </w:tcBorders>
            <w:shd w:val="clear" w:color="auto" w:fill="auto"/>
            <w:vAlign w:val="center"/>
          </w:tcPr>
          <w:p w:rsidR="00CC52B0" w:rsidRPr="00805A22" w:rsidRDefault="00CC52B0" w:rsidP="00CC52B0">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2</w:t>
            </w:r>
          </w:p>
        </w:tc>
        <w:tc>
          <w:tcPr>
            <w:tcW w:w="2340" w:type="dxa"/>
            <w:tcBorders>
              <w:top w:val="nil"/>
              <w:left w:val="single" w:sz="4" w:space="0" w:color="auto"/>
              <w:bottom w:val="single" w:sz="4" w:space="0" w:color="auto"/>
              <w:right w:val="single" w:sz="8" w:space="0" w:color="auto"/>
            </w:tcBorders>
            <w:shd w:val="clear" w:color="auto" w:fill="auto"/>
            <w:vAlign w:val="center"/>
          </w:tcPr>
          <w:p w:rsidR="00CC52B0" w:rsidRPr="00805A22" w:rsidRDefault="00CC52B0" w:rsidP="00CC52B0">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3</w:t>
            </w:r>
          </w:p>
        </w:tc>
      </w:tr>
      <w:tr w:rsidR="00D5048D" w:rsidRPr="00CC52B0" w:rsidTr="002C6F64">
        <w:trPr>
          <w:gridAfter w:val="6"/>
          <w:wAfter w:w="14040" w:type="dxa"/>
          <w:trHeight w:val="450"/>
        </w:trPr>
        <w:tc>
          <w:tcPr>
            <w:tcW w:w="3615" w:type="dxa"/>
            <w:gridSpan w:val="3"/>
            <w:tcBorders>
              <w:top w:val="single" w:sz="4" w:space="0" w:color="auto"/>
              <w:left w:val="single" w:sz="8" w:space="0" w:color="auto"/>
              <w:bottom w:val="single" w:sz="4" w:space="0" w:color="auto"/>
              <w:right w:val="single" w:sz="4" w:space="0" w:color="000000"/>
            </w:tcBorders>
            <w:shd w:val="clear" w:color="auto" w:fill="auto"/>
            <w:vAlign w:val="center"/>
          </w:tcPr>
          <w:p w:rsidR="00D5048D" w:rsidRPr="00805A22" w:rsidRDefault="00D5048D" w:rsidP="00CC52B0">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合计</w:t>
            </w:r>
          </w:p>
        </w:tc>
        <w:tc>
          <w:tcPr>
            <w:tcW w:w="2405" w:type="dxa"/>
            <w:tcBorders>
              <w:top w:val="nil"/>
              <w:left w:val="nil"/>
              <w:bottom w:val="single" w:sz="4" w:space="0" w:color="auto"/>
              <w:right w:val="single" w:sz="4" w:space="0" w:color="auto"/>
            </w:tcBorders>
            <w:shd w:val="clear" w:color="auto" w:fill="auto"/>
            <w:vAlign w:val="center"/>
          </w:tcPr>
          <w:p w:rsidR="00D5048D" w:rsidRPr="00805A22" w:rsidRDefault="00D5048D" w:rsidP="00A36A36">
            <w:pPr>
              <w:widowControl/>
              <w:jc w:val="right"/>
              <w:rPr>
                <w:rFonts w:ascii="仿宋" w:eastAsia="仿宋" w:hAnsi="仿宋" w:cs="宋体"/>
                <w:b/>
                <w:kern w:val="0"/>
                <w:sz w:val="22"/>
                <w:szCs w:val="22"/>
              </w:rPr>
            </w:pPr>
            <w:r>
              <w:rPr>
                <w:rFonts w:ascii="仿宋" w:eastAsia="仿宋" w:hAnsi="仿宋" w:cs="宋体" w:hint="eastAsia"/>
                <w:b/>
                <w:kern w:val="0"/>
                <w:sz w:val="22"/>
                <w:szCs w:val="22"/>
              </w:rPr>
              <w:t>7011.29</w:t>
            </w:r>
            <w:r w:rsidRPr="00805A22">
              <w:rPr>
                <w:rFonts w:ascii="仿宋" w:eastAsia="仿宋" w:hAnsi="仿宋" w:cs="宋体" w:hint="eastAsia"/>
                <w:b/>
                <w:kern w:val="0"/>
                <w:sz w:val="22"/>
                <w:szCs w:val="22"/>
              </w:rPr>
              <w:t xml:space="preserve">　</w:t>
            </w:r>
          </w:p>
        </w:tc>
        <w:tc>
          <w:tcPr>
            <w:tcW w:w="1960"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610.92</w:t>
            </w:r>
            <w:r w:rsidRPr="00805A22">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571.71</w:t>
            </w:r>
            <w:r w:rsidRPr="00805A22">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39.21</w:t>
            </w:r>
            <w:r w:rsidRPr="00805A22">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shd w:val="clear" w:color="auto" w:fill="auto"/>
            <w:vAlign w:val="center"/>
          </w:tcPr>
          <w:p w:rsidR="00D5048D" w:rsidRPr="00805A22" w:rsidRDefault="00D5048D" w:rsidP="00A36A36">
            <w:pPr>
              <w:widowControl/>
              <w:jc w:val="right"/>
              <w:rPr>
                <w:rFonts w:ascii="仿宋" w:eastAsia="仿宋" w:hAnsi="仿宋" w:cs="宋体"/>
                <w:b/>
                <w:kern w:val="0"/>
                <w:sz w:val="22"/>
                <w:szCs w:val="22"/>
              </w:rPr>
            </w:pPr>
            <w:r>
              <w:rPr>
                <w:rFonts w:ascii="仿宋" w:eastAsia="仿宋" w:hAnsi="仿宋" w:cs="宋体" w:hint="eastAsia"/>
                <w:b/>
                <w:kern w:val="0"/>
                <w:sz w:val="22"/>
                <w:szCs w:val="22"/>
              </w:rPr>
              <w:t>6400.37</w:t>
            </w:r>
            <w:r w:rsidRPr="00805A22">
              <w:rPr>
                <w:rFonts w:ascii="仿宋" w:eastAsia="仿宋" w:hAnsi="仿宋" w:cs="宋体" w:hint="eastAsia"/>
                <w:b/>
                <w:kern w:val="0"/>
                <w:sz w:val="22"/>
                <w:szCs w:val="22"/>
              </w:rPr>
              <w:t xml:space="preserve">　</w:t>
            </w:r>
          </w:p>
        </w:tc>
      </w:tr>
      <w:tr w:rsidR="00D5048D" w:rsidRPr="00CC52B0" w:rsidTr="002C6F64">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5048D" w:rsidRPr="00DE520C" w:rsidRDefault="00D5048D" w:rsidP="00427403">
            <w:pPr>
              <w:widowControl/>
              <w:jc w:val="center"/>
              <w:rPr>
                <w:rFonts w:ascii="仿宋" w:eastAsia="仿宋" w:hAnsi="仿宋" w:cs="宋体"/>
                <w:b/>
                <w:kern w:val="0"/>
                <w:sz w:val="22"/>
                <w:szCs w:val="22"/>
              </w:rPr>
            </w:pPr>
            <w:r w:rsidRPr="00DE520C">
              <w:rPr>
                <w:rFonts w:ascii="仿宋" w:eastAsia="仿宋" w:hAnsi="仿宋" w:cs="宋体" w:hint="eastAsia"/>
                <w:b/>
                <w:kern w:val="0"/>
                <w:sz w:val="22"/>
                <w:szCs w:val="22"/>
              </w:rPr>
              <w:t>201</w:t>
            </w:r>
          </w:p>
        </w:tc>
        <w:tc>
          <w:tcPr>
            <w:tcW w:w="2175" w:type="dxa"/>
            <w:tcBorders>
              <w:top w:val="nil"/>
              <w:left w:val="nil"/>
              <w:bottom w:val="single" w:sz="4" w:space="0" w:color="auto"/>
              <w:right w:val="single" w:sz="4" w:space="0" w:color="auto"/>
            </w:tcBorders>
            <w:shd w:val="clear" w:color="auto" w:fill="auto"/>
            <w:vAlign w:val="center"/>
          </w:tcPr>
          <w:p w:rsidR="00D5048D" w:rsidRPr="00DE520C" w:rsidRDefault="00D5048D" w:rsidP="00427403">
            <w:pPr>
              <w:widowControl/>
              <w:jc w:val="center"/>
              <w:rPr>
                <w:rFonts w:ascii="仿宋" w:eastAsia="仿宋" w:hAnsi="仿宋" w:cs="宋体"/>
                <w:b/>
                <w:kern w:val="0"/>
                <w:sz w:val="22"/>
                <w:szCs w:val="22"/>
              </w:rPr>
            </w:pPr>
            <w:r w:rsidRPr="00DE520C">
              <w:rPr>
                <w:rFonts w:ascii="仿宋" w:eastAsia="仿宋" w:hAnsi="仿宋" w:cs="宋体" w:hint="eastAsia"/>
                <w:b/>
                <w:kern w:val="0"/>
                <w:sz w:val="22"/>
                <w:szCs w:val="22"/>
              </w:rPr>
              <w:t>一般公共服务支出</w:t>
            </w:r>
          </w:p>
        </w:tc>
        <w:tc>
          <w:tcPr>
            <w:tcW w:w="2405"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1000.77</w:t>
            </w:r>
            <w:r w:rsidRPr="00805A22">
              <w:rPr>
                <w:rFonts w:ascii="仿宋" w:eastAsia="仿宋" w:hAnsi="仿宋" w:cs="宋体" w:hint="eastAsia"/>
                <w:b/>
                <w:kern w:val="0"/>
                <w:sz w:val="22"/>
                <w:szCs w:val="22"/>
              </w:rPr>
              <w:t xml:space="preserve">　</w:t>
            </w:r>
          </w:p>
        </w:tc>
        <w:tc>
          <w:tcPr>
            <w:tcW w:w="1960"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610.92</w:t>
            </w:r>
            <w:r w:rsidRPr="00805A22">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571.71</w:t>
            </w:r>
            <w:r w:rsidRPr="00805A22">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39.21</w:t>
            </w:r>
            <w:r w:rsidRPr="00805A22">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389.85</w:t>
            </w:r>
            <w:r w:rsidRPr="00805A22">
              <w:rPr>
                <w:rFonts w:ascii="仿宋" w:eastAsia="仿宋" w:hAnsi="仿宋" w:cs="宋体" w:hint="eastAsia"/>
                <w:b/>
                <w:kern w:val="0"/>
                <w:sz w:val="22"/>
                <w:szCs w:val="22"/>
              </w:rPr>
              <w:t xml:space="preserve">　</w:t>
            </w:r>
          </w:p>
        </w:tc>
      </w:tr>
      <w:tr w:rsidR="00D5048D" w:rsidRPr="00CC52B0" w:rsidTr="002C6F64">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5048D" w:rsidRPr="00DE520C" w:rsidRDefault="00D5048D" w:rsidP="00427403">
            <w:pPr>
              <w:widowControl/>
              <w:jc w:val="center"/>
              <w:rPr>
                <w:rFonts w:ascii="仿宋" w:eastAsia="仿宋" w:hAnsi="仿宋" w:cs="宋体"/>
                <w:b/>
                <w:kern w:val="0"/>
                <w:sz w:val="22"/>
                <w:szCs w:val="22"/>
              </w:rPr>
            </w:pPr>
            <w:r w:rsidRPr="00DE520C">
              <w:rPr>
                <w:rFonts w:ascii="仿宋" w:eastAsia="仿宋" w:hAnsi="仿宋" w:cs="宋体" w:hint="eastAsia"/>
                <w:b/>
                <w:kern w:val="0"/>
                <w:sz w:val="22"/>
                <w:szCs w:val="22"/>
              </w:rPr>
              <w:t>20104</w:t>
            </w:r>
          </w:p>
        </w:tc>
        <w:tc>
          <w:tcPr>
            <w:tcW w:w="2175" w:type="dxa"/>
            <w:tcBorders>
              <w:top w:val="nil"/>
              <w:left w:val="nil"/>
              <w:bottom w:val="single" w:sz="4" w:space="0" w:color="auto"/>
              <w:right w:val="single" w:sz="4" w:space="0" w:color="auto"/>
            </w:tcBorders>
            <w:shd w:val="clear" w:color="auto" w:fill="auto"/>
            <w:vAlign w:val="center"/>
          </w:tcPr>
          <w:p w:rsidR="00D5048D" w:rsidRPr="00DE520C" w:rsidRDefault="00D5048D" w:rsidP="00427403">
            <w:pPr>
              <w:widowControl/>
              <w:jc w:val="left"/>
              <w:rPr>
                <w:rFonts w:ascii="仿宋" w:eastAsia="仿宋" w:hAnsi="仿宋" w:cs="宋体"/>
                <w:b/>
                <w:kern w:val="0"/>
                <w:sz w:val="22"/>
                <w:szCs w:val="22"/>
              </w:rPr>
            </w:pPr>
            <w:r>
              <w:rPr>
                <w:rFonts w:ascii="仿宋" w:eastAsia="仿宋" w:hAnsi="仿宋" w:cs="宋体" w:hint="eastAsia"/>
                <w:b/>
                <w:kern w:val="0"/>
                <w:sz w:val="22"/>
                <w:szCs w:val="22"/>
              </w:rPr>
              <w:t>发展和改革</w:t>
            </w:r>
            <w:r w:rsidRPr="00DE520C">
              <w:rPr>
                <w:rFonts w:ascii="仿宋" w:eastAsia="仿宋" w:hAnsi="仿宋" w:cs="宋体" w:hint="eastAsia"/>
                <w:b/>
                <w:kern w:val="0"/>
                <w:sz w:val="22"/>
                <w:szCs w:val="22"/>
              </w:rPr>
              <w:t>事务</w:t>
            </w:r>
          </w:p>
        </w:tc>
        <w:tc>
          <w:tcPr>
            <w:tcW w:w="2405"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953.89</w:t>
            </w:r>
            <w:r w:rsidRPr="00805A22">
              <w:rPr>
                <w:rFonts w:ascii="仿宋" w:eastAsia="仿宋" w:hAnsi="仿宋" w:cs="宋体" w:hint="eastAsia"/>
                <w:b/>
                <w:kern w:val="0"/>
                <w:sz w:val="22"/>
                <w:szCs w:val="22"/>
              </w:rPr>
              <w:t xml:space="preserve">　</w:t>
            </w:r>
          </w:p>
        </w:tc>
        <w:tc>
          <w:tcPr>
            <w:tcW w:w="1960"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610.92</w:t>
            </w:r>
            <w:r w:rsidRPr="00805A22">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571.71</w:t>
            </w:r>
            <w:r w:rsidRPr="00805A22">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39.21</w:t>
            </w:r>
            <w:r w:rsidRPr="00805A22">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342.97</w:t>
            </w:r>
            <w:r w:rsidRPr="00805A22">
              <w:rPr>
                <w:rFonts w:ascii="仿宋" w:eastAsia="仿宋" w:hAnsi="仿宋" w:cs="宋体" w:hint="eastAsia"/>
                <w:b/>
                <w:kern w:val="0"/>
                <w:sz w:val="22"/>
                <w:szCs w:val="22"/>
              </w:rPr>
              <w:t xml:space="preserve">　</w:t>
            </w:r>
          </w:p>
        </w:tc>
      </w:tr>
      <w:tr w:rsidR="00D5048D" w:rsidRPr="00CC52B0" w:rsidTr="002C6F64">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5048D" w:rsidRPr="00DE520C" w:rsidRDefault="00D5048D" w:rsidP="00427403">
            <w:pPr>
              <w:widowControl/>
              <w:jc w:val="center"/>
              <w:rPr>
                <w:rFonts w:ascii="仿宋" w:eastAsia="仿宋" w:hAnsi="仿宋" w:cs="宋体"/>
                <w:b/>
                <w:kern w:val="0"/>
                <w:sz w:val="22"/>
                <w:szCs w:val="22"/>
              </w:rPr>
            </w:pPr>
            <w:r w:rsidRPr="00DE520C">
              <w:rPr>
                <w:rFonts w:ascii="仿宋" w:eastAsia="仿宋" w:hAnsi="仿宋" w:cs="宋体" w:hint="eastAsia"/>
                <w:b/>
                <w:kern w:val="0"/>
                <w:sz w:val="22"/>
                <w:szCs w:val="22"/>
              </w:rPr>
              <w:t>2010401</w:t>
            </w:r>
          </w:p>
        </w:tc>
        <w:tc>
          <w:tcPr>
            <w:tcW w:w="2175" w:type="dxa"/>
            <w:tcBorders>
              <w:top w:val="nil"/>
              <w:left w:val="nil"/>
              <w:bottom w:val="single" w:sz="4" w:space="0" w:color="auto"/>
              <w:right w:val="single" w:sz="4" w:space="0" w:color="auto"/>
            </w:tcBorders>
            <w:shd w:val="clear" w:color="auto" w:fill="auto"/>
            <w:vAlign w:val="center"/>
          </w:tcPr>
          <w:p w:rsidR="00D5048D" w:rsidRPr="00DE520C" w:rsidRDefault="00D5048D" w:rsidP="00427403">
            <w:pPr>
              <w:widowControl/>
              <w:jc w:val="center"/>
              <w:rPr>
                <w:rFonts w:ascii="仿宋" w:eastAsia="仿宋" w:hAnsi="仿宋" w:cs="宋体"/>
                <w:b/>
                <w:kern w:val="0"/>
                <w:sz w:val="22"/>
                <w:szCs w:val="22"/>
              </w:rPr>
            </w:pPr>
            <w:r>
              <w:rPr>
                <w:rFonts w:ascii="仿宋" w:eastAsia="仿宋" w:hAnsi="仿宋" w:cs="宋体" w:hint="eastAsia"/>
                <w:b/>
                <w:kern w:val="0"/>
                <w:sz w:val="22"/>
                <w:szCs w:val="22"/>
              </w:rPr>
              <w:t>行政运行</w:t>
            </w:r>
          </w:p>
        </w:tc>
        <w:tc>
          <w:tcPr>
            <w:tcW w:w="2405"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610.92</w:t>
            </w:r>
            <w:r w:rsidRPr="00805A22">
              <w:rPr>
                <w:rFonts w:ascii="仿宋" w:eastAsia="仿宋" w:hAnsi="仿宋" w:cs="宋体" w:hint="eastAsia"/>
                <w:b/>
                <w:kern w:val="0"/>
                <w:sz w:val="22"/>
                <w:szCs w:val="22"/>
              </w:rPr>
              <w:t xml:space="preserve">　</w:t>
            </w:r>
          </w:p>
        </w:tc>
        <w:tc>
          <w:tcPr>
            <w:tcW w:w="1960"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610.92</w:t>
            </w:r>
            <w:r w:rsidRPr="00805A22">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571.71</w:t>
            </w:r>
            <w:r w:rsidRPr="00805A22">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39.21</w:t>
            </w:r>
            <w:r w:rsidRPr="00805A22">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D5048D" w:rsidRPr="00CC52B0" w:rsidTr="002C6F64">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5048D" w:rsidRPr="00805A22" w:rsidRDefault="00D5048D" w:rsidP="00427403">
            <w:pPr>
              <w:widowControl/>
              <w:jc w:val="center"/>
              <w:rPr>
                <w:rFonts w:ascii="仿宋" w:eastAsia="仿宋" w:hAnsi="仿宋" w:cs="宋体"/>
                <w:b/>
                <w:kern w:val="0"/>
                <w:sz w:val="22"/>
                <w:szCs w:val="22"/>
              </w:rPr>
            </w:pPr>
            <w:r>
              <w:rPr>
                <w:rFonts w:ascii="仿宋" w:eastAsia="仿宋" w:hAnsi="仿宋" w:cs="宋体" w:hint="eastAsia"/>
                <w:b/>
                <w:kern w:val="0"/>
                <w:sz w:val="22"/>
                <w:szCs w:val="22"/>
              </w:rPr>
              <w:t>2010499</w:t>
            </w:r>
          </w:p>
        </w:tc>
        <w:tc>
          <w:tcPr>
            <w:tcW w:w="2175"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center"/>
              <w:rPr>
                <w:rFonts w:ascii="仿宋" w:eastAsia="仿宋" w:hAnsi="仿宋" w:cs="宋体"/>
                <w:b/>
                <w:kern w:val="0"/>
                <w:sz w:val="22"/>
                <w:szCs w:val="22"/>
              </w:rPr>
            </w:pPr>
            <w:r>
              <w:rPr>
                <w:rFonts w:ascii="仿宋" w:eastAsia="仿宋" w:hAnsi="仿宋" w:cs="宋体"/>
                <w:b/>
                <w:kern w:val="0"/>
                <w:sz w:val="22"/>
                <w:szCs w:val="22"/>
              </w:rPr>
              <w:t>其他发展和改革事务支出</w:t>
            </w:r>
          </w:p>
        </w:tc>
        <w:tc>
          <w:tcPr>
            <w:tcW w:w="2405"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342.97</w:t>
            </w:r>
          </w:p>
        </w:tc>
        <w:tc>
          <w:tcPr>
            <w:tcW w:w="1960"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p>
        </w:tc>
        <w:tc>
          <w:tcPr>
            <w:tcW w:w="1935" w:type="dxa"/>
            <w:tcBorders>
              <w:top w:val="nil"/>
              <w:left w:val="nil"/>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p>
        </w:tc>
        <w:tc>
          <w:tcPr>
            <w:tcW w:w="1800" w:type="dxa"/>
            <w:tcBorders>
              <w:top w:val="nil"/>
              <w:left w:val="single" w:sz="4" w:space="0" w:color="auto"/>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p>
        </w:tc>
        <w:tc>
          <w:tcPr>
            <w:tcW w:w="2340" w:type="dxa"/>
            <w:tcBorders>
              <w:top w:val="nil"/>
              <w:left w:val="single" w:sz="4" w:space="0" w:color="auto"/>
              <w:bottom w:val="single" w:sz="4" w:space="0" w:color="auto"/>
              <w:right w:val="single" w:sz="8"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342.97</w:t>
            </w:r>
          </w:p>
        </w:tc>
      </w:tr>
      <w:tr w:rsidR="00D5048D" w:rsidRPr="00CC52B0" w:rsidTr="002C6F64">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5048D" w:rsidRPr="00805A22" w:rsidRDefault="00D5048D" w:rsidP="00427403">
            <w:pPr>
              <w:widowControl/>
              <w:jc w:val="center"/>
              <w:rPr>
                <w:rFonts w:ascii="仿宋" w:eastAsia="仿宋" w:hAnsi="仿宋" w:cs="宋体"/>
                <w:b/>
                <w:kern w:val="0"/>
                <w:sz w:val="22"/>
                <w:szCs w:val="22"/>
              </w:rPr>
            </w:pPr>
            <w:r>
              <w:rPr>
                <w:rFonts w:ascii="仿宋" w:eastAsia="仿宋" w:hAnsi="仿宋" w:cs="宋体" w:hint="eastAsia"/>
                <w:b/>
                <w:kern w:val="0"/>
                <w:sz w:val="22"/>
                <w:szCs w:val="22"/>
              </w:rPr>
              <w:t>20113</w:t>
            </w:r>
          </w:p>
        </w:tc>
        <w:tc>
          <w:tcPr>
            <w:tcW w:w="2175"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center"/>
              <w:rPr>
                <w:rFonts w:ascii="仿宋" w:eastAsia="仿宋" w:hAnsi="仿宋" w:cs="宋体"/>
                <w:b/>
                <w:kern w:val="0"/>
                <w:sz w:val="22"/>
                <w:szCs w:val="22"/>
              </w:rPr>
            </w:pPr>
            <w:r>
              <w:rPr>
                <w:rFonts w:ascii="仿宋" w:eastAsia="仿宋" w:hAnsi="仿宋" w:cs="宋体"/>
                <w:b/>
                <w:kern w:val="0"/>
                <w:sz w:val="22"/>
                <w:szCs w:val="22"/>
              </w:rPr>
              <w:t>商贸事务</w:t>
            </w:r>
          </w:p>
        </w:tc>
        <w:tc>
          <w:tcPr>
            <w:tcW w:w="2405"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46.88</w:t>
            </w:r>
          </w:p>
        </w:tc>
        <w:tc>
          <w:tcPr>
            <w:tcW w:w="1960"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p>
        </w:tc>
        <w:tc>
          <w:tcPr>
            <w:tcW w:w="1935" w:type="dxa"/>
            <w:tcBorders>
              <w:top w:val="nil"/>
              <w:left w:val="nil"/>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p>
        </w:tc>
        <w:tc>
          <w:tcPr>
            <w:tcW w:w="1800" w:type="dxa"/>
            <w:tcBorders>
              <w:top w:val="nil"/>
              <w:left w:val="single" w:sz="4" w:space="0" w:color="auto"/>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p>
        </w:tc>
        <w:tc>
          <w:tcPr>
            <w:tcW w:w="2340" w:type="dxa"/>
            <w:tcBorders>
              <w:top w:val="nil"/>
              <w:left w:val="single" w:sz="4" w:space="0" w:color="auto"/>
              <w:bottom w:val="single" w:sz="4" w:space="0" w:color="auto"/>
              <w:right w:val="single" w:sz="8"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46.88</w:t>
            </w:r>
          </w:p>
        </w:tc>
      </w:tr>
      <w:tr w:rsidR="00D5048D" w:rsidRPr="00CC52B0" w:rsidTr="002C6F64">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5048D" w:rsidRPr="00805A22" w:rsidRDefault="00D5048D" w:rsidP="00427403">
            <w:pPr>
              <w:widowControl/>
              <w:jc w:val="center"/>
              <w:rPr>
                <w:rFonts w:ascii="仿宋" w:eastAsia="仿宋" w:hAnsi="仿宋" w:cs="宋体"/>
                <w:b/>
                <w:kern w:val="0"/>
                <w:sz w:val="22"/>
                <w:szCs w:val="22"/>
              </w:rPr>
            </w:pPr>
            <w:r>
              <w:rPr>
                <w:rFonts w:ascii="仿宋" w:eastAsia="仿宋" w:hAnsi="仿宋" w:cs="宋体" w:hint="eastAsia"/>
                <w:b/>
                <w:kern w:val="0"/>
                <w:sz w:val="22"/>
                <w:szCs w:val="22"/>
              </w:rPr>
              <w:t>2011308</w:t>
            </w:r>
          </w:p>
        </w:tc>
        <w:tc>
          <w:tcPr>
            <w:tcW w:w="2175"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center"/>
              <w:rPr>
                <w:rFonts w:ascii="仿宋" w:eastAsia="仿宋" w:hAnsi="仿宋" w:cs="宋体"/>
                <w:b/>
                <w:kern w:val="0"/>
                <w:sz w:val="22"/>
                <w:szCs w:val="22"/>
              </w:rPr>
            </w:pPr>
            <w:r>
              <w:rPr>
                <w:rFonts w:ascii="仿宋" w:eastAsia="仿宋" w:hAnsi="仿宋" w:cs="宋体"/>
                <w:b/>
                <w:kern w:val="0"/>
                <w:sz w:val="22"/>
                <w:szCs w:val="22"/>
              </w:rPr>
              <w:t>招商引资</w:t>
            </w:r>
          </w:p>
        </w:tc>
        <w:tc>
          <w:tcPr>
            <w:tcW w:w="2405"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46.88</w:t>
            </w:r>
            <w:r w:rsidRPr="00805A22">
              <w:rPr>
                <w:rFonts w:ascii="仿宋" w:eastAsia="仿宋" w:hAnsi="仿宋" w:cs="宋体" w:hint="eastAsia"/>
                <w:b/>
                <w:kern w:val="0"/>
                <w:sz w:val="22"/>
                <w:szCs w:val="22"/>
              </w:rPr>
              <w:t xml:space="preserve">　</w:t>
            </w:r>
          </w:p>
        </w:tc>
        <w:tc>
          <w:tcPr>
            <w:tcW w:w="1960"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46.88</w:t>
            </w:r>
            <w:r w:rsidRPr="00805A22">
              <w:rPr>
                <w:rFonts w:ascii="仿宋" w:eastAsia="仿宋" w:hAnsi="仿宋" w:cs="宋体" w:hint="eastAsia"/>
                <w:b/>
                <w:kern w:val="0"/>
                <w:sz w:val="22"/>
                <w:szCs w:val="22"/>
              </w:rPr>
              <w:t xml:space="preserve">　</w:t>
            </w:r>
          </w:p>
        </w:tc>
      </w:tr>
      <w:tr w:rsidR="00D5048D" w:rsidRPr="00CC52B0" w:rsidTr="002C6F64">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5048D" w:rsidRDefault="00D5048D" w:rsidP="00427403">
            <w:pPr>
              <w:widowControl/>
              <w:jc w:val="center"/>
              <w:rPr>
                <w:rFonts w:ascii="仿宋" w:eastAsia="仿宋" w:hAnsi="仿宋" w:cs="宋体"/>
                <w:b/>
                <w:kern w:val="0"/>
                <w:sz w:val="22"/>
                <w:szCs w:val="22"/>
              </w:rPr>
            </w:pPr>
            <w:r>
              <w:rPr>
                <w:rFonts w:ascii="仿宋" w:eastAsia="仿宋" w:hAnsi="仿宋" w:cs="宋体" w:hint="eastAsia"/>
                <w:b/>
                <w:kern w:val="0"/>
                <w:sz w:val="22"/>
                <w:szCs w:val="22"/>
              </w:rPr>
              <w:t>206</w:t>
            </w:r>
          </w:p>
        </w:tc>
        <w:tc>
          <w:tcPr>
            <w:tcW w:w="2175" w:type="dxa"/>
            <w:tcBorders>
              <w:top w:val="nil"/>
              <w:left w:val="nil"/>
              <w:bottom w:val="single" w:sz="4" w:space="0" w:color="auto"/>
              <w:right w:val="single" w:sz="4" w:space="0" w:color="auto"/>
            </w:tcBorders>
            <w:shd w:val="clear" w:color="auto" w:fill="auto"/>
            <w:vAlign w:val="center"/>
          </w:tcPr>
          <w:p w:rsidR="00D5048D" w:rsidRDefault="00D5048D" w:rsidP="00427403">
            <w:pPr>
              <w:widowControl/>
              <w:jc w:val="center"/>
              <w:rPr>
                <w:rFonts w:ascii="仿宋" w:eastAsia="仿宋" w:hAnsi="仿宋" w:cs="宋体"/>
                <w:b/>
                <w:kern w:val="0"/>
                <w:sz w:val="22"/>
                <w:szCs w:val="22"/>
              </w:rPr>
            </w:pPr>
            <w:r>
              <w:rPr>
                <w:rFonts w:ascii="仿宋" w:eastAsia="仿宋" w:hAnsi="仿宋" w:cs="宋体"/>
                <w:b/>
                <w:kern w:val="0"/>
                <w:sz w:val="22"/>
                <w:szCs w:val="22"/>
              </w:rPr>
              <w:t>科学技术支出</w:t>
            </w:r>
          </w:p>
        </w:tc>
        <w:tc>
          <w:tcPr>
            <w:tcW w:w="2405"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465.00</w:t>
            </w:r>
            <w:r w:rsidRPr="00805A22">
              <w:rPr>
                <w:rFonts w:ascii="仿宋" w:eastAsia="仿宋" w:hAnsi="仿宋" w:cs="宋体" w:hint="eastAsia"/>
                <w:b/>
                <w:kern w:val="0"/>
                <w:sz w:val="22"/>
                <w:szCs w:val="22"/>
              </w:rPr>
              <w:t xml:space="preserve">　</w:t>
            </w:r>
          </w:p>
        </w:tc>
        <w:tc>
          <w:tcPr>
            <w:tcW w:w="1960"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465.00</w:t>
            </w:r>
            <w:r w:rsidRPr="00805A22">
              <w:rPr>
                <w:rFonts w:ascii="仿宋" w:eastAsia="仿宋" w:hAnsi="仿宋" w:cs="宋体" w:hint="eastAsia"/>
                <w:b/>
                <w:kern w:val="0"/>
                <w:sz w:val="22"/>
                <w:szCs w:val="22"/>
              </w:rPr>
              <w:t xml:space="preserve">　</w:t>
            </w:r>
          </w:p>
        </w:tc>
      </w:tr>
      <w:tr w:rsidR="00D5048D" w:rsidRPr="00CC52B0" w:rsidTr="002C6F64">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5048D" w:rsidRDefault="00D5048D" w:rsidP="00427403">
            <w:pPr>
              <w:widowControl/>
              <w:jc w:val="center"/>
              <w:rPr>
                <w:rFonts w:ascii="仿宋" w:eastAsia="仿宋" w:hAnsi="仿宋" w:cs="宋体"/>
                <w:b/>
                <w:kern w:val="0"/>
                <w:sz w:val="22"/>
                <w:szCs w:val="22"/>
              </w:rPr>
            </w:pPr>
            <w:r>
              <w:rPr>
                <w:rFonts w:ascii="仿宋" w:eastAsia="仿宋" w:hAnsi="仿宋" w:cs="宋体" w:hint="eastAsia"/>
                <w:b/>
                <w:kern w:val="0"/>
                <w:sz w:val="22"/>
                <w:szCs w:val="22"/>
              </w:rPr>
              <w:t>20604</w:t>
            </w:r>
          </w:p>
        </w:tc>
        <w:tc>
          <w:tcPr>
            <w:tcW w:w="2175" w:type="dxa"/>
            <w:tcBorders>
              <w:top w:val="nil"/>
              <w:left w:val="nil"/>
              <w:bottom w:val="single" w:sz="4" w:space="0" w:color="auto"/>
              <w:right w:val="single" w:sz="4" w:space="0" w:color="auto"/>
            </w:tcBorders>
            <w:shd w:val="clear" w:color="auto" w:fill="auto"/>
            <w:vAlign w:val="center"/>
          </w:tcPr>
          <w:p w:rsidR="00D5048D" w:rsidRDefault="00D5048D" w:rsidP="00427403">
            <w:pPr>
              <w:widowControl/>
              <w:jc w:val="center"/>
              <w:rPr>
                <w:rFonts w:ascii="仿宋" w:eastAsia="仿宋" w:hAnsi="仿宋" w:cs="宋体"/>
                <w:b/>
                <w:kern w:val="0"/>
                <w:sz w:val="22"/>
                <w:szCs w:val="22"/>
              </w:rPr>
            </w:pPr>
            <w:r>
              <w:rPr>
                <w:rFonts w:ascii="仿宋" w:eastAsia="仿宋" w:hAnsi="仿宋" w:cs="宋体"/>
                <w:b/>
                <w:kern w:val="0"/>
                <w:sz w:val="22"/>
                <w:szCs w:val="22"/>
              </w:rPr>
              <w:t>技术研究与开发</w:t>
            </w:r>
          </w:p>
        </w:tc>
        <w:tc>
          <w:tcPr>
            <w:tcW w:w="2405"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465.00</w:t>
            </w:r>
            <w:r w:rsidRPr="00805A22">
              <w:rPr>
                <w:rFonts w:ascii="仿宋" w:eastAsia="仿宋" w:hAnsi="仿宋" w:cs="宋体" w:hint="eastAsia"/>
                <w:b/>
                <w:kern w:val="0"/>
                <w:sz w:val="22"/>
                <w:szCs w:val="22"/>
              </w:rPr>
              <w:t xml:space="preserve">　</w:t>
            </w:r>
          </w:p>
        </w:tc>
        <w:tc>
          <w:tcPr>
            <w:tcW w:w="1960"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465.00</w:t>
            </w:r>
            <w:r w:rsidRPr="00805A22">
              <w:rPr>
                <w:rFonts w:ascii="仿宋" w:eastAsia="仿宋" w:hAnsi="仿宋" w:cs="宋体" w:hint="eastAsia"/>
                <w:b/>
                <w:kern w:val="0"/>
                <w:sz w:val="22"/>
                <w:szCs w:val="22"/>
              </w:rPr>
              <w:t xml:space="preserve">　</w:t>
            </w:r>
          </w:p>
        </w:tc>
      </w:tr>
      <w:tr w:rsidR="00D5048D" w:rsidRPr="00CC52B0" w:rsidTr="002C6F64">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5048D" w:rsidRDefault="00D5048D" w:rsidP="00427403">
            <w:pPr>
              <w:widowControl/>
              <w:jc w:val="center"/>
              <w:rPr>
                <w:rFonts w:ascii="仿宋" w:eastAsia="仿宋" w:hAnsi="仿宋" w:cs="宋体"/>
                <w:b/>
                <w:kern w:val="0"/>
                <w:sz w:val="22"/>
                <w:szCs w:val="22"/>
              </w:rPr>
            </w:pPr>
            <w:r>
              <w:rPr>
                <w:rFonts w:ascii="仿宋" w:eastAsia="仿宋" w:hAnsi="仿宋" w:cs="宋体" w:hint="eastAsia"/>
                <w:b/>
                <w:kern w:val="0"/>
                <w:sz w:val="22"/>
                <w:szCs w:val="22"/>
              </w:rPr>
              <w:lastRenderedPageBreak/>
              <w:t>2060403</w:t>
            </w:r>
          </w:p>
        </w:tc>
        <w:tc>
          <w:tcPr>
            <w:tcW w:w="2175" w:type="dxa"/>
            <w:tcBorders>
              <w:top w:val="nil"/>
              <w:left w:val="nil"/>
              <w:bottom w:val="single" w:sz="4" w:space="0" w:color="auto"/>
              <w:right w:val="single" w:sz="4" w:space="0" w:color="auto"/>
            </w:tcBorders>
            <w:shd w:val="clear" w:color="auto" w:fill="auto"/>
            <w:vAlign w:val="center"/>
          </w:tcPr>
          <w:p w:rsidR="00D5048D" w:rsidRDefault="00D5048D" w:rsidP="00427403">
            <w:pPr>
              <w:widowControl/>
              <w:jc w:val="center"/>
              <w:rPr>
                <w:rFonts w:ascii="仿宋" w:eastAsia="仿宋" w:hAnsi="仿宋" w:cs="宋体"/>
                <w:b/>
                <w:kern w:val="0"/>
                <w:sz w:val="22"/>
                <w:szCs w:val="22"/>
              </w:rPr>
            </w:pPr>
            <w:r>
              <w:rPr>
                <w:rFonts w:ascii="仿宋" w:eastAsia="仿宋" w:hAnsi="仿宋" w:cs="宋体"/>
                <w:b/>
                <w:kern w:val="0"/>
                <w:sz w:val="22"/>
                <w:szCs w:val="22"/>
              </w:rPr>
              <w:t>产业技术研究与开发</w:t>
            </w:r>
          </w:p>
        </w:tc>
        <w:tc>
          <w:tcPr>
            <w:tcW w:w="2405"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465.00</w:t>
            </w:r>
            <w:r w:rsidRPr="00805A22">
              <w:rPr>
                <w:rFonts w:ascii="仿宋" w:eastAsia="仿宋" w:hAnsi="仿宋" w:cs="宋体" w:hint="eastAsia"/>
                <w:b/>
                <w:kern w:val="0"/>
                <w:sz w:val="22"/>
                <w:szCs w:val="22"/>
              </w:rPr>
              <w:t xml:space="preserve">　</w:t>
            </w:r>
          </w:p>
        </w:tc>
        <w:tc>
          <w:tcPr>
            <w:tcW w:w="1960"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465.00</w:t>
            </w:r>
            <w:r w:rsidRPr="00805A22">
              <w:rPr>
                <w:rFonts w:ascii="仿宋" w:eastAsia="仿宋" w:hAnsi="仿宋" w:cs="宋体" w:hint="eastAsia"/>
                <w:b/>
                <w:kern w:val="0"/>
                <w:sz w:val="22"/>
                <w:szCs w:val="22"/>
              </w:rPr>
              <w:t xml:space="preserve">　</w:t>
            </w:r>
          </w:p>
        </w:tc>
      </w:tr>
      <w:tr w:rsidR="00D5048D" w:rsidRPr="00CC52B0" w:rsidTr="002C6F64">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5048D" w:rsidRDefault="00D5048D" w:rsidP="00427403">
            <w:pPr>
              <w:widowControl/>
              <w:jc w:val="center"/>
              <w:rPr>
                <w:rFonts w:ascii="仿宋" w:eastAsia="仿宋" w:hAnsi="仿宋" w:cs="宋体"/>
                <w:b/>
                <w:kern w:val="0"/>
                <w:sz w:val="22"/>
                <w:szCs w:val="22"/>
              </w:rPr>
            </w:pPr>
            <w:r>
              <w:rPr>
                <w:rFonts w:ascii="仿宋" w:eastAsia="仿宋" w:hAnsi="仿宋" w:cs="宋体" w:hint="eastAsia"/>
                <w:b/>
                <w:kern w:val="0"/>
                <w:sz w:val="22"/>
                <w:szCs w:val="22"/>
              </w:rPr>
              <w:t>20699</w:t>
            </w:r>
          </w:p>
        </w:tc>
        <w:tc>
          <w:tcPr>
            <w:tcW w:w="2175" w:type="dxa"/>
            <w:tcBorders>
              <w:top w:val="nil"/>
              <w:left w:val="nil"/>
              <w:bottom w:val="single" w:sz="4" w:space="0" w:color="auto"/>
              <w:right w:val="single" w:sz="4" w:space="0" w:color="auto"/>
            </w:tcBorders>
            <w:shd w:val="clear" w:color="auto" w:fill="auto"/>
            <w:vAlign w:val="center"/>
          </w:tcPr>
          <w:p w:rsidR="00D5048D" w:rsidRDefault="00D5048D" w:rsidP="00427403">
            <w:pPr>
              <w:widowControl/>
              <w:jc w:val="center"/>
              <w:rPr>
                <w:rFonts w:ascii="仿宋" w:eastAsia="仿宋" w:hAnsi="仿宋" w:cs="宋体"/>
                <w:b/>
                <w:kern w:val="0"/>
                <w:sz w:val="22"/>
                <w:szCs w:val="22"/>
              </w:rPr>
            </w:pPr>
            <w:r>
              <w:rPr>
                <w:rFonts w:ascii="仿宋" w:eastAsia="仿宋" w:hAnsi="仿宋" w:cs="宋体"/>
                <w:b/>
                <w:kern w:val="0"/>
                <w:sz w:val="22"/>
                <w:szCs w:val="22"/>
              </w:rPr>
              <w:t>其他科学技术支出</w:t>
            </w:r>
          </w:p>
        </w:tc>
        <w:tc>
          <w:tcPr>
            <w:tcW w:w="2405"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200.00</w:t>
            </w:r>
          </w:p>
        </w:tc>
        <w:tc>
          <w:tcPr>
            <w:tcW w:w="1960"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p>
        </w:tc>
        <w:tc>
          <w:tcPr>
            <w:tcW w:w="1935" w:type="dxa"/>
            <w:tcBorders>
              <w:top w:val="nil"/>
              <w:left w:val="nil"/>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p>
        </w:tc>
        <w:tc>
          <w:tcPr>
            <w:tcW w:w="1800" w:type="dxa"/>
            <w:tcBorders>
              <w:top w:val="nil"/>
              <w:left w:val="single" w:sz="4" w:space="0" w:color="auto"/>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p>
        </w:tc>
        <w:tc>
          <w:tcPr>
            <w:tcW w:w="2340" w:type="dxa"/>
            <w:tcBorders>
              <w:top w:val="nil"/>
              <w:left w:val="single" w:sz="4" w:space="0" w:color="auto"/>
              <w:bottom w:val="single" w:sz="4" w:space="0" w:color="auto"/>
              <w:right w:val="single" w:sz="8"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200.00</w:t>
            </w:r>
          </w:p>
        </w:tc>
      </w:tr>
      <w:tr w:rsidR="00D5048D" w:rsidRPr="00CC52B0" w:rsidTr="002C6F64">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5048D" w:rsidRDefault="00D5048D" w:rsidP="00427403">
            <w:pPr>
              <w:widowControl/>
              <w:jc w:val="center"/>
              <w:rPr>
                <w:rFonts w:ascii="仿宋" w:eastAsia="仿宋" w:hAnsi="仿宋" w:cs="宋体"/>
                <w:b/>
                <w:kern w:val="0"/>
                <w:sz w:val="22"/>
                <w:szCs w:val="22"/>
              </w:rPr>
            </w:pPr>
            <w:r>
              <w:rPr>
                <w:rFonts w:ascii="仿宋" w:eastAsia="仿宋" w:hAnsi="仿宋" w:cs="宋体" w:hint="eastAsia"/>
                <w:b/>
                <w:kern w:val="0"/>
                <w:sz w:val="22"/>
                <w:szCs w:val="22"/>
              </w:rPr>
              <w:t>2069999</w:t>
            </w:r>
          </w:p>
        </w:tc>
        <w:tc>
          <w:tcPr>
            <w:tcW w:w="2175" w:type="dxa"/>
            <w:tcBorders>
              <w:top w:val="nil"/>
              <w:left w:val="nil"/>
              <w:bottom w:val="single" w:sz="4" w:space="0" w:color="auto"/>
              <w:right w:val="single" w:sz="4" w:space="0" w:color="auto"/>
            </w:tcBorders>
            <w:shd w:val="clear" w:color="auto" w:fill="auto"/>
            <w:vAlign w:val="center"/>
          </w:tcPr>
          <w:p w:rsidR="00D5048D" w:rsidRDefault="00D5048D" w:rsidP="00427403">
            <w:pPr>
              <w:widowControl/>
              <w:jc w:val="center"/>
              <w:rPr>
                <w:rFonts w:ascii="仿宋" w:eastAsia="仿宋" w:hAnsi="仿宋" w:cs="宋体"/>
                <w:b/>
                <w:kern w:val="0"/>
                <w:sz w:val="22"/>
                <w:szCs w:val="22"/>
              </w:rPr>
            </w:pPr>
            <w:r>
              <w:rPr>
                <w:rFonts w:ascii="仿宋" w:eastAsia="仿宋" w:hAnsi="仿宋" w:cs="宋体"/>
                <w:b/>
                <w:kern w:val="0"/>
                <w:sz w:val="22"/>
                <w:szCs w:val="22"/>
              </w:rPr>
              <w:t>其他科学技术支出</w:t>
            </w:r>
          </w:p>
        </w:tc>
        <w:tc>
          <w:tcPr>
            <w:tcW w:w="2405"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200.00</w:t>
            </w:r>
          </w:p>
        </w:tc>
        <w:tc>
          <w:tcPr>
            <w:tcW w:w="1960"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p>
        </w:tc>
        <w:tc>
          <w:tcPr>
            <w:tcW w:w="1935" w:type="dxa"/>
            <w:tcBorders>
              <w:top w:val="nil"/>
              <w:left w:val="nil"/>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p>
        </w:tc>
        <w:tc>
          <w:tcPr>
            <w:tcW w:w="1800" w:type="dxa"/>
            <w:tcBorders>
              <w:top w:val="nil"/>
              <w:left w:val="single" w:sz="4" w:space="0" w:color="auto"/>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p>
        </w:tc>
        <w:tc>
          <w:tcPr>
            <w:tcW w:w="2340" w:type="dxa"/>
            <w:tcBorders>
              <w:top w:val="nil"/>
              <w:left w:val="single" w:sz="4" w:space="0" w:color="auto"/>
              <w:bottom w:val="single" w:sz="4" w:space="0" w:color="auto"/>
              <w:right w:val="single" w:sz="8"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200.00</w:t>
            </w:r>
          </w:p>
        </w:tc>
      </w:tr>
      <w:tr w:rsidR="00D5048D" w:rsidRPr="00CC52B0" w:rsidTr="002C6F64">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5048D" w:rsidRDefault="00D5048D" w:rsidP="00427403">
            <w:pPr>
              <w:widowControl/>
              <w:jc w:val="center"/>
              <w:rPr>
                <w:rFonts w:ascii="仿宋" w:eastAsia="仿宋" w:hAnsi="仿宋" w:cs="宋体"/>
                <w:b/>
                <w:kern w:val="0"/>
                <w:sz w:val="22"/>
                <w:szCs w:val="22"/>
              </w:rPr>
            </w:pPr>
            <w:r>
              <w:rPr>
                <w:rFonts w:ascii="仿宋" w:eastAsia="仿宋" w:hAnsi="仿宋" w:cs="宋体" w:hint="eastAsia"/>
                <w:b/>
                <w:kern w:val="0"/>
                <w:sz w:val="22"/>
                <w:szCs w:val="22"/>
              </w:rPr>
              <w:t>207</w:t>
            </w:r>
          </w:p>
        </w:tc>
        <w:tc>
          <w:tcPr>
            <w:tcW w:w="2175" w:type="dxa"/>
            <w:tcBorders>
              <w:top w:val="nil"/>
              <w:left w:val="nil"/>
              <w:bottom w:val="single" w:sz="4" w:space="0" w:color="auto"/>
              <w:right w:val="single" w:sz="4" w:space="0" w:color="auto"/>
            </w:tcBorders>
            <w:shd w:val="clear" w:color="auto" w:fill="auto"/>
            <w:vAlign w:val="center"/>
          </w:tcPr>
          <w:p w:rsidR="00D5048D" w:rsidRDefault="00D5048D" w:rsidP="00427403">
            <w:pPr>
              <w:widowControl/>
              <w:jc w:val="center"/>
              <w:rPr>
                <w:rFonts w:ascii="仿宋" w:eastAsia="仿宋" w:hAnsi="仿宋" w:cs="宋体"/>
                <w:b/>
                <w:kern w:val="0"/>
                <w:sz w:val="22"/>
                <w:szCs w:val="22"/>
              </w:rPr>
            </w:pPr>
            <w:r>
              <w:rPr>
                <w:rFonts w:ascii="仿宋" w:eastAsia="仿宋" w:hAnsi="仿宋" w:cs="宋体"/>
                <w:b/>
                <w:kern w:val="0"/>
                <w:sz w:val="22"/>
                <w:szCs w:val="22"/>
              </w:rPr>
              <w:t>文化旅游体育与传媒支出</w:t>
            </w:r>
          </w:p>
        </w:tc>
        <w:tc>
          <w:tcPr>
            <w:tcW w:w="2405"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27.56</w:t>
            </w:r>
          </w:p>
        </w:tc>
        <w:tc>
          <w:tcPr>
            <w:tcW w:w="1960"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p>
        </w:tc>
        <w:tc>
          <w:tcPr>
            <w:tcW w:w="1935" w:type="dxa"/>
            <w:tcBorders>
              <w:top w:val="nil"/>
              <w:left w:val="nil"/>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p>
        </w:tc>
        <w:tc>
          <w:tcPr>
            <w:tcW w:w="1800" w:type="dxa"/>
            <w:tcBorders>
              <w:top w:val="nil"/>
              <w:left w:val="single" w:sz="4" w:space="0" w:color="auto"/>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p>
        </w:tc>
        <w:tc>
          <w:tcPr>
            <w:tcW w:w="2340" w:type="dxa"/>
            <w:tcBorders>
              <w:top w:val="nil"/>
              <w:left w:val="single" w:sz="4" w:space="0" w:color="auto"/>
              <w:bottom w:val="single" w:sz="4" w:space="0" w:color="auto"/>
              <w:right w:val="single" w:sz="8"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27.56</w:t>
            </w:r>
          </w:p>
        </w:tc>
      </w:tr>
      <w:tr w:rsidR="00D5048D" w:rsidRPr="00CC52B0" w:rsidTr="002C6F64">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5048D" w:rsidRDefault="00D5048D" w:rsidP="00427403">
            <w:pPr>
              <w:widowControl/>
              <w:jc w:val="center"/>
              <w:rPr>
                <w:rFonts w:ascii="仿宋" w:eastAsia="仿宋" w:hAnsi="仿宋" w:cs="宋体"/>
                <w:b/>
                <w:kern w:val="0"/>
                <w:sz w:val="22"/>
                <w:szCs w:val="22"/>
              </w:rPr>
            </w:pPr>
            <w:r>
              <w:rPr>
                <w:rFonts w:ascii="仿宋" w:eastAsia="仿宋" w:hAnsi="仿宋" w:cs="宋体" w:hint="eastAsia"/>
                <w:b/>
                <w:kern w:val="0"/>
                <w:sz w:val="22"/>
                <w:szCs w:val="22"/>
              </w:rPr>
              <w:t>20799</w:t>
            </w:r>
          </w:p>
        </w:tc>
        <w:tc>
          <w:tcPr>
            <w:tcW w:w="2175" w:type="dxa"/>
            <w:tcBorders>
              <w:top w:val="nil"/>
              <w:left w:val="nil"/>
              <w:bottom w:val="single" w:sz="4" w:space="0" w:color="auto"/>
              <w:right w:val="single" w:sz="4" w:space="0" w:color="auto"/>
            </w:tcBorders>
            <w:shd w:val="clear" w:color="auto" w:fill="auto"/>
            <w:vAlign w:val="center"/>
          </w:tcPr>
          <w:p w:rsidR="00D5048D" w:rsidRDefault="00D5048D" w:rsidP="00427403">
            <w:pPr>
              <w:widowControl/>
              <w:jc w:val="center"/>
              <w:rPr>
                <w:rFonts w:ascii="仿宋" w:eastAsia="仿宋" w:hAnsi="仿宋" w:cs="宋体"/>
                <w:b/>
                <w:kern w:val="0"/>
                <w:sz w:val="22"/>
                <w:szCs w:val="22"/>
              </w:rPr>
            </w:pPr>
            <w:r>
              <w:rPr>
                <w:rFonts w:ascii="仿宋" w:eastAsia="仿宋" w:hAnsi="仿宋" w:cs="宋体"/>
                <w:b/>
                <w:kern w:val="0"/>
                <w:sz w:val="22"/>
                <w:szCs w:val="22"/>
              </w:rPr>
              <w:t>其他文化旅游与传媒支出</w:t>
            </w:r>
          </w:p>
        </w:tc>
        <w:tc>
          <w:tcPr>
            <w:tcW w:w="2405"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27.56</w:t>
            </w:r>
          </w:p>
        </w:tc>
        <w:tc>
          <w:tcPr>
            <w:tcW w:w="1960"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p>
        </w:tc>
        <w:tc>
          <w:tcPr>
            <w:tcW w:w="1935" w:type="dxa"/>
            <w:tcBorders>
              <w:top w:val="nil"/>
              <w:left w:val="nil"/>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p>
        </w:tc>
        <w:tc>
          <w:tcPr>
            <w:tcW w:w="1800" w:type="dxa"/>
            <w:tcBorders>
              <w:top w:val="nil"/>
              <w:left w:val="single" w:sz="4" w:space="0" w:color="auto"/>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p>
        </w:tc>
        <w:tc>
          <w:tcPr>
            <w:tcW w:w="2340" w:type="dxa"/>
            <w:tcBorders>
              <w:top w:val="nil"/>
              <w:left w:val="single" w:sz="4" w:space="0" w:color="auto"/>
              <w:bottom w:val="single" w:sz="4" w:space="0" w:color="auto"/>
              <w:right w:val="single" w:sz="8"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27.56</w:t>
            </w:r>
          </w:p>
        </w:tc>
      </w:tr>
      <w:tr w:rsidR="00D5048D" w:rsidRPr="00CC52B0" w:rsidTr="002C6F64">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5048D" w:rsidRDefault="00D5048D" w:rsidP="00427403">
            <w:pPr>
              <w:widowControl/>
              <w:jc w:val="center"/>
              <w:rPr>
                <w:rFonts w:ascii="仿宋" w:eastAsia="仿宋" w:hAnsi="仿宋" w:cs="宋体"/>
                <w:b/>
                <w:kern w:val="0"/>
                <w:sz w:val="22"/>
                <w:szCs w:val="22"/>
              </w:rPr>
            </w:pPr>
            <w:r>
              <w:rPr>
                <w:rFonts w:ascii="仿宋" w:eastAsia="仿宋" w:hAnsi="仿宋" w:cs="宋体" w:hint="eastAsia"/>
                <w:b/>
                <w:kern w:val="0"/>
                <w:sz w:val="22"/>
                <w:szCs w:val="22"/>
              </w:rPr>
              <w:t>2079999</w:t>
            </w:r>
          </w:p>
        </w:tc>
        <w:tc>
          <w:tcPr>
            <w:tcW w:w="2175" w:type="dxa"/>
            <w:tcBorders>
              <w:top w:val="nil"/>
              <w:left w:val="nil"/>
              <w:bottom w:val="single" w:sz="4" w:space="0" w:color="auto"/>
              <w:right w:val="single" w:sz="4" w:space="0" w:color="auto"/>
            </w:tcBorders>
            <w:shd w:val="clear" w:color="auto" w:fill="auto"/>
            <w:vAlign w:val="center"/>
          </w:tcPr>
          <w:p w:rsidR="00D5048D" w:rsidRDefault="00D5048D" w:rsidP="00427403">
            <w:pPr>
              <w:widowControl/>
              <w:jc w:val="center"/>
              <w:rPr>
                <w:rFonts w:ascii="仿宋" w:eastAsia="仿宋" w:hAnsi="仿宋" w:cs="宋体"/>
                <w:b/>
                <w:kern w:val="0"/>
                <w:sz w:val="22"/>
                <w:szCs w:val="22"/>
              </w:rPr>
            </w:pPr>
            <w:r>
              <w:rPr>
                <w:rFonts w:ascii="仿宋" w:eastAsia="仿宋" w:hAnsi="仿宋" w:cs="宋体"/>
                <w:b/>
                <w:kern w:val="0"/>
                <w:sz w:val="22"/>
                <w:szCs w:val="22"/>
              </w:rPr>
              <w:t>其他文化旅游与传媒支出</w:t>
            </w:r>
          </w:p>
        </w:tc>
        <w:tc>
          <w:tcPr>
            <w:tcW w:w="2405"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27.56</w:t>
            </w:r>
          </w:p>
        </w:tc>
        <w:tc>
          <w:tcPr>
            <w:tcW w:w="1960"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p>
        </w:tc>
        <w:tc>
          <w:tcPr>
            <w:tcW w:w="1935" w:type="dxa"/>
            <w:tcBorders>
              <w:top w:val="nil"/>
              <w:left w:val="nil"/>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p>
        </w:tc>
        <w:tc>
          <w:tcPr>
            <w:tcW w:w="1800" w:type="dxa"/>
            <w:tcBorders>
              <w:top w:val="nil"/>
              <w:left w:val="single" w:sz="4" w:space="0" w:color="auto"/>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p>
        </w:tc>
        <w:tc>
          <w:tcPr>
            <w:tcW w:w="2340" w:type="dxa"/>
            <w:tcBorders>
              <w:top w:val="nil"/>
              <w:left w:val="single" w:sz="4" w:space="0" w:color="auto"/>
              <w:bottom w:val="single" w:sz="4" w:space="0" w:color="auto"/>
              <w:right w:val="single" w:sz="8"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27.56</w:t>
            </w:r>
          </w:p>
        </w:tc>
      </w:tr>
      <w:tr w:rsidR="00D5048D" w:rsidRPr="00CC52B0" w:rsidTr="002C6F64">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5048D" w:rsidRDefault="00D5048D" w:rsidP="00427403">
            <w:pPr>
              <w:widowControl/>
              <w:jc w:val="center"/>
              <w:rPr>
                <w:rFonts w:ascii="仿宋" w:eastAsia="仿宋" w:hAnsi="仿宋" w:cs="宋体"/>
                <w:b/>
                <w:kern w:val="0"/>
                <w:sz w:val="22"/>
                <w:szCs w:val="22"/>
              </w:rPr>
            </w:pPr>
            <w:r>
              <w:rPr>
                <w:rFonts w:ascii="仿宋" w:eastAsia="仿宋" w:hAnsi="仿宋" w:cs="宋体" w:hint="eastAsia"/>
                <w:b/>
                <w:kern w:val="0"/>
                <w:sz w:val="22"/>
                <w:szCs w:val="22"/>
              </w:rPr>
              <w:t>208</w:t>
            </w:r>
          </w:p>
        </w:tc>
        <w:tc>
          <w:tcPr>
            <w:tcW w:w="2175" w:type="dxa"/>
            <w:tcBorders>
              <w:top w:val="nil"/>
              <w:left w:val="nil"/>
              <w:bottom w:val="single" w:sz="4" w:space="0" w:color="auto"/>
              <w:right w:val="single" w:sz="4" w:space="0" w:color="auto"/>
            </w:tcBorders>
            <w:shd w:val="clear" w:color="auto" w:fill="auto"/>
            <w:vAlign w:val="center"/>
          </w:tcPr>
          <w:p w:rsidR="00D5048D" w:rsidRDefault="00D5048D" w:rsidP="00427403">
            <w:pPr>
              <w:widowControl/>
              <w:jc w:val="center"/>
              <w:rPr>
                <w:rFonts w:ascii="仿宋" w:eastAsia="仿宋" w:hAnsi="仿宋" w:cs="宋体"/>
                <w:b/>
                <w:kern w:val="0"/>
                <w:sz w:val="22"/>
                <w:szCs w:val="22"/>
              </w:rPr>
            </w:pPr>
            <w:r>
              <w:rPr>
                <w:rFonts w:ascii="仿宋" w:eastAsia="仿宋" w:hAnsi="仿宋" w:cs="宋体"/>
                <w:b/>
                <w:kern w:val="0"/>
                <w:sz w:val="22"/>
                <w:szCs w:val="22"/>
              </w:rPr>
              <w:t>社会保障和就业支出</w:t>
            </w:r>
          </w:p>
        </w:tc>
        <w:tc>
          <w:tcPr>
            <w:tcW w:w="2405"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3.12</w:t>
            </w:r>
            <w:r w:rsidRPr="00805A22">
              <w:rPr>
                <w:rFonts w:ascii="仿宋" w:eastAsia="仿宋" w:hAnsi="仿宋" w:cs="宋体" w:hint="eastAsia"/>
                <w:b/>
                <w:kern w:val="0"/>
                <w:sz w:val="22"/>
                <w:szCs w:val="22"/>
              </w:rPr>
              <w:t xml:space="preserve">　</w:t>
            </w:r>
          </w:p>
        </w:tc>
        <w:tc>
          <w:tcPr>
            <w:tcW w:w="1960"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3.12</w:t>
            </w:r>
            <w:r w:rsidRPr="00805A22">
              <w:rPr>
                <w:rFonts w:ascii="仿宋" w:eastAsia="仿宋" w:hAnsi="仿宋" w:cs="宋体" w:hint="eastAsia"/>
                <w:b/>
                <w:kern w:val="0"/>
                <w:sz w:val="22"/>
                <w:szCs w:val="22"/>
              </w:rPr>
              <w:t xml:space="preserve">　</w:t>
            </w:r>
          </w:p>
        </w:tc>
      </w:tr>
      <w:tr w:rsidR="00D5048D" w:rsidRPr="00CC52B0" w:rsidTr="002C6F64">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5048D" w:rsidRDefault="00D5048D" w:rsidP="00427403">
            <w:pPr>
              <w:widowControl/>
              <w:jc w:val="center"/>
              <w:rPr>
                <w:rFonts w:ascii="仿宋" w:eastAsia="仿宋" w:hAnsi="仿宋" w:cs="宋体"/>
                <w:b/>
                <w:kern w:val="0"/>
                <w:sz w:val="22"/>
                <w:szCs w:val="22"/>
              </w:rPr>
            </w:pPr>
            <w:r>
              <w:rPr>
                <w:rFonts w:ascii="仿宋" w:eastAsia="仿宋" w:hAnsi="仿宋" w:cs="宋体" w:hint="eastAsia"/>
                <w:b/>
                <w:kern w:val="0"/>
                <w:sz w:val="22"/>
                <w:szCs w:val="22"/>
              </w:rPr>
              <w:t>20807</w:t>
            </w:r>
          </w:p>
        </w:tc>
        <w:tc>
          <w:tcPr>
            <w:tcW w:w="2175" w:type="dxa"/>
            <w:tcBorders>
              <w:top w:val="nil"/>
              <w:left w:val="nil"/>
              <w:bottom w:val="single" w:sz="4" w:space="0" w:color="auto"/>
              <w:right w:val="single" w:sz="4" w:space="0" w:color="auto"/>
            </w:tcBorders>
            <w:shd w:val="clear" w:color="auto" w:fill="auto"/>
            <w:vAlign w:val="center"/>
          </w:tcPr>
          <w:p w:rsidR="00D5048D" w:rsidRDefault="00D5048D" w:rsidP="00427403">
            <w:pPr>
              <w:widowControl/>
              <w:jc w:val="center"/>
              <w:rPr>
                <w:rFonts w:ascii="仿宋" w:eastAsia="仿宋" w:hAnsi="仿宋" w:cs="宋体"/>
                <w:b/>
                <w:kern w:val="0"/>
                <w:sz w:val="22"/>
                <w:szCs w:val="22"/>
              </w:rPr>
            </w:pPr>
            <w:r>
              <w:rPr>
                <w:rFonts w:ascii="仿宋" w:eastAsia="仿宋" w:hAnsi="仿宋" w:cs="宋体"/>
                <w:b/>
                <w:kern w:val="0"/>
                <w:sz w:val="22"/>
                <w:szCs w:val="22"/>
              </w:rPr>
              <w:t>就业补助</w:t>
            </w:r>
          </w:p>
        </w:tc>
        <w:tc>
          <w:tcPr>
            <w:tcW w:w="2405"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3.12</w:t>
            </w:r>
            <w:r w:rsidRPr="00805A22">
              <w:rPr>
                <w:rFonts w:ascii="仿宋" w:eastAsia="仿宋" w:hAnsi="仿宋" w:cs="宋体" w:hint="eastAsia"/>
                <w:b/>
                <w:kern w:val="0"/>
                <w:sz w:val="22"/>
                <w:szCs w:val="22"/>
              </w:rPr>
              <w:t xml:space="preserve">　</w:t>
            </w:r>
          </w:p>
        </w:tc>
        <w:tc>
          <w:tcPr>
            <w:tcW w:w="1960"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3.12</w:t>
            </w:r>
            <w:r w:rsidRPr="00805A22">
              <w:rPr>
                <w:rFonts w:ascii="仿宋" w:eastAsia="仿宋" w:hAnsi="仿宋" w:cs="宋体" w:hint="eastAsia"/>
                <w:b/>
                <w:kern w:val="0"/>
                <w:sz w:val="22"/>
                <w:szCs w:val="22"/>
              </w:rPr>
              <w:t xml:space="preserve">　</w:t>
            </w:r>
          </w:p>
        </w:tc>
      </w:tr>
      <w:tr w:rsidR="00D5048D" w:rsidRPr="00CC52B0" w:rsidTr="002C6F64">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5048D" w:rsidRDefault="00D5048D" w:rsidP="00427403">
            <w:pPr>
              <w:widowControl/>
              <w:jc w:val="center"/>
              <w:rPr>
                <w:rFonts w:ascii="仿宋" w:eastAsia="仿宋" w:hAnsi="仿宋" w:cs="宋体"/>
                <w:b/>
                <w:kern w:val="0"/>
                <w:sz w:val="22"/>
                <w:szCs w:val="22"/>
              </w:rPr>
            </w:pPr>
            <w:r>
              <w:rPr>
                <w:rFonts w:ascii="仿宋" w:eastAsia="仿宋" w:hAnsi="仿宋" w:cs="宋体" w:hint="eastAsia"/>
                <w:b/>
                <w:kern w:val="0"/>
                <w:sz w:val="22"/>
                <w:szCs w:val="22"/>
              </w:rPr>
              <w:t>2080799</w:t>
            </w:r>
          </w:p>
        </w:tc>
        <w:tc>
          <w:tcPr>
            <w:tcW w:w="2175" w:type="dxa"/>
            <w:tcBorders>
              <w:top w:val="nil"/>
              <w:left w:val="nil"/>
              <w:bottom w:val="single" w:sz="4" w:space="0" w:color="auto"/>
              <w:right w:val="single" w:sz="4" w:space="0" w:color="auto"/>
            </w:tcBorders>
            <w:shd w:val="clear" w:color="auto" w:fill="auto"/>
            <w:vAlign w:val="center"/>
          </w:tcPr>
          <w:p w:rsidR="00D5048D" w:rsidRDefault="00D5048D" w:rsidP="00427403">
            <w:pPr>
              <w:widowControl/>
              <w:jc w:val="center"/>
              <w:rPr>
                <w:rFonts w:ascii="仿宋" w:eastAsia="仿宋" w:hAnsi="仿宋" w:cs="宋体"/>
                <w:b/>
                <w:kern w:val="0"/>
                <w:sz w:val="22"/>
                <w:szCs w:val="22"/>
              </w:rPr>
            </w:pPr>
            <w:r>
              <w:rPr>
                <w:rFonts w:ascii="仿宋" w:eastAsia="仿宋" w:hAnsi="仿宋" w:cs="宋体"/>
                <w:b/>
                <w:kern w:val="0"/>
                <w:sz w:val="22"/>
                <w:szCs w:val="22"/>
              </w:rPr>
              <w:t>其他就业补助支出</w:t>
            </w:r>
          </w:p>
        </w:tc>
        <w:tc>
          <w:tcPr>
            <w:tcW w:w="2405"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3.12</w:t>
            </w:r>
            <w:r w:rsidRPr="00805A22">
              <w:rPr>
                <w:rFonts w:ascii="仿宋" w:eastAsia="仿宋" w:hAnsi="仿宋" w:cs="宋体" w:hint="eastAsia"/>
                <w:b/>
                <w:kern w:val="0"/>
                <w:sz w:val="22"/>
                <w:szCs w:val="22"/>
              </w:rPr>
              <w:t xml:space="preserve">　</w:t>
            </w:r>
          </w:p>
        </w:tc>
        <w:tc>
          <w:tcPr>
            <w:tcW w:w="1960"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3.12</w:t>
            </w:r>
            <w:r w:rsidRPr="00805A22">
              <w:rPr>
                <w:rFonts w:ascii="仿宋" w:eastAsia="仿宋" w:hAnsi="仿宋" w:cs="宋体" w:hint="eastAsia"/>
                <w:b/>
                <w:kern w:val="0"/>
                <w:sz w:val="22"/>
                <w:szCs w:val="22"/>
              </w:rPr>
              <w:t xml:space="preserve">　</w:t>
            </w:r>
          </w:p>
        </w:tc>
      </w:tr>
      <w:tr w:rsidR="00D5048D" w:rsidRPr="00CC52B0" w:rsidTr="002C6F64">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5048D" w:rsidRDefault="00D5048D" w:rsidP="00427403">
            <w:pPr>
              <w:widowControl/>
              <w:jc w:val="center"/>
              <w:rPr>
                <w:rFonts w:ascii="仿宋" w:eastAsia="仿宋" w:hAnsi="仿宋" w:cs="宋体"/>
                <w:b/>
                <w:kern w:val="0"/>
                <w:sz w:val="22"/>
                <w:szCs w:val="22"/>
              </w:rPr>
            </w:pPr>
            <w:r>
              <w:rPr>
                <w:rFonts w:ascii="仿宋" w:eastAsia="仿宋" w:hAnsi="仿宋" w:cs="宋体" w:hint="eastAsia"/>
                <w:b/>
                <w:kern w:val="0"/>
                <w:sz w:val="22"/>
                <w:szCs w:val="22"/>
              </w:rPr>
              <w:t>211</w:t>
            </w:r>
          </w:p>
        </w:tc>
        <w:tc>
          <w:tcPr>
            <w:tcW w:w="2175" w:type="dxa"/>
            <w:tcBorders>
              <w:top w:val="nil"/>
              <w:left w:val="nil"/>
              <w:bottom w:val="single" w:sz="4" w:space="0" w:color="auto"/>
              <w:right w:val="single" w:sz="4" w:space="0" w:color="auto"/>
            </w:tcBorders>
            <w:shd w:val="clear" w:color="auto" w:fill="auto"/>
            <w:vAlign w:val="center"/>
          </w:tcPr>
          <w:p w:rsidR="00D5048D" w:rsidRDefault="00D5048D" w:rsidP="00427403">
            <w:pPr>
              <w:widowControl/>
              <w:jc w:val="center"/>
              <w:rPr>
                <w:rFonts w:ascii="仿宋" w:eastAsia="仿宋" w:hAnsi="仿宋" w:cs="宋体"/>
                <w:b/>
                <w:kern w:val="0"/>
                <w:sz w:val="22"/>
                <w:szCs w:val="22"/>
              </w:rPr>
            </w:pPr>
            <w:r>
              <w:rPr>
                <w:rFonts w:ascii="仿宋" w:eastAsia="仿宋" w:hAnsi="仿宋" w:cs="宋体"/>
                <w:b/>
                <w:kern w:val="0"/>
                <w:sz w:val="22"/>
                <w:szCs w:val="22"/>
              </w:rPr>
              <w:t>节能环保支出</w:t>
            </w:r>
          </w:p>
        </w:tc>
        <w:tc>
          <w:tcPr>
            <w:tcW w:w="2405"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615.60</w:t>
            </w:r>
            <w:r w:rsidRPr="00805A22">
              <w:rPr>
                <w:rFonts w:ascii="仿宋" w:eastAsia="仿宋" w:hAnsi="仿宋" w:cs="宋体" w:hint="eastAsia"/>
                <w:b/>
                <w:kern w:val="0"/>
                <w:sz w:val="22"/>
                <w:szCs w:val="22"/>
              </w:rPr>
              <w:t xml:space="preserve">　</w:t>
            </w:r>
          </w:p>
        </w:tc>
        <w:tc>
          <w:tcPr>
            <w:tcW w:w="1960"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615.60</w:t>
            </w:r>
            <w:r w:rsidRPr="00805A22">
              <w:rPr>
                <w:rFonts w:ascii="仿宋" w:eastAsia="仿宋" w:hAnsi="仿宋" w:cs="宋体" w:hint="eastAsia"/>
                <w:b/>
                <w:kern w:val="0"/>
                <w:sz w:val="22"/>
                <w:szCs w:val="22"/>
              </w:rPr>
              <w:t xml:space="preserve">　</w:t>
            </w:r>
          </w:p>
        </w:tc>
      </w:tr>
      <w:tr w:rsidR="00D5048D" w:rsidRPr="00CC52B0" w:rsidTr="002C6F64">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5048D" w:rsidRDefault="00D5048D" w:rsidP="00427403">
            <w:pPr>
              <w:widowControl/>
              <w:jc w:val="center"/>
              <w:rPr>
                <w:rFonts w:ascii="仿宋" w:eastAsia="仿宋" w:hAnsi="仿宋" w:cs="宋体"/>
                <w:b/>
                <w:kern w:val="0"/>
                <w:sz w:val="22"/>
                <w:szCs w:val="22"/>
              </w:rPr>
            </w:pPr>
            <w:r>
              <w:rPr>
                <w:rFonts w:ascii="仿宋" w:eastAsia="仿宋" w:hAnsi="仿宋" w:cs="宋体" w:hint="eastAsia"/>
                <w:b/>
                <w:kern w:val="0"/>
                <w:sz w:val="22"/>
                <w:szCs w:val="22"/>
              </w:rPr>
              <w:t>20111</w:t>
            </w:r>
          </w:p>
        </w:tc>
        <w:tc>
          <w:tcPr>
            <w:tcW w:w="2175" w:type="dxa"/>
            <w:tcBorders>
              <w:top w:val="nil"/>
              <w:left w:val="nil"/>
              <w:bottom w:val="single" w:sz="4" w:space="0" w:color="auto"/>
              <w:right w:val="single" w:sz="4" w:space="0" w:color="auto"/>
            </w:tcBorders>
            <w:shd w:val="clear" w:color="auto" w:fill="auto"/>
            <w:vAlign w:val="center"/>
          </w:tcPr>
          <w:p w:rsidR="00D5048D" w:rsidRDefault="00D5048D" w:rsidP="00427403">
            <w:pPr>
              <w:widowControl/>
              <w:jc w:val="center"/>
              <w:rPr>
                <w:rFonts w:ascii="仿宋" w:eastAsia="仿宋" w:hAnsi="仿宋" w:cs="宋体"/>
                <w:b/>
                <w:kern w:val="0"/>
                <w:sz w:val="22"/>
                <w:szCs w:val="22"/>
              </w:rPr>
            </w:pPr>
            <w:r>
              <w:rPr>
                <w:rFonts w:ascii="仿宋" w:eastAsia="仿宋" w:hAnsi="仿宋" w:cs="宋体"/>
                <w:b/>
                <w:kern w:val="0"/>
                <w:sz w:val="22"/>
                <w:szCs w:val="22"/>
              </w:rPr>
              <w:t>污染减排</w:t>
            </w:r>
          </w:p>
        </w:tc>
        <w:tc>
          <w:tcPr>
            <w:tcW w:w="2405"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215.60</w:t>
            </w:r>
            <w:r w:rsidRPr="00805A22">
              <w:rPr>
                <w:rFonts w:ascii="仿宋" w:eastAsia="仿宋" w:hAnsi="仿宋" w:cs="宋体" w:hint="eastAsia"/>
                <w:b/>
                <w:kern w:val="0"/>
                <w:sz w:val="22"/>
                <w:szCs w:val="22"/>
              </w:rPr>
              <w:t xml:space="preserve">　</w:t>
            </w:r>
          </w:p>
        </w:tc>
        <w:tc>
          <w:tcPr>
            <w:tcW w:w="1960"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215.60</w:t>
            </w:r>
            <w:r w:rsidRPr="00805A22">
              <w:rPr>
                <w:rFonts w:ascii="仿宋" w:eastAsia="仿宋" w:hAnsi="仿宋" w:cs="宋体" w:hint="eastAsia"/>
                <w:b/>
                <w:kern w:val="0"/>
                <w:sz w:val="22"/>
                <w:szCs w:val="22"/>
              </w:rPr>
              <w:t xml:space="preserve">　</w:t>
            </w:r>
          </w:p>
        </w:tc>
      </w:tr>
      <w:tr w:rsidR="00D5048D" w:rsidRPr="00CC52B0" w:rsidTr="002C6F64">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5048D" w:rsidRDefault="00D5048D" w:rsidP="00427403">
            <w:pPr>
              <w:widowControl/>
              <w:jc w:val="center"/>
              <w:rPr>
                <w:rFonts w:ascii="仿宋" w:eastAsia="仿宋" w:hAnsi="仿宋" w:cs="宋体"/>
                <w:b/>
                <w:kern w:val="0"/>
                <w:sz w:val="22"/>
                <w:szCs w:val="22"/>
              </w:rPr>
            </w:pPr>
            <w:r>
              <w:rPr>
                <w:rFonts w:ascii="仿宋" w:eastAsia="仿宋" w:hAnsi="仿宋" w:cs="宋体" w:hint="eastAsia"/>
                <w:b/>
                <w:kern w:val="0"/>
                <w:sz w:val="22"/>
                <w:szCs w:val="22"/>
              </w:rPr>
              <w:t>2111199</w:t>
            </w:r>
          </w:p>
        </w:tc>
        <w:tc>
          <w:tcPr>
            <w:tcW w:w="2175" w:type="dxa"/>
            <w:tcBorders>
              <w:top w:val="nil"/>
              <w:left w:val="nil"/>
              <w:bottom w:val="single" w:sz="4" w:space="0" w:color="auto"/>
              <w:right w:val="single" w:sz="4" w:space="0" w:color="auto"/>
            </w:tcBorders>
            <w:shd w:val="clear" w:color="auto" w:fill="auto"/>
            <w:vAlign w:val="center"/>
          </w:tcPr>
          <w:p w:rsidR="00D5048D" w:rsidRDefault="00D5048D" w:rsidP="00427403">
            <w:pPr>
              <w:widowControl/>
              <w:jc w:val="center"/>
              <w:rPr>
                <w:rFonts w:ascii="仿宋" w:eastAsia="仿宋" w:hAnsi="仿宋" w:cs="宋体"/>
                <w:b/>
                <w:kern w:val="0"/>
                <w:sz w:val="22"/>
                <w:szCs w:val="22"/>
              </w:rPr>
            </w:pPr>
            <w:r>
              <w:rPr>
                <w:rFonts w:ascii="仿宋" w:eastAsia="仿宋" w:hAnsi="仿宋" w:cs="宋体"/>
                <w:b/>
                <w:kern w:val="0"/>
                <w:sz w:val="22"/>
                <w:szCs w:val="22"/>
              </w:rPr>
              <w:t>其他污染减排支出</w:t>
            </w:r>
          </w:p>
        </w:tc>
        <w:tc>
          <w:tcPr>
            <w:tcW w:w="2405"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215.60</w:t>
            </w:r>
            <w:r w:rsidRPr="00805A22">
              <w:rPr>
                <w:rFonts w:ascii="仿宋" w:eastAsia="仿宋" w:hAnsi="仿宋" w:cs="宋体" w:hint="eastAsia"/>
                <w:b/>
                <w:kern w:val="0"/>
                <w:sz w:val="22"/>
                <w:szCs w:val="22"/>
              </w:rPr>
              <w:t xml:space="preserve">　</w:t>
            </w:r>
          </w:p>
        </w:tc>
        <w:tc>
          <w:tcPr>
            <w:tcW w:w="1960"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215.60</w:t>
            </w:r>
            <w:r w:rsidRPr="00805A22">
              <w:rPr>
                <w:rFonts w:ascii="仿宋" w:eastAsia="仿宋" w:hAnsi="仿宋" w:cs="宋体" w:hint="eastAsia"/>
                <w:b/>
                <w:kern w:val="0"/>
                <w:sz w:val="22"/>
                <w:szCs w:val="22"/>
              </w:rPr>
              <w:t xml:space="preserve">　</w:t>
            </w:r>
          </w:p>
        </w:tc>
      </w:tr>
      <w:tr w:rsidR="00D5048D" w:rsidRPr="00CC52B0" w:rsidTr="002C6F64">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5048D" w:rsidRDefault="00D5048D" w:rsidP="00427403">
            <w:pPr>
              <w:widowControl/>
              <w:jc w:val="center"/>
              <w:rPr>
                <w:rFonts w:ascii="仿宋" w:eastAsia="仿宋" w:hAnsi="仿宋" w:cs="宋体"/>
                <w:b/>
                <w:kern w:val="0"/>
                <w:sz w:val="22"/>
                <w:szCs w:val="22"/>
              </w:rPr>
            </w:pPr>
            <w:r>
              <w:rPr>
                <w:rFonts w:ascii="仿宋" w:eastAsia="仿宋" w:hAnsi="仿宋" w:cs="宋体" w:hint="eastAsia"/>
                <w:b/>
                <w:kern w:val="0"/>
                <w:sz w:val="22"/>
                <w:szCs w:val="22"/>
              </w:rPr>
              <w:t>21112</w:t>
            </w:r>
          </w:p>
        </w:tc>
        <w:tc>
          <w:tcPr>
            <w:tcW w:w="2175" w:type="dxa"/>
            <w:tcBorders>
              <w:top w:val="nil"/>
              <w:left w:val="nil"/>
              <w:bottom w:val="single" w:sz="4" w:space="0" w:color="auto"/>
              <w:right w:val="single" w:sz="4" w:space="0" w:color="auto"/>
            </w:tcBorders>
            <w:shd w:val="clear" w:color="auto" w:fill="auto"/>
            <w:vAlign w:val="center"/>
          </w:tcPr>
          <w:p w:rsidR="00D5048D" w:rsidRDefault="00D5048D" w:rsidP="00427403">
            <w:pPr>
              <w:widowControl/>
              <w:jc w:val="center"/>
              <w:rPr>
                <w:rFonts w:ascii="仿宋" w:eastAsia="仿宋" w:hAnsi="仿宋" w:cs="宋体"/>
                <w:b/>
                <w:kern w:val="0"/>
                <w:sz w:val="22"/>
                <w:szCs w:val="22"/>
              </w:rPr>
            </w:pPr>
            <w:r>
              <w:rPr>
                <w:rFonts w:ascii="仿宋" w:eastAsia="仿宋" w:hAnsi="仿宋" w:cs="宋体"/>
                <w:b/>
                <w:kern w:val="0"/>
                <w:sz w:val="22"/>
                <w:szCs w:val="22"/>
              </w:rPr>
              <w:t>可再生能源</w:t>
            </w:r>
          </w:p>
        </w:tc>
        <w:tc>
          <w:tcPr>
            <w:tcW w:w="2405"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400.00</w:t>
            </w:r>
            <w:r w:rsidRPr="00805A22">
              <w:rPr>
                <w:rFonts w:ascii="仿宋" w:eastAsia="仿宋" w:hAnsi="仿宋" w:cs="宋体" w:hint="eastAsia"/>
                <w:b/>
                <w:kern w:val="0"/>
                <w:sz w:val="22"/>
                <w:szCs w:val="22"/>
              </w:rPr>
              <w:t xml:space="preserve">　</w:t>
            </w:r>
          </w:p>
        </w:tc>
        <w:tc>
          <w:tcPr>
            <w:tcW w:w="1960"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400.00</w:t>
            </w:r>
            <w:r w:rsidRPr="00805A22">
              <w:rPr>
                <w:rFonts w:ascii="仿宋" w:eastAsia="仿宋" w:hAnsi="仿宋" w:cs="宋体" w:hint="eastAsia"/>
                <w:b/>
                <w:kern w:val="0"/>
                <w:sz w:val="22"/>
                <w:szCs w:val="22"/>
              </w:rPr>
              <w:t xml:space="preserve">　</w:t>
            </w:r>
          </w:p>
        </w:tc>
      </w:tr>
      <w:tr w:rsidR="00D5048D" w:rsidRPr="00CC52B0" w:rsidTr="002C6F64">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5048D" w:rsidRDefault="00D5048D" w:rsidP="00427403">
            <w:pPr>
              <w:widowControl/>
              <w:jc w:val="center"/>
              <w:rPr>
                <w:rFonts w:ascii="仿宋" w:eastAsia="仿宋" w:hAnsi="仿宋" w:cs="宋体"/>
                <w:b/>
                <w:kern w:val="0"/>
                <w:sz w:val="22"/>
                <w:szCs w:val="22"/>
              </w:rPr>
            </w:pPr>
            <w:r>
              <w:rPr>
                <w:rFonts w:ascii="仿宋" w:eastAsia="仿宋" w:hAnsi="仿宋" w:cs="宋体" w:hint="eastAsia"/>
                <w:b/>
                <w:kern w:val="0"/>
                <w:sz w:val="22"/>
                <w:szCs w:val="22"/>
              </w:rPr>
              <w:t>2111201</w:t>
            </w:r>
          </w:p>
        </w:tc>
        <w:tc>
          <w:tcPr>
            <w:tcW w:w="2175" w:type="dxa"/>
            <w:tcBorders>
              <w:top w:val="nil"/>
              <w:left w:val="nil"/>
              <w:bottom w:val="single" w:sz="4" w:space="0" w:color="auto"/>
              <w:right w:val="single" w:sz="4" w:space="0" w:color="auto"/>
            </w:tcBorders>
            <w:shd w:val="clear" w:color="auto" w:fill="auto"/>
            <w:vAlign w:val="center"/>
          </w:tcPr>
          <w:p w:rsidR="00D5048D" w:rsidRDefault="00D5048D" w:rsidP="00427403">
            <w:pPr>
              <w:widowControl/>
              <w:jc w:val="center"/>
              <w:rPr>
                <w:rFonts w:ascii="仿宋" w:eastAsia="仿宋" w:hAnsi="仿宋" w:cs="宋体"/>
                <w:b/>
                <w:kern w:val="0"/>
                <w:sz w:val="22"/>
                <w:szCs w:val="22"/>
              </w:rPr>
            </w:pPr>
            <w:r>
              <w:rPr>
                <w:rFonts w:ascii="仿宋" w:eastAsia="仿宋" w:hAnsi="仿宋" w:cs="宋体"/>
                <w:b/>
                <w:kern w:val="0"/>
                <w:sz w:val="22"/>
                <w:szCs w:val="22"/>
              </w:rPr>
              <w:t>可再生能源</w:t>
            </w:r>
          </w:p>
        </w:tc>
        <w:tc>
          <w:tcPr>
            <w:tcW w:w="2405"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400.00</w:t>
            </w:r>
          </w:p>
        </w:tc>
        <w:tc>
          <w:tcPr>
            <w:tcW w:w="1960"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p>
        </w:tc>
        <w:tc>
          <w:tcPr>
            <w:tcW w:w="1935" w:type="dxa"/>
            <w:tcBorders>
              <w:top w:val="nil"/>
              <w:left w:val="nil"/>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p>
        </w:tc>
        <w:tc>
          <w:tcPr>
            <w:tcW w:w="1800" w:type="dxa"/>
            <w:tcBorders>
              <w:top w:val="nil"/>
              <w:left w:val="single" w:sz="4" w:space="0" w:color="auto"/>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p>
        </w:tc>
        <w:tc>
          <w:tcPr>
            <w:tcW w:w="2340" w:type="dxa"/>
            <w:tcBorders>
              <w:top w:val="nil"/>
              <w:left w:val="single" w:sz="4" w:space="0" w:color="auto"/>
              <w:bottom w:val="single" w:sz="4" w:space="0" w:color="auto"/>
              <w:right w:val="single" w:sz="8"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400.00</w:t>
            </w:r>
          </w:p>
        </w:tc>
      </w:tr>
      <w:tr w:rsidR="00D5048D" w:rsidRPr="00CC52B0" w:rsidTr="002C6F64">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5048D" w:rsidRDefault="00D5048D" w:rsidP="00427403">
            <w:pPr>
              <w:widowControl/>
              <w:jc w:val="center"/>
              <w:rPr>
                <w:rFonts w:ascii="仿宋" w:eastAsia="仿宋" w:hAnsi="仿宋" w:cs="宋体"/>
                <w:b/>
                <w:kern w:val="0"/>
                <w:sz w:val="22"/>
                <w:szCs w:val="22"/>
              </w:rPr>
            </w:pPr>
            <w:r>
              <w:rPr>
                <w:rFonts w:ascii="仿宋" w:eastAsia="仿宋" w:hAnsi="仿宋" w:cs="宋体" w:hint="eastAsia"/>
                <w:b/>
                <w:kern w:val="0"/>
                <w:sz w:val="22"/>
                <w:szCs w:val="22"/>
              </w:rPr>
              <w:t>213</w:t>
            </w:r>
          </w:p>
        </w:tc>
        <w:tc>
          <w:tcPr>
            <w:tcW w:w="2175" w:type="dxa"/>
            <w:tcBorders>
              <w:top w:val="nil"/>
              <w:left w:val="nil"/>
              <w:bottom w:val="single" w:sz="4" w:space="0" w:color="auto"/>
              <w:right w:val="single" w:sz="4" w:space="0" w:color="auto"/>
            </w:tcBorders>
            <w:shd w:val="clear" w:color="auto" w:fill="auto"/>
            <w:vAlign w:val="center"/>
          </w:tcPr>
          <w:p w:rsidR="00D5048D" w:rsidRDefault="00D5048D" w:rsidP="00427403">
            <w:pPr>
              <w:widowControl/>
              <w:jc w:val="center"/>
              <w:rPr>
                <w:rFonts w:ascii="仿宋" w:eastAsia="仿宋" w:hAnsi="仿宋" w:cs="宋体"/>
                <w:b/>
                <w:kern w:val="0"/>
                <w:sz w:val="22"/>
                <w:szCs w:val="22"/>
              </w:rPr>
            </w:pPr>
            <w:r>
              <w:rPr>
                <w:rFonts w:ascii="仿宋" w:eastAsia="仿宋" w:hAnsi="仿宋" w:cs="宋体"/>
                <w:b/>
                <w:kern w:val="0"/>
                <w:sz w:val="22"/>
                <w:szCs w:val="22"/>
              </w:rPr>
              <w:t>农林水支出</w:t>
            </w:r>
          </w:p>
        </w:tc>
        <w:tc>
          <w:tcPr>
            <w:tcW w:w="2405"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1563.25</w:t>
            </w:r>
            <w:r w:rsidRPr="00805A22">
              <w:rPr>
                <w:rFonts w:ascii="仿宋" w:eastAsia="仿宋" w:hAnsi="仿宋" w:cs="宋体" w:hint="eastAsia"/>
                <w:b/>
                <w:kern w:val="0"/>
                <w:sz w:val="22"/>
                <w:szCs w:val="22"/>
              </w:rPr>
              <w:t xml:space="preserve">　</w:t>
            </w:r>
          </w:p>
        </w:tc>
        <w:tc>
          <w:tcPr>
            <w:tcW w:w="1960"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1563.25</w:t>
            </w:r>
            <w:r w:rsidRPr="00805A22">
              <w:rPr>
                <w:rFonts w:ascii="仿宋" w:eastAsia="仿宋" w:hAnsi="仿宋" w:cs="宋体" w:hint="eastAsia"/>
                <w:b/>
                <w:kern w:val="0"/>
                <w:sz w:val="22"/>
                <w:szCs w:val="22"/>
              </w:rPr>
              <w:t xml:space="preserve">　</w:t>
            </w:r>
          </w:p>
        </w:tc>
      </w:tr>
      <w:tr w:rsidR="00D5048D" w:rsidRPr="00CC52B0" w:rsidTr="002C6F64">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5048D" w:rsidRDefault="00D5048D" w:rsidP="00427403">
            <w:pPr>
              <w:widowControl/>
              <w:jc w:val="center"/>
              <w:rPr>
                <w:rFonts w:ascii="仿宋" w:eastAsia="仿宋" w:hAnsi="仿宋" w:cs="宋体"/>
                <w:b/>
                <w:kern w:val="0"/>
                <w:sz w:val="22"/>
                <w:szCs w:val="22"/>
              </w:rPr>
            </w:pPr>
            <w:r>
              <w:rPr>
                <w:rFonts w:ascii="仿宋" w:eastAsia="仿宋" w:hAnsi="仿宋" w:cs="宋体" w:hint="eastAsia"/>
                <w:b/>
                <w:kern w:val="0"/>
                <w:sz w:val="22"/>
                <w:szCs w:val="22"/>
              </w:rPr>
              <w:t>21301</w:t>
            </w:r>
          </w:p>
        </w:tc>
        <w:tc>
          <w:tcPr>
            <w:tcW w:w="2175" w:type="dxa"/>
            <w:tcBorders>
              <w:top w:val="nil"/>
              <w:left w:val="nil"/>
              <w:bottom w:val="single" w:sz="4" w:space="0" w:color="auto"/>
              <w:right w:val="single" w:sz="4" w:space="0" w:color="auto"/>
            </w:tcBorders>
            <w:shd w:val="clear" w:color="auto" w:fill="auto"/>
            <w:vAlign w:val="center"/>
          </w:tcPr>
          <w:p w:rsidR="00D5048D" w:rsidRDefault="00D5048D" w:rsidP="00427403">
            <w:pPr>
              <w:widowControl/>
              <w:jc w:val="center"/>
              <w:rPr>
                <w:rFonts w:ascii="仿宋" w:eastAsia="仿宋" w:hAnsi="仿宋" w:cs="宋体"/>
                <w:b/>
                <w:kern w:val="0"/>
                <w:sz w:val="22"/>
                <w:szCs w:val="22"/>
              </w:rPr>
            </w:pPr>
            <w:r>
              <w:rPr>
                <w:rFonts w:ascii="仿宋" w:eastAsia="仿宋" w:hAnsi="仿宋" w:cs="宋体"/>
                <w:b/>
                <w:kern w:val="0"/>
                <w:sz w:val="22"/>
                <w:szCs w:val="22"/>
              </w:rPr>
              <w:t>农业</w:t>
            </w:r>
          </w:p>
        </w:tc>
        <w:tc>
          <w:tcPr>
            <w:tcW w:w="2405"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1122.52</w:t>
            </w:r>
            <w:r w:rsidRPr="00805A22">
              <w:rPr>
                <w:rFonts w:ascii="仿宋" w:eastAsia="仿宋" w:hAnsi="仿宋" w:cs="宋体" w:hint="eastAsia"/>
                <w:b/>
                <w:kern w:val="0"/>
                <w:sz w:val="22"/>
                <w:szCs w:val="22"/>
              </w:rPr>
              <w:t xml:space="preserve">　</w:t>
            </w:r>
          </w:p>
        </w:tc>
        <w:tc>
          <w:tcPr>
            <w:tcW w:w="1960"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1122.52</w:t>
            </w:r>
            <w:r w:rsidRPr="00805A22">
              <w:rPr>
                <w:rFonts w:ascii="仿宋" w:eastAsia="仿宋" w:hAnsi="仿宋" w:cs="宋体" w:hint="eastAsia"/>
                <w:b/>
                <w:kern w:val="0"/>
                <w:sz w:val="22"/>
                <w:szCs w:val="22"/>
              </w:rPr>
              <w:t xml:space="preserve">　</w:t>
            </w:r>
          </w:p>
        </w:tc>
      </w:tr>
      <w:tr w:rsidR="00D5048D" w:rsidRPr="00CC52B0" w:rsidTr="002C6F64">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5048D" w:rsidRDefault="00D5048D" w:rsidP="00427403">
            <w:pPr>
              <w:widowControl/>
              <w:jc w:val="center"/>
              <w:rPr>
                <w:rFonts w:ascii="仿宋" w:eastAsia="仿宋" w:hAnsi="仿宋" w:cs="宋体"/>
                <w:b/>
                <w:kern w:val="0"/>
                <w:sz w:val="22"/>
                <w:szCs w:val="22"/>
              </w:rPr>
            </w:pPr>
            <w:r>
              <w:rPr>
                <w:rFonts w:ascii="仿宋" w:eastAsia="仿宋" w:hAnsi="仿宋" w:cs="宋体" w:hint="eastAsia"/>
                <w:b/>
                <w:kern w:val="0"/>
                <w:sz w:val="22"/>
                <w:szCs w:val="22"/>
              </w:rPr>
              <w:lastRenderedPageBreak/>
              <w:t>2130199</w:t>
            </w:r>
          </w:p>
        </w:tc>
        <w:tc>
          <w:tcPr>
            <w:tcW w:w="2175" w:type="dxa"/>
            <w:tcBorders>
              <w:top w:val="nil"/>
              <w:left w:val="nil"/>
              <w:bottom w:val="single" w:sz="4" w:space="0" w:color="auto"/>
              <w:right w:val="single" w:sz="4" w:space="0" w:color="auto"/>
            </w:tcBorders>
            <w:shd w:val="clear" w:color="auto" w:fill="auto"/>
            <w:vAlign w:val="center"/>
          </w:tcPr>
          <w:p w:rsidR="00D5048D" w:rsidRDefault="00D5048D" w:rsidP="00427403">
            <w:pPr>
              <w:widowControl/>
              <w:jc w:val="center"/>
              <w:rPr>
                <w:rFonts w:ascii="仿宋" w:eastAsia="仿宋" w:hAnsi="仿宋" w:cs="宋体"/>
                <w:b/>
                <w:kern w:val="0"/>
                <w:sz w:val="22"/>
                <w:szCs w:val="22"/>
              </w:rPr>
            </w:pPr>
            <w:r>
              <w:rPr>
                <w:rFonts w:ascii="仿宋" w:eastAsia="仿宋" w:hAnsi="仿宋" w:cs="宋体"/>
                <w:b/>
                <w:kern w:val="0"/>
                <w:sz w:val="22"/>
                <w:szCs w:val="22"/>
              </w:rPr>
              <w:t>其他农业支出</w:t>
            </w:r>
          </w:p>
        </w:tc>
        <w:tc>
          <w:tcPr>
            <w:tcW w:w="2405"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1122.52</w:t>
            </w:r>
            <w:r w:rsidRPr="00805A22">
              <w:rPr>
                <w:rFonts w:ascii="仿宋" w:eastAsia="仿宋" w:hAnsi="仿宋" w:cs="宋体" w:hint="eastAsia"/>
                <w:b/>
                <w:kern w:val="0"/>
                <w:sz w:val="22"/>
                <w:szCs w:val="22"/>
              </w:rPr>
              <w:t xml:space="preserve">　</w:t>
            </w:r>
          </w:p>
        </w:tc>
        <w:tc>
          <w:tcPr>
            <w:tcW w:w="1960"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1122.52</w:t>
            </w:r>
            <w:r w:rsidRPr="00805A22">
              <w:rPr>
                <w:rFonts w:ascii="仿宋" w:eastAsia="仿宋" w:hAnsi="仿宋" w:cs="宋体" w:hint="eastAsia"/>
                <w:b/>
                <w:kern w:val="0"/>
                <w:sz w:val="22"/>
                <w:szCs w:val="22"/>
              </w:rPr>
              <w:t xml:space="preserve">　</w:t>
            </w:r>
          </w:p>
        </w:tc>
      </w:tr>
      <w:tr w:rsidR="00D5048D" w:rsidRPr="00CC52B0" w:rsidTr="002C6F64">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5048D" w:rsidRDefault="00D5048D" w:rsidP="00427403">
            <w:pPr>
              <w:widowControl/>
              <w:jc w:val="center"/>
              <w:rPr>
                <w:rFonts w:ascii="仿宋" w:eastAsia="仿宋" w:hAnsi="仿宋" w:cs="宋体"/>
                <w:b/>
                <w:kern w:val="0"/>
                <w:sz w:val="22"/>
                <w:szCs w:val="22"/>
              </w:rPr>
            </w:pPr>
            <w:r>
              <w:rPr>
                <w:rFonts w:ascii="仿宋" w:eastAsia="仿宋" w:hAnsi="仿宋" w:cs="宋体" w:hint="eastAsia"/>
                <w:b/>
                <w:kern w:val="0"/>
                <w:sz w:val="22"/>
                <w:szCs w:val="22"/>
              </w:rPr>
              <w:t>21305</w:t>
            </w:r>
          </w:p>
        </w:tc>
        <w:tc>
          <w:tcPr>
            <w:tcW w:w="2175" w:type="dxa"/>
            <w:tcBorders>
              <w:top w:val="nil"/>
              <w:left w:val="nil"/>
              <w:bottom w:val="single" w:sz="4" w:space="0" w:color="auto"/>
              <w:right w:val="single" w:sz="4" w:space="0" w:color="auto"/>
            </w:tcBorders>
            <w:shd w:val="clear" w:color="auto" w:fill="auto"/>
            <w:vAlign w:val="center"/>
          </w:tcPr>
          <w:p w:rsidR="00D5048D" w:rsidRDefault="00D5048D" w:rsidP="00427403">
            <w:pPr>
              <w:widowControl/>
              <w:jc w:val="center"/>
              <w:rPr>
                <w:rFonts w:ascii="仿宋" w:eastAsia="仿宋" w:hAnsi="仿宋" w:cs="宋体"/>
                <w:b/>
                <w:kern w:val="0"/>
                <w:sz w:val="22"/>
                <w:szCs w:val="22"/>
              </w:rPr>
            </w:pPr>
            <w:r>
              <w:rPr>
                <w:rFonts w:ascii="仿宋" w:eastAsia="仿宋" w:hAnsi="仿宋" w:cs="宋体"/>
                <w:b/>
                <w:kern w:val="0"/>
                <w:sz w:val="22"/>
                <w:szCs w:val="22"/>
              </w:rPr>
              <w:t>扶贫</w:t>
            </w:r>
          </w:p>
        </w:tc>
        <w:tc>
          <w:tcPr>
            <w:tcW w:w="2405"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440.73</w:t>
            </w:r>
            <w:r w:rsidRPr="00805A22">
              <w:rPr>
                <w:rFonts w:ascii="仿宋" w:eastAsia="仿宋" w:hAnsi="仿宋" w:cs="宋体" w:hint="eastAsia"/>
                <w:b/>
                <w:kern w:val="0"/>
                <w:sz w:val="22"/>
                <w:szCs w:val="22"/>
              </w:rPr>
              <w:t xml:space="preserve">　</w:t>
            </w:r>
          </w:p>
        </w:tc>
        <w:tc>
          <w:tcPr>
            <w:tcW w:w="1960"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440.73</w:t>
            </w:r>
            <w:r w:rsidRPr="00805A22">
              <w:rPr>
                <w:rFonts w:ascii="仿宋" w:eastAsia="仿宋" w:hAnsi="仿宋" w:cs="宋体" w:hint="eastAsia"/>
                <w:b/>
                <w:kern w:val="0"/>
                <w:sz w:val="22"/>
                <w:szCs w:val="22"/>
              </w:rPr>
              <w:t xml:space="preserve">　</w:t>
            </w:r>
          </w:p>
        </w:tc>
      </w:tr>
      <w:tr w:rsidR="00D5048D" w:rsidRPr="00CC52B0" w:rsidTr="002C6F64">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5048D" w:rsidRDefault="00D5048D" w:rsidP="00427403">
            <w:pPr>
              <w:widowControl/>
              <w:jc w:val="center"/>
              <w:rPr>
                <w:rFonts w:ascii="仿宋" w:eastAsia="仿宋" w:hAnsi="仿宋" w:cs="宋体"/>
                <w:b/>
                <w:kern w:val="0"/>
                <w:sz w:val="22"/>
                <w:szCs w:val="22"/>
              </w:rPr>
            </w:pPr>
            <w:r>
              <w:rPr>
                <w:rFonts w:ascii="仿宋" w:eastAsia="仿宋" w:hAnsi="仿宋" w:cs="宋体" w:hint="eastAsia"/>
                <w:b/>
                <w:kern w:val="0"/>
                <w:sz w:val="22"/>
                <w:szCs w:val="22"/>
              </w:rPr>
              <w:t>2130505</w:t>
            </w:r>
          </w:p>
        </w:tc>
        <w:tc>
          <w:tcPr>
            <w:tcW w:w="2175" w:type="dxa"/>
            <w:tcBorders>
              <w:top w:val="nil"/>
              <w:left w:val="nil"/>
              <w:bottom w:val="single" w:sz="4" w:space="0" w:color="auto"/>
              <w:right w:val="single" w:sz="4" w:space="0" w:color="auto"/>
            </w:tcBorders>
            <w:shd w:val="clear" w:color="auto" w:fill="auto"/>
            <w:vAlign w:val="center"/>
          </w:tcPr>
          <w:p w:rsidR="00D5048D" w:rsidRDefault="00D5048D" w:rsidP="00427403">
            <w:pPr>
              <w:widowControl/>
              <w:jc w:val="center"/>
              <w:rPr>
                <w:rFonts w:ascii="仿宋" w:eastAsia="仿宋" w:hAnsi="仿宋" w:cs="宋体"/>
                <w:b/>
                <w:kern w:val="0"/>
                <w:sz w:val="22"/>
                <w:szCs w:val="22"/>
              </w:rPr>
            </w:pPr>
            <w:r>
              <w:rPr>
                <w:rFonts w:ascii="仿宋" w:eastAsia="仿宋" w:hAnsi="仿宋" w:cs="宋体"/>
                <w:b/>
                <w:kern w:val="0"/>
                <w:sz w:val="22"/>
                <w:szCs w:val="22"/>
              </w:rPr>
              <w:t>生产发展</w:t>
            </w:r>
          </w:p>
        </w:tc>
        <w:tc>
          <w:tcPr>
            <w:tcW w:w="2405"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327.64</w:t>
            </w:r>
            <w:r w:rsidRPr="00805A22">
              <w:rPr>
                <w:rFonts w:ascii="仿宋" w:eastAsia="仿宋" w:hAnsi="仿宋" w:cs="宋体" w:hint="eastAsia"/>
                <w:b/>
                <w:kern w:val="0"/>
                <w:sz w:val="22"/>
                <w:szCs w:val="22"/>
              </w:rPr>
              <w:t xml:space="preserve">　</w:t>
            </w:r>
          </w:p>
        </w:tc>
        <w:tc>
          <w:tcPr>
            <w:tcW w:w="1960"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327.64</w:t>
            </w:r>
            <w:r w:rsidRPr="00805A22">
              <w:rPr>
                <w:rFonts w:ascii="仿宋" w:eastAsia="仿宋" w:hAnsi="仿宋" w:cs="宋体" w:hint="eastAsia"/>
                <w:b/>
                <w:kern w:val="0"/>
                <w:sz w:val="22"/>
                <w:szCs w:val="22"/>
              </w:rPr>
              <w:t xml:space="preserve">　</w:t>
            </w:r>
          </w:p>
        </w:tc>
      </w:tr>
      <w:tr w:rsidR="00D5048D" w:rsidRPr="00CC52B0" w:rsidTr="002C6F64">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5048D" w:rsidRDefault="00D5048D" w:rsidP="00427403">
            <w:pPr>
              <w:widowControl/>
              <w:jc w:val="center"/>
              <w:rPr>
                <w:rFonts w:ascii="仿宋" w:eastAsia="仿宋" w:hAnsi="仿宋" w:cs="宋体"/>
                <w:b/>
                <w:kern w:val="0"/>
                <w:sz w:val="22"/>
                <w:szCs w:val="22"/>
              </w:rPr>
            </w:pPr>
            <w:r>
              <w:rPr>
                <w:rFonts w:ascii="仿宋" w:eastAsia="仿宋" w:hAnsi="仿宋" w:cs="宋体" w:hint="eastAsia"/>
                <w:b/>
                <w:kern w:val="0"/>
                <w:sz w:val="22"/>
                <w:szCs w:val="22"/>
              </w:rPr>
              <w:t>2130507</w:t>
            </w:r>
          </w:p>
        </w:tc>
        <w:tc>
          <w:tcPr>
            <w:tcW w:w="2175" w:type="dxa"/>
            <w:tcBorders>
              <w:top w:val="nil"/>
              <w:left w:val="nil"/>
              <w:bottom w:val="single" w:sz="4" w:space="0" w:color="auto"/>
              <w:right w:val="single" w:sz="4" w:space="0" w:color="auto"/>
            </w:tcBorders>
            <w:shd w:val="clear" w:color="auto" w:fill="auto"/>
            <w:vAlign w:val="center"/>
          </w:tcPr>
          <w:p w:rsidR="00D5048D" w:rsidRDefault="00D5048D" w:rsidP="00427403">
            <w:pPr>
              <w:widowControl/>
              <w:jc w:val="center"/>
              <w:rPr>
                <w:rFonts w:ascii="仿宋" w:eastAsia="仿宋" w:hAnsi="仿宋" w:cs="宋体"/>
                <w:b/>
                <w:kern w:val="0"/>
                <w:sz w:val="22"/>
                <w:szCs w:val="22"/>
              </w:rPr>
            </w:pPr>
            <w:r>
              <w:rPr>
                <w:rFonts w:ascii="仿宋" w:eastAsia="仿宋" w:hAnsi="仿宋" w:cs="宋体"/>
                <w:b/>
                <w:kern w:val="0"/>
                <w:sz w:val="22"/>
                <w:szCs w:val="22"/>
              </w:rPr>
              <w:t>扶贫</w:t>
            </w:r>
            <w:proofErr w:type="gramStart"/>
            <w:r>
              <w:rPr>
                <w:rFonts w:ascii="仿宋" w:eastAsia="仿宋" w:hAnsi="仿宋" w:cs="宋体"/>
                <w:b/>
                <w:kern w:val="0"/>
                <w:sz w:val="22"/>
                <w:szCs w:val="22"/>
              </w:rPr>
              <w:t>贷款奖补</w:t>
            </w:r>
            <w:proofErr w:type="gramEnd"/>
            <w:r>
              <w:rPr>
                <w:rFonts w:ascii="仿宋" w:eastAsia="仿宋" w:hAnsi="仿宋" w:cs="宋体"/>
                <w:b/>
                <w:kern w:val="0"/>
                <w:sz w:val="22"/>
                <w:szCs w:val="22"/>
              </w:rPr>
              <w:t>和贴息</w:t>
            </w:r>
          </w:p>
        </w:tc>
        <w:tc>
          <w:tcPr>
            <w:tcW w:w="2405"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9.58</w:t>
            </w:r>
            <w:r w:rsidRPr="00805A22">
              <w:rPr>
                <w:rFonts w:ascii="仿宋" w:eastAsia="仿宋" w:hAnsi="仿宋" w:cs="宋体" w:hint="eastAsia"/>
                <w:b/>
                <w:kern w:val="0"/>
                <w:sz w:val="22"/>
                <w:szCs w:val="22"/>
              </w:rPr>
              <w:t xml:space="preserve">　</w:t>
            </w:r>
          </w:p>
        </w:tc>
        <w:tc>
          <w:tcPr>
            <w:tcW w:w="1960"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9.58</w:t>
            </w:r>
            <w:r w:rsidRPr="00805A22">
              <w:rPr>
                <w:rFonts w:ascii="仿宋" w:eastAsia="仿宋" w:hAnsi="仿宋" w:cs="宋体" w:hint="eastAsia"/>
                <w:b/>
                <w:kern w:val="0"/>
                <w:sz w:val="22"/>
                <w:szCs w:val="22"/>
              </w:rPr>
              <w:t xml:space="preserve">　</w:t>
            </w:r>
          </w:p>
        </w:tc>
      </w:tr>
      <w:tr w:rsidR="00D5048D" w:rsidRPr="00CC52B0" w:rsidTr="002C6F64">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5048D" w:rsidRDefault="00D5048D" w:rsidP="00427403">
            <w:pPr>
              <w:widowControl/>
              <w:jc w:val="center"/>
              <w:rPr>
                <w:rFonts w:ascii="仿宋" w:eastAsia="仿宋" w:hAnsi="仿宋" w:cs="宋体"/>
                <w:b/>
                <w:kern w:val="0"/>
                <w:sz w:val="22"/>
                <w:szCs w:val="22"/>
              </w:rPr>
            </w:pPr>
            <w:r>
              <w:rPr>
                <w:rFonts w:ascii="仿宋" w:eastAsia="仿宋" w:hAnsi="仿宋" w:cs="宋体" w:hint="eastAsia"/>
                <w:b/>
                <w:kern w:val="0"/>
                <w:sz w:val="22"/>
                <w:szCs w:val="22"/>
              </w:rPr>
              <w:t>2130599</w:t>
            </w:r>
          </w:p>
        </w:tc>
        <w:tc>
          <w:tcPr>
            <w:tcW w:w="2175" w:type="dxa"/>
            <w:tcBorders>
              <w:top w:val="nil"/>
              <w:left w:val="nil"/>
              <w:bottom w:val="single" w:sz="4" w:space="0" w:color="auto"/>
              <w:right w:val="single" w:sz="4" w:space="0" w:color="auto"/>
            </w:tcBorders>
            <w:shd w:val="clear" w:color="auto" w:fill="auto"/>
            <w:vAlign w:val="center"/>
          </w:tcPr>
          <w:p w:rsidR="00D5048D" w:rsidRDefault="00D5048D" w:rsidP="00427403">
            <w:pPr>
              <w:widowControl/>
              <w:jc w:val="center"/>
              <w:rPr>
                <w:rFonts w:ascii="仿宋" w:eastAsia="仿宋" w:hAnsi="仿宋" w:cs="宋体"/>
                <w:b/>
                <w:kern w:val="0"/>
                <w:sz w:val="22"/>
                <w:szCs w:val="22"/>
              </w:rPr>
            </w:pPr>
            <w:r>
              <w:rPr>
                <w:rFonts w:ascii="仿宋" w:eastAsia="仿宋" w:hAnsi="仿宋" w:cs="宋体"/>
                <w:b/>
                <w:kern w:val="0"/>
                <w:sz w:val="22"/>
                <w:szCs w:val="22"/>
              </w:rPr>
              <w:t>其他扶贫支出</w:t>
            </w:r>
          </w:p>
        </w:tc>
        <w:tc>
          <w:tcPr>
            <w:tcW w:w="2405"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103.51</w:t>
            </w:r>
            <w:r w:rsidRPr="00805A22">
              <w:rPr>
                <w:rFonts w:ascii="仿宋" w:eastAsia="仿宋" w:hAnsi="仿宋" w:cs="宋体" w:hint="eastAsia"/>
                <w:b/>
                <w:kern w:val="0"/>
                <w:sz w:val="22"/>
                <w:szCs w:val="22"/>
              </w:rPr>
              <w:t xml:space="preserve">　</w:t>
            </w:r>
          </w:p>
        </w:tc>
        <w:tc>
          <w:tcPr>
            <w:tcW w:w="1960"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103.51</w:t>
            </w:r>
            <w:r w:rsidRPr="00805A22">
              <w:rPr>
                <w:rFonts w:ascii="仿宋" w:eastAsia="仿宋" w:hAnsi="仿宋" w:cs="宋体" w:hint="eastAsia"/>
                <w:b/>
                <w:kern w:val="0"/>
                <w:sz w:val="22"/>
                <w:szCs w:val="22"/>
              </w:rPr>
              <w:t xml:space="preserve">　</w:t>
            </w:r>
          </w:p>
        </w:tc>
      </w:tr>
      <w:tr w:rsidR="00D5048D" w:rsidRPr="00CC52B0" w:rsidTr="002C6F64">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5048D" w:rsidRDefault="00D5048D" w:rsidP="00427403">
            <w:pPr>
              <w:widowControl/>
              <w:jc w:val="center"/>
              <w:rPr>
                <w:rFonts w:ascii="仿宋" w:eastAsia="仿宋" w:hAnsi="仿宋" w:cs="宋体"/>
                <w:b/>
                <w:kern w:val="0"/>
                <w:sz w:val="22"/>
                <w:szCs w:val="22"/>
              </w:rPr>
            </w:pPr>
            <w:r>
              <w:rPr>
                <w:rFonts w:ascii="仿宋" w:eastAsia="仿宋" w:hAnsi="仿宋" w:cs="宋体" w:hint="eastAsia"/>
                <w:b/>
                <w:kern w:val="0"/>
                <w:sz w:val="22"/>
                <w:szCs w:val="22"/>
              </w:rPr>
              <w:t>216</w:t>
            </w:r>
          </w:p>
        </w:tc>
        <w:tc>
          <w:tcPr>
            <w:tcW w:w="2175" w:type="dxa"/>
            <w:tcBorders>
              <w:top w:val="nil"/>
              <w:left w:val="nil"/>
              <w:bottom w:val="single" w:sz="4" w:space="0" w:color="auto"/>
              <w:right w:val="single" w:sz="4" w:space="0" w:color="auto"/>
            </w:tcBorders>
            <w:shd w:val="clear" w:color="auto" w:fill="auto"/>
            <w:vAlign w:val="center"/>
          </w:tcPr>
          <w:p w:rsidR="00D5048D" w:rsidRDefault="00D5048D" w:rsidP="00427403">
            <w:pPr>
              <w:widowControl/>
              <w:jc w:val="center"/>
              <w:rPr>
                <w:rFonts w:ascii="仿宋" w:eastAsia="仿宋" w:hAnsi="仿宋" w:cs="宋体"/>
                <w:b/>
                <w:kern w:val="0"/>
                <w:sz w:val="22"/>
                <w:szCs w:val="22"/>
              </w:rPr>
            </w:pPr>
            <w:r>
              <w:rPr>
                <w:rFonts w:ascii="仿宋" w:eastAsia="仿宋" w:hAnsi="仿宋" w:cs="宋体"/>
                <w:b/>
                <w:kern w:val="0"/>
                <w:sz w:val="22"/>
                <w:szCs w:val="22"/>
              </w:rPr>
              <w:t>商业服务业等支出</w:t>
            </w:r>
          </w:p>
        </w:tc>
        <w:tc>
          <w:tcPr>
            <w:tcW w:w="2405"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572.00</w:t>
            </w:r>
            <w:r w:rsidRPr="00805A22">
              <w:rPr>
                <w:rFonts w:ascii="仿宋" w:eastAsia="仿宋" w:hAnsi="仿宋" w:cs="宋体" w:hint="eastAsia"/>
                <w:b/>
                <w:kern w:val="0"/>
                <w:sz w:val="22"/>
                <w:szCs w:val="22"/>
              </w:rPr>
              <w:t xml:space="preserve">　</w:t>
            </w:r>
          </w:p>
        </w:tc>
        <w:tc>
          <w:tcPr>
            <w:tcW w:w="1960"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572.00</w:t>
            </w:r>
            <w:r w:rsidRPr="00805A22">
              <w:rPr>
                <w:rFonts w:ascii="仿宋" w:eastAsia="仿宋" w:hAnsi="仿宋" w:cs="宋体" w:hint="eastAsia"/>
                <w:b/>
                <w:kern w:val="0"/>
                <w:sz w:val="22"/>
                <w:szCs w:val="22"/>
              </w:rPr>
              <w:t xml:space="preserve">　</w:t>
            </w:r>
          </w:p>
        </w:tc>
      </w:tr>
      <w:tr w:rsidR="00D5048D" w:rsidRPr="00CC52B0" w:rsidTr="002C6F64">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5048D" w:rsidRDefault="00D5048D" w:rsidP="00427403">
            <w:pPr>
              <w:widowControl/>
              <w:jc w:val="center"/>
              <w:rPr>
                <w:rFonts w:ascii="仿宋" w:eastAsia="仿宋" w:hAnsi="仿宋" w:cs="宋体"/>
                <w:b/>
                <w:kern w:val="0"/>
                <w:sz w:val="22"/>
                <w:szCs w:val="22"/>
              </w:rPr>
            </w:pPr>
            <w:r>
              <w:rPr>
                <w:rFonts w:ascii="仿宋" w:eastAsia="仿宋" w:hAnsi="仿宋" w:cs="宋体" w:hint="eastAsia"/>
                <w:b/>
                <w:kern w:val="0"/>
                <w:sz w:val="22"/>
                <w:szCs w:val="22"/>
              </w:rPr>
              <w:t>21699</w:t>
            </w:r>
          </w:p>
        </w:tc>
        <w:tc>
          <w:tcPr>
            <w:tcW w:w="2175" w:type="dxa"/>
            <w:tcBorders>
              <w:top w:val="nil"/>
              <w:left w:val="nil"/>
              <w:bottom w:val="single" w:sz="4" w:space="0" w:color="auto"/>
              <w:right w:val="single" w:sz="4" w:space="0" w:color="auto"/>
            </w:tcBorders>
            <w:shd w:val="clear" w:color="auto" w:fill="auto"/>
            <w:vAlign w:val="center"/>
          </w:tcPr>
          <w:p w:rsidR="00D5048D" w:rsidRDefault="00D5048D" w:rsidP="00427403">
            <w:pPr>
              <w:widowControl/>
              <w:jc w:val="center"/>
              <w:rPr>
                <w:rFonts w:ascii="仿宋" w:eastAsia="仿宋" w:hAnsi="仿宋" w:cs="宋体"/>
                <w:b/>
                <w:kern w:val="0"/>
                <w:sz w:val="22"/>
                <w:szCs w:val="22"/>
              </w:rPr>
            </w:pPr>
            <w:r>
              <w:rPr>
                <w:rFonts w:ascii="仿宋" w:eastAsia="仿宋" w:hAnsi="仿宋" w:cs="宋体"/>
                <w:b/>
                <w:kern w:val="0"/>
                <w:sz w:val="22"/>
                <w:szCs w:val="22"/>
              </w:rPr>
              <w:t>其他商业服务业等支出</w:t>
            </w:r>
          </w:p>
        </w:tc>
        <w:tc>
          <w:tcPr>
            <w:tcW w:w="2405"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572.00</w:t>
            </w:r>
            <w:r w:rsidRPr="00805A22">
              <w:rPr>
                <w:rFonts w:ascii="仿宋" w:eastAsia="仿宋" w:hAnsi="仿宋" w:cs="宋体" w:hint="eastAsia"/>
                <w:b/>
                <w:kern w:val="0"/>
                <w:sz w:val="22"/>
                <w:szCs w:val="22"/>
              </w:rPr>
              <w:t xml:space="preserve">　</w:t>
            </w:r>
          </w:p>
        </w:tc>
        <w:tc>
          <w:tcPr>
            <w:tcW w:w="1960"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572.00</w:t>
            </w:r>
            <w:r w:rsidRPr="00805A22">
              <w:rPr>
                <w:rFonts w:ascii="仿宋" w:eastAsia="仿宋" w:hAnsi="仿宋" w:cs="宋体" w:hint="eastAsia"/>
                <w:b/>
                <w:kern w:val="0"/>
                <w:sz w:val="22"/>
                <w:szCs w:val="22"/>
              </w:rPr>
              <w:t xml:space="preserve">　</w:t>
            </w:r>
          </w:p>
        </w:tc>
      </w:tr>
      <w:tr w:rsidR="00D5048D" w:rsidRPr="00CC52B0" w:rsidTr="002C6F64">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5048D" w:rsidRDefault="00D5048D" w:rsidP="00427403">
            <w:pPr>
              <w:widowControl/>
              <w:jc w:val="center"/>
              <w:rPr>
                <w:rFonts w:ascii="仿宋" w:eastAsia="仿宋" w:hAnsi="仿宋" w:cs="宋体"/>
                <w:b/>
                <w:kern w:val="0"/>
                <w:sz w:val="22"/>
                <w:szCs w:val="22"/>
              </w:rPr>
            </w:pPr>
            <w:r>
              <w:rPr>
                <w:rFonts w:ascii="仿宋" w:eastAsia="仿宋" w:hAnsi="仿宋" w:cs="宋体" w:hint="eastAsia"/>
                <w:b/>
                <w:kern w:val="0"/>
                <w:sz w:val="22"/>
                <w:szCs w:val="22"/>
              </w:rPr>
              <w:t>2169999</w:t>
            </w:r>
          </w:p>
        </w:tc>
        <w:tc>
          <w:tcPr>
            <w:tcW w:w="2175" w:type="dxa"/>
            <w:tcBorders>
              <w:top w:val="nil"/>
              <w:left w:val="nil"/>
              <w:bottom w:val="single" w:sz="4" w:space="0" w:color="auto"/>
              <w:right w:val="single" w:sz="4" w:space="0" w:color="auto"/>
            </w:tcBorders>
            <w:shd w:val="clear" w:color="auto" w:fill="auto"/>
            <w:vAlign w:val="center"/>
          </w:tcPr>
          <w:p w:rsidR="00D5048D" w:rsidRDefault="00D5048D" w:rsidP="00427403">
            <w:pPr>
              <w:widowControl/>
              <w:jc w:val="center"/>
              <w:rPr>
                <w:rFonts w:ascii="仿宋" w:eastAsia="仿宋" w:hAnsi="仿宋" w:cs="宋体"/>
                <w:b/>
                <w:kern w:val="0"/>
                <w:sz w:val="22"/>
                <w:szCs w:val="22"/>
              </w:rPr>
            </w:pPr>
            <w:r>
              <w:rPr>
                <w:rFonts w:ascii="仿宋" w:eastAsia="仿宋" w:hAnsi="仿宋" w:cs="宋体"/>
                <w:b/>
                <w:kern w:val="0"/>
                <w:sz w:val="22"/>
                <w:szCs w:val="22"/>
              </w:rPr>
              <w:t>其他商业服务业等支出</w:t>
            </w:r>
          </w:p>
        </w:tc>
        <w:tc>
          <w:tcPr>
            <w:tcW w:w="2405"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572.00</w:t>
            </w:r>
            <w:r w:rsidRPr="00805A22">
              <w:rPr>
                <w:rFonts w:ascii="仿宋" w:eastAsia="仿宋" w:hAnsi="仿宋" w:cs="宋体" w:hint="eastAsia"/>
                <w:b/>
                <w:kern w:val="0"/>
                <w:sz w:val="22"/>
                <w:szCs w:val="22"/>
              </w:rPr>
              <w:t xml:space="preserve">　</w:t>
            </w:r>
          </w:p>
        </w:tc>
        <w:tc>
          <w:tcPr>
            <w:tcW w:w="1960"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572.00</w:t>
            </w:r>
            <w:r w:rsidRPr="00805A22">
              <w:rPr>
                <w:rFonts w:ascii="仿宋" w:eastAsia="仿宋" w:hAnsi="仿宋" w:cs="宋体" w:hint="eastAsia"/>
                <w:b/>
                <w:kern w:val="0"/>
                <w:sz w:val="22"/>
                <w:szCs w:val="22"/>
              </w:rPr>
              <w:t xml:space="preserve">　</w:t>
            </w:r>
          </w:p>
        </w:tc>
      </w:tr>
      <w:tr w:rsidR="00D5048D" w:rsidRPr="00CC52B0" w:rsidTr="002C6F64">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5048D" w:rsidRDefault="00D5048D" w:rsidP="00427403">
            <w:pPr>
              <w:widowControl/>
              <w:jc w:val="center"/>
              <w:rPr>
                <w:rFonts w:ascii="仿宋" w:eastAsia="仿宋" w:hAnsi="仿宋" w:cs="宋体"/>
                <w:b/>
                <w:kern w:val="0"/>
                <w:sz w:val="22"/>
                <w:szCs w:val="22"/>
              </w:rPr>
            </w:pPr>
            <w:r>
              <w:rPr>
                <w:rFonts w:ascii="仿宋" w:eastAsia="仿宋" w:hAnsi="仿宋" w:cs="宋体" w:hint="eastAsia"/>
                <w:b/>
                <w:kern w:val="0"/>
                <w:sz w:val="22"/>
                <w:szCs w:val="22"/>
              </w:rPr>
              <w:t>229</w:t>
            </w:r>
          </w:p>
        </w:tc>
        <w:tc>
          <w:tcPr>
            <w:tcW w:w="2175" w:type="dxa"/>
            <w:tcBorders>
              <w:top w:val="nil"/>
              <w:left w:val="nil"/>
              <w:bottom w:val="single" w:sz="4" w:space="0" w:color="auto"/>
              <w:right w:val="single" w:sz="4" w:space="0" w:color="auto"/>
            </w:tcBorders>
            <w:shd w:val="clear" w:color="auto" w:fill="auto"/>
            <w:vAlign w:val="center"/>
          </w:tcPr>
          <w:p w:rsidR="00D5048D" w:rsidRDefault="00D5048D" w:rsidP="00427403">
            <w:pPr>
              <w:widowControl/>
              <w:jc w:val="center"/>
              <w:rPr>
                <w:rFonts w:ascii="仿宋" w:eastAsia="仿宋" w:hAnsi="仿宋" w:cs="宋体"/>
                <w:b/>
                <w:kern w:val="0"/>
                <w:sz w:val="22"/>
                <w:szCs w:val="22"/>
              </w:rPr>
            </w:pPr>
            <w:r>
              <w:rPr>
                <w:rFonts w:ascii="仿宋" w:eastAsia="仿宋" w:hAnsi="仿宋" w:cs="宋体"/>
                <w:b/>
                <w:kern w:val="0"/>
                <w:sz w:val="22"/>
                <w:szCs w:val="22"/>
              </w:rPr>
              <w:t>其他支出</w:t>
            </w:r>
          </w:p>
        </w:tc>
        <w:tc>
          <w:tcPr>
            <w:tcW w:w="2405"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2564.00</w:t>
            </w:r>
            <w:r w:rsidRPr="00805A22">
              <w:rPr>
                <w:rFonts w:ascii="仿宋" w:eastAsia="仿宋" w:hAnsi="仿宋" w:cs="宋体" w:hint="eastAsia"/>
                <w:b/>
                <w:kern w:val="0"/>
                <w:sz w:val="22"/>
                <w:szCs w:val="22"/>
              </w:rPr>
              <w:t xml:space="preserve">　</w:t>
            </w:r>
          </w:p>
        </w:tc>
        <w:tc>
          <w:tcPr>
            <w:tcW w:w="1960"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2564.00</w:t>
            </w:r>
            <w:r w:rsidRPr="00805A22">
              <w:rPr>
                <w:rFonts w:ascii="仿宋" w:eastAsia="仿宋" w:hAnsi="仿宋" w:cs="宋体" w:hint="eastAsia"/>
                <w:b/>
                <w:kern w:val="0"/>
                <w:sz w:val="22"/>
                <w:szCs w:val="22"/>
              </w:rPr>
              <w:t xml:space="preserve">　</w:t>
            </w:r>
          </w:p>
        </w:tc>
      </w:tr>
      <w:tr w:rsidR="00D5048D" w:rsidRPr="00CC52B0" w:rsidTr="002C6F64">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5048D" w:rsidRDefault="00D5048D" w:rsidP="00427403">
            <w:pPr>
              <w:widowControl/>
              <w:jc w:val="center"/>
              <w:rPr>
                <w:rFonts w:ascii="仿宋" w:eastAsia="仿宋" w:hAnsi="仿宋" w:cs="宋体"/>
                <w:b/>
                <w:kern w:val="0"/>
                <w:sz w:val="22"/>
                <w:szCs w:val="22"/>
              </w:rPr>
            </w:pPr>
            <w:r>
              <w:rPr>
                <w:rFonts w:ascii="仿宋" w:eastAsia="仿宋" w:hAnsi="仿宋" w:cs="宋体" w:hint="eastAsia"/>
                <w:b/>
                <w:kern w:val="0"/>
                <w:sz w:val="22"/>
                <w:szCs w:val="22"/>
              </w:rPr>
              <w:t>22999</w:t>
            </w:r>
          </w:p>
        </w:tc>
        <w:tc>
          <w:tcPr>
            <w:tcW w:w="2175" w:type="dxa"/>
            <w:tcBorders>
              <w:top w:val="nil"/>
              <w:left w:val="nil"/>
              <w:bottom w:val="single" w:sz="4" w:space="0" w:color="auto"/>
              <w:right w:val="single" w:sz="4" w:space="0" w:color="auto"/>
            </w:tcBorders>
            <w:shd w:val="clear" w:color="auto" w:fill="auto"/>
            <w:vAlign w:val="center"/>
          </w:tcPr>
          <w:p w:rsidR="00D5048D" w:rsidRDefault="00D5048D" w:rsidP="00427403">
            <w:pPr>
              <w:widowControl/>
              <w:jc w:val="center"/>
              <w:rPr>
                <w:rFonts w:ascii="仿宋" w:eastAsia="仿宋" w:hAnsi="仿宋" w:cs="宋体"/>
                <w:b/>
                <w:kern w:val="0"/>
                <w:sz w:val="22"/>
                <w:szCs w:val="22"/>
              </w:rPr>
            </w:pPr>
            <w:r>
              <w:rPr>
                <w:rFonts w:ascii="仿宋" w:eastAsia="仿宋" w:hAnsi="仿宋" w:cs="宋体"/>
                <w:b/>
                <w:kern w:val="0"/>
                <w:sz w:val="22"/>
                <w:szCs w:val="22"/>
              </w:rPr>
              <w:t>其他支出</w:t>
            </w:r>
          </w:p>
        </w:tc>
        <w:tc>
          <w:tcPr>
            <w:tcW w:w="2405"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2564.00</w:t>
            </w:r>
            <w:r w:rsidRPr="00805A22">
              <w:rPr>
                <w:rFonts w:ascii="仿宋" w:eastAsia="仿宋" w:hAnsi="仿宋" w:cs="宋体" w:hint="eastAsia"/>
                <w:b/>
                <w:kern w:val="0"/>
                <w:sz w:val="22"/>
                <w:szCs w:val="22"/>
              </w:rPr>
              <w:t xml:space="preserve">　</w:t>
            </w:r>
          </w:p>
        </w:tc>
        <w:tc>
          <w:tcPr>
            <w:tcW w:w="1960"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2564.00</w:t>
            </w:r>
            <w:r w:rsidRPr="00805A22">
              <w:rPr>
                <w:rFonts w:ascii="仿宋" w:eastAsia="仿宋" w:hAnsi="仿宋" w:cs="宋体" w:hint="eastAsia"/>
                <w:b/>
                <w:kern w:val="0"/>
                <w:sz w:val="22"/>
                <w:szCs w:val="22"/>
              </w:rPr>
              <w:t xml:space="preserve">　</w:t>
            </w:r>
          </w:p>
        </w:tc>
      </w:tr>
      <w:tr w:rsidR="00D5048D" w:rsidRPr="00CC52B0" w:rsidTr="002C6F64">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5048D" w:rsidRDefault="00D5048D" w:rsidP="00427403">
            <w:pPr>
              <w:widowControl/>
              <w:jc w:val="center"/>
              <w:rPr>
                <w:rFonts w:ascii="仿宋" w:eastAsia="仿宋" w:hAnsi="仿宋" w:cs="宋体"/>
                <w:b/>
                <w:kern w:val="0"/>
                <w:sz w:val="22"/>
                <w:szCs w:val="22"/>
              </w:rPr>
            </w:pPr>
            <w:r>
              <w:rPr>
                <w:rFonts w:ascii="仿宋" w:eastAsia="仿宋" w:hAnsi="仿宋" w:cs="宋体" w:hint="eastAsia"/>
                <w:b/>
                <w:kern w:val="0"/>
                <w:sz w:val="22"/>
                <w:szCs w:val="22"/>
              </w:rPr>
              <w:t>2299901</w:t>
            </w:r>
          </w:p>
        </w:tc>
        <w:tc>
          <w:tcPr>
            <w:tcW w:w="2175" w:type="dxa"/>
            <w:tcBorders>
              <w:top w:val="nil"/>
              <w:left w:val="nil"/>
              <w:bottom w:val="single" w:sz="4" w:space="0" w:color="auto"/>
              <w:right w:val="single" w:sz="4" w:space="0" w:color="auto"/>
            </w:tcBorders>
            <w:shd w:val="clear" w:color="auto" w:fill="auto"/>
            <w:vAlign w:val="center"/>
          </w:tcPr>
          <w:p w:rsidR="00D5048D" w:rsidRDefault="00D5048D" w:rsidP="00427403">
            <w:pPr>
              <w:widowControl/>
              <w:jc w:val="center"/>
              <w:rPr>
                <w:rFonts w:ascii="仿宋" w:eastAsia="仿宋" w:hAnsi="仿宋" w:cs="宋体"/>
                <w:b/>
                <w:kern w:val="0"/>
                <w:sz w:val="22"/>
                <w:szCs w:val="22"/>
              </w:rPr>
            </w:pPr>
            <w:r>
              <w:rPr>
                <w:rFonts w:ascii="仿宋" w:eastAsia="仿宋" w:hAnsi="仿宋" w:cs="宋体"/>
                <w:b/>
                <w:kern w:val="0"/>
                <w:sz w:val="22"/>
                <w:szCs w:val="22"/>
              </w:rPr>
              <w:t>其他支出</w:t>
            </w:r>
          </w:p>
        </w:tc>
        <w:tc>
          <w:tcPr>
            <w:tcW w:w="2405"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2564.00</w:t>
            </w:r>
            <w:r w:rsidRPr="00805A22">
              <w:rPr>
                <w:rFonts w:ascii="仿宋" w:eastAsia="仿宋" w:hAnsi="仿宋" w:cs="宋体" w:hint="eastAsia"/>
                <w:b/>
                <w:kern w:val="0"/>
                <w:sz w:val="22"/>
                <w:szCs w:val="22"/>
              </w:rPr>
              <w:t xml:space="preserve">　</w:t>
            </w:r>
          </w:p>
        </w:tc>
        <w:tc>
          <w:tcPr>
            <w:tcW w:w="1960"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r>
              <w:rPr>
                <w:rFonts w:ascii="仿宋" w:eastAsia="仿宋" w:hAnsi="仿宋" w:cs="宋体" w:hint="eastAsia"/>
                <w:b/>
                <w:kern w:val="0"/>
                <w:sz w:val="22"/>
                <w:szCs w:val="22"/>
              </w:rPr>
              <w:t>2564.00</w:t>
            </w:r>
            <w:r w:rsidRPr="00805A22">
              <w:rPr>
                <w:rFonts w:ascii="仿宋" w:eastAsia="仿宋" w:hAnsi="仿宋" w:cs="宋体" w:hint="eastAsia"/>
                <w:b/>
                <w:kern w:val="0"/>
                <w:sz w:val="22"/>
                <w:szCs w:val="22"/>
              </w:rPr>
              <w:t xml:space="preserve">　</w:t>
            </w:r>
          </w:p>
        </w:tc>
      </w:tr>
      <w:tr w:rsidR="00D5048D" w:rsidRPr="00CC52B0" w:rsidTr="002C6F64">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5048D" w:rsidRPr="00805A22" w:rsidRDefault="00D5048D" w:rsidP="00427403">
            <w:pPr>
              <w:widowControl/>
              <w:jc w:val="center"/>
              <w:rPr>
                <w:rFonts w:ascii="仿宋" w:eastAsia="仿宋" w:hAnsi="仿宋" w:cs="宋体"/>
                <w:b/>
                <w:kern w:val="0"/>
                <w:sz w:val="22"/>
                <w:szCs w:val="22"/>
              </w:rPr>
            </w:pPr>
          </w:p>
        </w:tc>
        <w:tc>
          <w:tcPr>
            <w:tcW w:w="2175"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center"/>
              <w:rPr>
                <w:rFonts w:ascii="仿宋" w:eastAsia="仿宋" w:hAnsi="仿宋" w:cs="宋体"/>
                <w:b/>
                <w:kern w:val="0"/>
                <w:sz w:val="22"/>
                <w:szCs w:val="22"/>
              </w:rPr>
            </w:pPr>
          </w:p>
        </w:tc>
        <w:tc>
          <w:tcPr>
            <w:tcW w:w="2405"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p>
        </w:tc>
        <w:tc>
          <w:tcPr>
            <w:tcW w:w="1960" w:type="dxa"/>
            <w:tcBorders>
              <w:top w:val="nil"/>
              <w:left w:val="nil"/>
              <w:bottom w:val="single" w:sz="4" w:space="0" w:color="auto"/>
              <w:right w:val="single" w:sz="4"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p>
        </w:tc>
        <w:tc>
          <w:tcPr>
            <w:tcW w:w="1935" w:type="dxa"/>
            <w:tcBorders>
              <w:top w:val="nil"/>
              <w:left w:val="nil"/>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p>
        </w:tc>
        <w:tc>
          <w:tcPr>
            <w:tcW w:w="1800" w:type="dxa"/>
            <w:tcBorders>
              <w:top w:val="nil"/>
              <w:left w:val="single" w:sz="4" w:space="0" w:color="auto"/>
              <w:bottom w:val="single" w:sz="4" w:space="0" w:color="auto"/>
              <w:right w:val="nil"/>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p>
        </w:tc>
        <w:tc>
          <w:tcPr>
            <w:tcW w:w="2340" w:type="dxa"/>
            <w:tcBorders>
              <w:top w:val="nil"/>
              <w:left w:val="single" w:sz="4" w:space="0" w:color="auto"/>
              <w:bottom w:val="single" w:sz="4" w:space="0" w:color="auto"/>
              <w:right w:val="single" w:sz="8" w:space="0" w:color="auto"/>
            </w:tcBorders>
            <w:shd w:val="clear" w:color="auto" w:fill="auto"/>
            <w:vAlign w:val="center"/>
          </w:tcPr>
          <w:p w:rsidR="00D5048D" w:rsidRPr="00805A22" w:rsidRDefault="00D5048D" w:rsidP="00427403">
            <w:pPr>
              <w:widowControl/>
              <w:jc w:val="right"/>
              <w:rPr>
                <w:rFonts w:ascii="仿宋" w:eastAsia="仿宋" w:hAnsi="仿宋" w:cs="宋体"/>
                <w:b/>
                <w:kern w:val="0"/>
                <w:sz w:val="22"/>
                <w:szCs w:val="22"/>
              </w:rPr>
            </w:pPr>
          </w:p>
        </w:tc>
      </w:tr>
      <w:tr w:rsidR="00D5048D" w:rsidRPr="00CC52B0" w:rsidTr="002C6F64">
        <w:trPr>
          <w:trHeight w:val="645"/>
        </w:trPr>
        <w:tc>
          <w:tcPr>
            <w:tcW w:w="14055" w:type="dxa"/>
            <w:gridSpan w:val="8"/>
            <w:tcBorders>
              <w:top w:val="single" w:sz="8" w:space="0" w:color="auto"/>
              <w:left w:val="nil"/>
              <w:bottom w:val="nil"/>
              <w:right w:val="nil"/>
            </w:tcBorders>
            <w:shd w:val="clear" w:color="auto" w:fill="auto"/>
            <w:vAlign w:val="center"/>
          </w:tcPr>
          <w:p w:rsidR="00D5048D" w:rsidRPr="00805A22" w:rsidRDefault="00D5048D" w:rsidP="00427403">
            <w:pPr>
              <w:widowControl/>
              <w:jc w:val="center"/>
              <w:rPr>
                <w:rFonts w:ascii="仿宋" w:eastAsia="仿宋" w:hAnsi="仿宋" w:cs="宋体"/>
                <w:b/>
                <w:kern w:val="0"/>
                <w:sz w:val="22"/>
                <w:szCs w:val="22"/>
              </w:rPr>
            </w:pPr>
          </w:p>
        </w:tc>
        <w:tc>
          <w:tcPr>
            <w:tcW w:w="2340" w:type="dxa"/>
            <w:vAlign w:val="center"/>
          </w:tcPr>
          <w:p w:rsidR="00D5048D" w:rsidRPr="00805A22" w:rsidRDefault="00D5048D" w:rsidP="00427403">
            <w:pPr>
              <w:widowControl/>
              <w:jc w:val="center"/>
              <w:rPr>
                <w:rFonts w:ascii="仿宋" w:eastAsia="仿宋" w:hAnsi="仿宋" w:cs="宋体"/>
                <w:b/>
                <w:kern w:val="0"/>
                <w:sz w:val="22"/>
                <w:szCs w:val="22"/>
              </w:rPr>
            </w:pPr>
          </w:p>
        </w:tc>
        <w:tc>
          <w:tcPr>
            <w:tcW w:w="2340" w:type="dxa"/>
            <w:vAlign w:val="center"/>
          </w:tcPr>
          <w:p w:rsidR="00D5048D" w:rsidRPr="00805A22" w:rsidRDefault="00D5048D" w:rsidP="00427403">
            <w:pPr>
              <w:widowControl/>
              <w:jc w:val="right"/>
              <w:rPr>
                <w:rFonts w:ascii="仿宋" w:eastAsia="仿宋" w:hAnsi="仿宋" w:cs="宋体"/>
                <w:b/>
                <w:kern w:val="0"/>
                <w:sz w:val="22"/>
                <w:szCs w:val="22"/>
              </w:rPr>
            </w:pPr>
          </w:p>
        </w:tc>
        <w:tc>
          <w:tcPr>
            <w:tcW w:w="2340" w:type="dxa"/>
            <w:vAlign w:val="center"/>
          </w:tcPr>
          <w:p w:rsidR="00D5048D" w:rsidRPr="00805A22" w:rsidRDefault="00D5048D" w:rsidP="00427403">
            <w:pPr>
              <w:widowControl/>
              <w:jc w:val="right"/>
              <w:rPr>
                <w:rFonts w:ascii="仿宋" w:eastAsia="仿宋" w:hAnsi="仿宋" w:cs="宋体"/>
                <w:b/>
                <w:kern w:val="0"/>
                <w:sz w:val="22"/>
                <w:szCs w:val="22"/>
              </w:rPr>
            </w:pPr>
          </w:p>
        </w:tc>
        <w:tc>
          <w:tcPr>
            <w:tcW w:w="2340" w:type="dxa"/>
            <w:vAlign w:val="center"/>
          </w:tcPr>
          <w:p w:rsidR="00D5048D" w:rsidRPr="00805A22" w:rsidRDefault="00D5048D" w:rsidP="00427403">
            <w:pPr>
              <w:widowControl/>
              <w:jc w:val="right"/>
              <w:rPr>
                <w:rFonts w:ascii="仿宋" w:eastAsia="仿宋" w:hAnsi="仿宋" w:cs="宋体"/>
                <w:b/>
                <w:kern w:val="0"/>
                <w:sz w:val="22"/>
                <w:szCs w:val="22"/>
              </w:rPr>
            </w:pPr>
          </w:p>
        </w:tc>
        <w:tc>
          <w:tcPr>
            <w:tcW w:w="2340" w:type="dxa"/>
            <w:vAlign w:val="center"/>
          </w:tcPr>
          <w:p w:rsidR="00D5048D" w:rsidRPr="00805A22" w:rsidRDefault="00D5048D" w:rsidP="00427403">
            <w:pPr>
              <w:widowControl/>
              <w:jc w:val="right"/>
              <w:rPr>
                <w:rFonts w:ascii="仿宋" w:eastAsia="仿宋" w:hAnsi="仿宋" w:cs="宋体"/>
                <w:b/>
                <w:kern w:val="0"/>
                <w:sz w:val="22"/>
                <w:szCs w:val="22"/>
              </w:rPr>
            </w:pPr>
          </w:p>
        </w:tc>
        <w:tc>
          <w:tcPr>
            <w:tcW w:w="2340" w:type="dxa"/>
            <w:vAlign w:val="center"/>
          </w:tcPr>
          <w:p w:rsidR="00D5048D" w:rsidRPr="00805A22" w:rsidRDefault="00D5048D" w:rsidP="00427403">
            <w:pPr>
              <w:widowControl/>
              <w:jc w:val="right"/>
              <w:rPr>
                <w:rFonts w:ascii="仿宋" w:eastAsia="仿宋" w:hAnsi="仿宋" w:cs="宋体"/>
                <w:b/>
                <w:kern w:val="0"/>
                <w:sz w:val="22"/>
                <w:szCs w:val="22"/>
              </w:rPr>
            </w:pPr>
          </w:p>
        </w:tc>
      </w:tr>
    </w:tbl>
    <w:p w:rsidR="0025506F" w:rsidRPr="0025506F" w:rsidRDefault="00AB5BCA" w:rsidP="00AB5BCA">
      <w:pPr>
        <w:widowControl/>
        <w:jc w:val="left"/>
        <w:rPr>
          <w:rFonts w:ascii="黑体" w:eastAsia="黑体" w:hAnsi="黑体"/>
          <w:sz w:val="32"/>
        </w:rPr>
      </w:pPr>
      <w:r>
        <w:rPr>
          <w:rFonts w:ascii="黑体" w:eastAsia="黑体" w:hAnsi="黑体"/>
          <w:sz w:val="32"/>
        </w:rPr>
        <w:br w:type="page"/>
      </w:r>
      <w:r w:rsidR="00CC52B0">
        <w:rPr>
          <w:rFonts w:ascii="黑体" w:eastAsia="黑体" w:hAnsi="黑体" w:hint="eastAsia"/>
          <w:sz w:val="32"/>
        </w:rPr>
        <w:lastRenderedPageBreak/>
        <w:t>六、一般公共预算财政拨款基本支出决算表</w:t>
      </w:r>
    </w:p>
    <w:tbl>
      <w:tblPr>
        <w:tblW w:w="14067" w:type="dxa"/>
        <w:tblInd w:w="93" w:type="dxa"/>
        <w:tblLook w:val="0000" w:firstRow="0" w:lastRow="0" w:firstColumn="0" w:lastColumn="0" w:noHBand="0" w:noVBand="0"/>
      </w:tblPr>
      <w:tblGrid>
        <w:gridCol w:w="720"/>
        <w:gridCol w:w="3100"/>
        <w:gridCol w:w="1300"/>
        <w:gridCol w:w="720"/>
        <w:gridCol w:w="2200"/>
        <w:gridCol w:w="1300"/>
        <w:gridCol w:w="720"/>
        <w:gridCol w:w="2567"/>
        <w:gridCol w:w="1440"/>
      </w:tblGrid>
      <w:tr w:rsidR="00CC52B0" w:rsidRPr="00CC52B0" w:rsidTr="00AB5BCA">
        <w:trPr>
          <w:trHeight w:val="480"/>
        </w:trPr>
        <w:tc>
          <w:tcPr>
            <w:tcW w:w="14067" w:type="dxa"/>
            <w:gridSpan w:val="9"/>
            <w:tcBorders>
              <w:top w:val="nil"/>
              <w:left w:val="nil"/>
              <w:bottom w:val="nil"/>
              <w:right w:val="nil"/>
            </w:tcBorders>
            <w:shd w:val="clear" w:color="auto" w:fill="FFFFFF"/>
            <w:vAlign w:val="center"/>
          </w:tcPr>
          <w:p w:rsidR="00CC52B0" w:rsidRPr="00805A22" w:rsidRDefault="00CC52B0" w:rsidP="0025506F">
            <w:pPr>
              <w:widowControl/>
              <w:spacing w:line="560" w:lineRule="exact"/>
              <w:jc w:val="center"/>
              <w:rPr>
                <w:rFonts w:ascii="仿宋" w:eastAsia="仿宋" w:hAnsi="仿宋" w:cs="宋体"/>
                <w:b/>
                <w:kern w:val="0"/>
                <w:sz w:val="32"/>
                <w:szCs w:val="32"/>
              </w:rPr>
            </w:pPr>
            <w:bookmarkStart w:id="3" w:name="RANGE!A1:I36"/>
            <w:r w:rsidRPr="00805A22">
              <w:rPr>
                <w:rFonts w:ascii="仿宋" w:eastAsia="仿宋" w:hAnsi="仿宋" w:cs="宋体" w:hint="eastAsia"/>
                <w:b/>
                <w:kern w:val="0"/>
                <w:sz w:val="32"/>
                <w:szCs w:val="32"/>
              </w:rPr>
              <w:t>一般公共预算财政拨款基本支出决算表</w:t>
            </w:r>
            <w:bookmarkEnd w:id="3"/>
          </w:p>
        </w:tc>
      </w:tr>
      <w:tr w:rsidR="00CC52B0" w:rsidRPr="00CC52B0" w:rsidTr="00AB5BCA">
        <w:trPr>
          <w:trHeight w:val="222"/>
        </w:trPr>
        <w:tc>
          <w:tcPr>
            <w:tcW w:w="720" w:type="dxa"/>
            <w:tcBorders>
              <w:top w:val="nil"/>
              <w:left w:val="nil"/>
              <w:bottom w:val="nil"/>
              <w:right w:val="nil"/>
            </w:tcBorders>
            <w:shd w:val="clear" w:color="auto" w:fill="FFFFFF"/>
            <w:vAlign w:val="center"/>
          </w:tcPr>
          <w:p w:rsidR="00CC52B0" w:rsidRPr="00805A22" w:rsidRDefault="00CC52B0" w:rsidP="00CC52B0">
            <w:pPr>
              <w:widowControl/>
              <w:jc w:val="center"/>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3100" w:type="dxa"/>
            <w:tcBorders>
              <w:top w:val="nil"/>
              <w:left w:val="nil"/>
              <w:bottom w:val="nil"/>
              <w:right w:val="nil"/>
            </w:tcBorders>
            <w:shd w:val="clear" w:color="auto" w:fill="FFFFFF"/>
            <w:vAlign w:val="center"/>
          </w:tcPr>
          <w:p w:rsidR="00CC52B0" w:rsidRPr="00805A22" w:rsidRDefault="00CC52B0" w:rsidP="00CC52B0">
            <w:pPr>
              <w:widowControl/>
              <w:jc w:val="center"/>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300" w:type="dxa"/>
            <w:tcBorders>
              <w:top w:val="nil"/>
              <w:left w:val="nil"/>
              <w:bottom w:val="nil"/>
              <w:right w:val="nil"/>
            </w:tcBorders>
            <w:shd w:val="clear" w:color="auto" w:fill="FFFFFF"/>
            <w:vAlign w:val="center"/>
          </w:tcPr>
          <w:p w:rsidR="00CC52B0" w:rsidRPr="00805A22" w:rsidRDefault="00CC52B0" w:rsidP="00CC52B0">
            <w:pPr>
              <w:widowControl/>
              <w:jc w:val="center"/>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720" w:type="dxa"/>
            <w:tcBorders>
              <w:top w:val="nil"/>
              <w:left w:val="nil"/>
              <w:bottom w:val="nil"/>
              <w:right w:val="nil"/>
            </w:tcBorders>
            <w:shd w:val="clear" w:color="auto" w:fill="FFFFFF"/>
            <w:vAlign w:val="center"/>
          </w:tcPr>
          <w:p w:rsidR="00CC52B0" w:rsidRPr="00805A22" w:rsidRDefault="00CC52B0" w:rsidP="00CC52B0">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2200" w:type="dxa"/>
            <w:tcBorders>
              <w:top w:val="nil"/>
              <w:left w:val="nil"/>
              <w:bottom w:val="nil"/>
              <w:right w:val="nil"/>
            </w:tcBorders>
            <w:shd w:val="clear" w:color="auto" w:fill="FFFFFF"/>
            <w:vAlign w:val="center"/>
          </w:tcPr>
          <w:p w:rsidR="00CC52B0" w:rsidRPr="00805A22" w:rsidRDefault="00CC52B0" w:rsidP="00CC52B0">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300" w:type="dxa"/>
            <w:tcBorders>
              <w:top w:val="nil"/>
              <w:left w:val="nil"/>
              <w:bottom w:val="nil"/>
              <w:right w:val="nil"/>
            </w:tcBorders>
            <w:shd w:val="clear" w:color="auto" w:fill="FFFFFF"/>
            <w:noWrap/>
            <w:vAlign w:val="center"/>
          </w:tcPr>
          <w:p w:rsidR="00CC52B0" w:rsidRPr="00805A22" w:rsidRDefault="00CC52B0" w:rsidP="00CC52B0">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720" w:type="dxa"/>
            <w:tcBorders>
              <w:top w:val="nil"/>
              <w:left w:val="nil"/>
              <w:bottom w:val="nil"/>
              <w:right w:val="nil"/>
            </w:tcBorders>
            <w:shd w:val="clear" w:color="auto" w:fill="FFFFFF"/>
            <w:vAlign w:val="center"/>
          </w:tcPr>
          <w:p w:rsidR="00CC52B0" w:rsidRPr="00805A22" w:rsidRDefault="00CC52B0" w:rsidP="00CC52B0">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2567" w:type="dxa"/>
            <w:tcBorders>
              <w:top w:val="nil"/>
              <w:left w:val="nil"/>
              <w:bottom w:val="nil"/>
              <w:right w:val="nil"/>
            </w:tcBorders>
            <w:shd w:val="clear" w:color="auto" w:fill="FFFFFF"/>
            <w:vAlign w:val="center"/>
          </w:tcPr>
          <w:p w:rsidR="00CC52B0" w:rsidRPr="00805A22" w:rsidRDefault="00CC52B0" w:rsidP="00CC52B0">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440" w:type="dxa"/>
            <w:tcBorders>
              <w:top w:val="nil"/>
              <w:left w:val="nil"/>
              <w:bottom w:val="nil"/>
              <w:right w:val="nil"/>
            </w:tcBorders>
            <w:shd w:val="clear" w:color="auto" w:fill="FFFFFF"/>
            <w:noWrap/>
            <w:vAlign w:val="center"/>
          </w:tcPr>
          <w:p w:rsidR="00CC52B0" w:rsidRPr="00805A22" w:rsidRDefault="00CC52B0" w:rsidP="00CC52B0">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公开06表</w:t>
            </w:r>
          </w:p>
        </w:tc>
      </w:tr>
      <w:tr w:rsidR="000530AB" w:rsidRPr="00CC52B0" w:rsidTr="00AB5BCA">
        <w:trPr>
          <w:trHeight w:val="300"/>
        </w:trPr>
        <w:tc>
          <w:tcPr>
            <w:tcW w:w="720" w:type="dxa"/>
            <w:tcBorders>
              <w:top w:val="nil"/>
              <w:left w:val="nil"/>
              <w:bottom w:val="nil"/>
              <w:right w:val="nil"/>
            </w:tcBorders>
            <w:shd w:val="clear" w:color="auto" w:fill="FFFFFF"/>
            <w:noWrap/>
            <w:vAlign w:val="center"/>
          </w:tcPr>
          <w:p w:rsidR="000530AB" w:rsidRPr="00805A22" w:rsidRDefault="000530AB" w:rsidP="008B4531">
            <w:pPr>
              <w:widowControl/>
              <w:jc w:val="left"/>
              <w:rPr>
                <w:rFonts w:ascii="仿宋" w:eastAsia="仿宋" w:hAnsi="仿宋" w:cs="Arial"/>
                <w:b/>
                <w:color w:val="000000"/>
                <w:kern w:val="0"/>
                <w:sz w:val="20"/>
              </w:rPr>
            </w:pPr>
            <w:r w:rsidRPr="00805A22">
              <w:rPr>
                <w:rFonts w:ascii="仿宋" w:eastAsia="仿宋" w:hAnsi="仿宋" w:cs="Arial"/>
                <w:b/>
                <w:color w:val="000000"/>
                <w:kern w:val="0"/>
                <w:sz w:val="20"/>
              </w:rPr>
              <w:t>部门：</w:t>
            </w:r>
          </w:p>
        </w:tc>
        <w:tc>
          <w:tcPr>
            <w:tcW w:w="3100" w:type="dxa"/>
            <w:tcBorders>
              <w:top w:val="nil"/>
              <w:left w:val="nil"/>
              <w:bottom w:val="nil"/>
              <w:right w:val="nil"/>
            </w:tcBorders>
            <w:shd w:val="clear" w:color="auto" w:fill="FFFFFF"/>
            <w:vAlign w:val="center"/>
          </w:tcPr>
          <w:p w:rsidR="000530AB" w:rsidRPr="00805A22" w:rsidRDefault="000530AB" w:rsidP="008B4531">
            <w:pPr>
              <w:widowControl/>
              <w:jc w:val="left"/>
              <w:rPr>
                <w:rFonts w:ascii="仿宋" w:eastAsia="仿宋" w:hAnsi="仿宋" w:cs="Arial"/>
                <w:b/>
                <w:color w:val="000000"/>
                <w:kern w:val="0"/>
                <w:sz w:val="20"/>
              </w:rPr>
            </w:pPr>
          </w:p>
        </w:tc>
        <w:tc>
          <w:tcPr>
            <w:tcW w:w="1300" w:type="dxa"/>
            <w:tcBorders>
              <w:top w:val="nil"/>
              <w:left w:val="nil"/>
              <w:bottom w:val="nil"/>
              <w:right w:val="nil"/>
            </w:tcBorders>
            <w:shd w:val="clear" w:color="auto" w:fill="FFFFFF"/>
            <w:vAlign w:val="center"/>
          </w:tcPr>
          <w:p w:rsidR="000530AB" w:rsidRPr="00805A22" w:rsidRDefault="000530AB" w:rsidP="008B4531">
            <w:pPr>
              <w:widowControl/>
              <w:jc w:val="left"/>
              <w:rPr>
                <w:rFonts w:ascii="仿宋" w:eastAsia="仿宋" w:hAnsi="仿宋" w:cs="Arial"/>
                <w:b/>
                <w:color w:val="000000"/>
                <w:kern w:val="0"/>
                <w:sz w:val="20"/>
              </w:rPr>
            </w:pPr>
          </w:p>
        </w:tc>
        <w:tc>
          <w:tcPr>
            <w:tcW w:w="720" w:type="dxa"/>
            <w:tcBorders>
              <w:top w:val="nil"/>
              <w:left w:val="nil"/>
              <w:bottom w:val="single" w:sz="8" w:space="0" w:color="auto"/>
              <w:right w:val="nil"/>
            </w:tcBorders>
            <w:shd w:val="clear" w:color="auto" w:fill="FFFFFF"/>
            <w:vAlign w:val="center"/>
          </w:tcPr>
          <w:p w:rsidR="000530AB" w:rsidRPr="00805A22" w:rsidRDefault="000530AB" w:rsidP="008B4531">
            <w:pPr>
              <w:widowControl/>
              <w:jc w:val="left"/>
              <w:rPr>
                <w:rFonts w:ascii="仿宋" w:eastAsia="仿宋" w:hAnsi="仿宋" w:cs="Arial"/>
                <w:b/>
                <w:color w:val="000000"/>
                <w:kern w:val="0"/>
                <w:sz w:val="20"/>
              </w:rPr>
            </w:pPr>
          </w:p>
        </w:tc>
        <w:tc>
          <w:tcPr>
            <w:tcW w:w="2200" w:type="dxa"/>
            <w:tcBorders>
              <w:top w:val="nil"/>
              <w:left w:val="nil"/>
              <w:bottom w:val="single" w:sz="8" w:space="0" w:color="auto"/>
              <w:right w:val="nil"/>
            </w:tcBorders>
            <w:shd w:val="clear" w:color="auto" w:fill="FFFFFF"/>
            <w:vAlign w:val="center"/>
          </w:tcPr>
          <w:p w:rsidR="000530AB" w:rsidRPr="00805A22" w:rsidRDefault="000530AB" w:rsidP="008B4531">
            <w:pPr>
              <w:widowControl/>
              <w:jc w:val="left"/>
              <w:rPr>
                <w:rFonts w:ascii="仿宋" w:eastAsia="仿宋" w:hAnsi="仿宋" w:cs="Arial"/>
                <w:b/>
                <w:color w:val="000000"/>
                <w:kern w:val="0"/>
                <w:sz w:val="20"/>
              </w:rPr>
            </w:pPr>
          </w:p>
        </w:tc>
        <w:tc>
          <w:tcPr>
            <w:tcW w:w="1300" w:type="dxa"/>
            <w:tcBorders>
              <w:top w:val="nil"/>
              <w:left w:val="nil"/>
              <w:bottom w:val="nil"/>
              <w:right w:val="nil"/>
            </w:tcBorders>
            <w:shd w:val="clear" w:color="auto" w:fill="FFFFFF"/>
            <w:noWrap/>
            <w:vAlign w:val="center"/>
          </w:tcPr>
          <w:p w:rsidR="000530AB" w:rsidRPr="00805A22" w:rsidRDefault="000530AB" w:rsidP="008B4531">
            <w:pPr>
              <w:widowControl/>
              <w:jc w:val="left"/>
              <w:rPr>
                <w:rFonts w:ascii="仿宋" w:eastAsia="仿宋" w:hAnsi="仿宋" w:cs="Arial"/>
                <w:b/>
                <w:color w:val="000000"/>
                <w:kern w:val="0"/>
                <w:sz w:val="20"/>
              </w:rPr>
            </w:pPr>
          </w:p>
        </w:tc>
        <w:tc>
          <w:tcPr>
            <w:tcW w:w="720" w:type="dxa"/>
            <w:tcBorders>
              <w:top w:val="nil"/>
              <w:left w:val="nil"/>
              <w:bottom w:val="nil"/>
              <w:right w:val="nil"/>
            </w:tcBorders>
            <w:shd w:val="clear" w:color="auto" w:fill="FFFFFF"/>
            <w:vAlign w:val="center"/>
          </w:tcPr>
          <w:p w:rsidR="000530AB" w:rsidRPr="00805A22" w:rsidRDefault="000530AB" w:rsidP="008B4531">
            <w:pPr>
              <w:widowControl/>
              <w:jc w:val="left"/>
              <w:rPr>
                <w:rFonts w:ascii="仿宋" w:eastAsia="仿宋" w:hAnsi="仿宋" w:cs="Arial"/>
                <w:b/>
                <w:color w:val="000000"/>
                <w:kern w:val="0"/>
                <w:sz w:val="20"/>
              </w:rPr>
            </w:pPr>
          </w:p>
        </w:tc>
        <w:tc>
          <w:tcPr>
            <w:tcW w:w="2567" w:type="dxa"/>
            <w:tcBorders>
              <w:top w:val="nil"/>
              <w:left w:val="nil"/>
              <w:bottom w:val="nil"/>
              <w:right w:val="nil"/>
            </w:tcBorders>
            <w:shd w:val="clear" w:color="auto" w:fill="FFFFFF"/>
            <w:vAlign w:val="center"/>
          </w:tcPr>
          <w:p w:rsidR="000530AB" w:rsidRPr="00805A22" w:rsidRDefault="000530AB" w:rsidP="008B4531">
            <w:pPr>
              <w:widowControl/>
              <w:jc w:val="left"/>
              <w:rPr>
                <w:rFonts w:ascii="仿宋" w:eastAsia="仿宋" w:hAnsi="仿宋" w:cs="Arial"/>
                <w:b/>
                <w:color w:val="000000"/>
                <w:kern w:val="0"/>
                <w:sz w:val="20"/>
              </w:rPr>
            </w:pPr>
          </w:p>
        </w:tc>
        <w:tc>
          <w:tcPr>
            <w:tcW w:w="1440" w:type="dxa"/>
            <w:tcBorders>
              <w:top w:val="nil"/>
              <w:left w:val="nil"/>
              <w:bottom w:val="nil"/>
              <w:right w:val="nil"/>
            </w:tcBorders>
            <w:shd w:val="clear" w:color="auto" w:fill="FFFFFF"/>
            <w:noWrap/>
            <w:vAlign w:val="center"/>
          </w:tcPr>
          <w:p w:rsidR="000530AB" w:rsidRPr="00805A22" w:rsidRDefault="000530AB" w:rsidP="008B4531">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单位：万元</w:t>
            </w:r>
          </w:p>
        </w:tc>
      </w:tr>
      <w:tr w:rsidR="000530AB" w:rsidRPr="00CC52B0" w:rsidTr="00AB5BCA">
        <w:trPr>
          <w:trHeight w:val="300"/>
        </w:trPr>
        <w:tc>
          <w:tcPr>
            <w:tcW w:w="5120" w:type="dxa"/>
            <w:gridSpan w:val="3"/>
            <w:tcBorders>
              <w:top w:val="single" w:sz="8" w:space="0" w:color="auto"/>
              <w:left w:val="single" w:sz="8" w:space="0" w:color="auto"/>
              <w:bottom w:val="single" w:sz="4" w:space="0" w:color="auto"/>
              <w:right w:val="single" w:sz="4" w:space="0" w:color="auto"/>
            </w:tcBorders>
            <w:shd w:val="clear" w:color="auto" w:fill="auto"/>
            <w:noWrap/>
            <w:vAlign w:val="center"/>
          </w:tcPr>
          <w:p w:rsidR="000530AB" w:rsidRPr="00805A22" w:rsidRDefault="000530AB" w:rsidP="008B4531">
            <w:pPr>
              <w:widowControl/>
              <w:jc w:val="center"/>
              <w:rPr>
                <w:rFonts w:ascii="仿宋" w:eastAsia="仿宋" w:hAnsi="仿宋" w:cs="宋体"/>
                <w:b/>
                <w:color w:val="000000"/>
                <w:kern w:val="0"/>
                <w:sz w:val="20"/>
              </w:rPr>
            </w:pPr>
            <w:r w:rsidRPr="00805A22">
              <w:rPr>
                <w:rFonts w:ascii="仿宋" w:eastAsia="仿宋" w:hAnsi="仿宋" w:cs="宋体" w:hint="eastAsia"/>
                <w:b/>
                <w:color w:val="000000"/>
                <w:kern w:val="0"/>
                <w:sz w:val="20"/>
              </w:rPr>
              <w:t>经济分类科目编码</w:t>
            </w:r>
          </w:p>
        </w:tc>
        <w:tc>
          <w:tcPr>
            <w:tcW w:w="8947" w:type="dxa"/>
            <w:gridSpan w:val="6"/>
            <w:tcBorders>
              <w:top w:val="single" w:sz="8" w:space="0" w:color="auto"/>
              <w:left w:val="nil"/>
              <w:bottom w:val="single" w:sz="4" w:space="0" w:color="auto"/>
              <w:right w:val="single" w:sz="8" w:space="0" w:color="000000"/>
            </w:tcBorders>
            <w:shd w:val="clear" w:color="auto" w:fill="auto"/>
            <w:noWrap/>
            <w:vAlign w:val="center"/>
          </w:tcPr>
          <w:p w:rsidR="000530AB" w:rsidRPr="00805A22" w:rsidRDefault="000530AB" w:rsidP="008B4531">
            <w:pPr>
              <w:widowControl/>
              <w:jc w:val="center"/>
              <w:rPr>
                <w:rFonts w:ascii="仿宋" w:eastAsia="仿宋" w:hAnsi="仿宋" w:cs="宋体"/>
                <w:b/>
                <w:color w:val="000000"/>
                <w:kern w:val="0"/>
                <w:sz w:val="20"/>
              </w:rPr>
            </w:pPr>
            <w:r w:rsidRPr="00805A22">
              <w:rPr>
                <w:rFonts w:ascii="仿宋" w:eastAsia="仿宋" w:hAnsi="仿宋" w:cs="宋体" w:hint="eastAsia"/>
                <w:b/>
                <w:color w:val="000000"/>
                <w:kern w:val="0"/>
                <w:sz w:val="20"/>
              </w:rPr>
              <w:t>科目名称</w:t>
            </w:r>
          </w:p>
        </w:tc>
      </w:tr>
      <w:tr w:rsidR="009258DB" w:rsidRPr="00CC52B0" w:rsidTr="00AB5BCA">
        <w:trPr>
          <w:trHeight w:val="259"/>
        </w:trPr>
        <w:tc>
          <w:tcPr>
            <w:tcW w:w="720" w:type="dxa"/>
            <w:tcBorders>
              <w:top w:val="nil"/>
              <w:left w:val="single" w:sz="8" w:space="0" w:color="auto"/>
              <w:bottom w:val="single" w:sz="4" w:space="0" w:color="auto"/>
              <w:right w:val="single" w:sz="4" w:space="0" w:color="auto"/>
            </w:tcBorders>
            <w:vAlign w:val="center"/>
          </w:tcPr>
          <w:p w:rsidR="009258DB" w:rsidRPr="00805A22" w:rsidRDefault="009258DB" w:rsidP="00CC52B0">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301</w:t>
            </w:r>
          </w:p>
        </w:tc>
        <w:tc>
          <w:tcPr>
            <w:tcW w:w="3100" w:type="dxa"/>
            <w:tcBorders>
              <w:top w:val="nil"/>
              <w:left w:val="single" w:sz="4" w:space="0" w:color="auto"/>
              <w:bottom w:val="single" w:sz="4" w:space="0" w:color="auto"/>
              <w:right w:val="single" w:sz="4" w:space="0" w:color="auto"/>
            </w:tcBorders>
            <w:vAlign w:val="center"/>
          </w:tcPr>
          <w:p w:rsidR="009258DB" w:rsidRPr="00805A22" w:rsidRDefault="009258DB" w:rsidP="00CC52B0">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工资福利支出</w:t>
            </w:r>
          </w:p>
        </w:tc>
        <w:tc>
          <w:tcPr>
            <w:tcW w:w="1300" w:type="dxa"/>
            <w:tcBorders>
              <w:top w:val="nil"/>
              <w:left w:val="single" w:sz="4" w:space="0" w:color="auto"/>
              <w:bottom w:val="single" w:sz="4" w:space="0" w:color="auto"/>
              <w:right w:val="single" w:sz="4" w:space="0" w:color="auto"/>
            </w:tcBorders>
            <w:vAlign w:val="center"/>
          </w:tcPr>
          <w:p w:rsidR="009258DB" w:rsidRPr="00805A22" w:rsidRDefault="00020D30" w:rsidP="00411FD0">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r w:rsidR="00BD2DA7">
              <w:rPr>
                <w:rFonts w:ascii="仿宋" w:eastAsia="仿宋" w:hAnsi="仿宋" w:cs="宋体" w:hint="eastAsia"/>
                <w:b/>
                <w:color w:val="000000"/>
                <w:kern w:val="0"/>
                <w:sz w:val="20"/>
              </w:rPr>
              <w:t>384.05</w:t>
            </w:r>
          </w:p>
        </w:tc>
        <w:tc>
          <w:tcPr>
            <w:tcW w:w="720" w:type="dxa"/>
            <w:tcBorders>
              <w:top w:val="nil"/>
              <w:left w:val="single" w:sz="4" w:space="0" w:color="auto"/>
              <w:bottom w:val="single" w:sz="4" w:space="0" w:color="auto"/>
              <w:right w:val="single" w:sz="4" w:space="0" w:color="auto"/>
            </w:tcBorders>
            <w:vAlign w:val="center"/>
          </w:tcPr>
          <w:p w:rsidR="009258DB" w:rsidRPr="00805A22" w:rsidRDefault="009258DB" w:rsidP="00CC52B0">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302</w:t>
            </w:r>
          </w:p>
        </w:tc>
        <w:tc>
          <w:tcPr>
            <w:tcW w:w="2200" w:type="dxa"/>
            <w:tcBorders>
              <w:top w:val="nil"/>
              <w:left w:val="single" w:sz="4" w:space="0" w:color="auto"/>
              <w:bottom w:val="single" w:sz="4" w:space="0" w:color="auto"/>
              <w:right w:val="single" w:sz="4" w:space="0" w:color="auto"/>
            </w:tcBorders>
            <w:vAlign w:val="center"/>
          </w:tcPr>
          <w:p w:rsidR="009258DB" w:rsidRPr="00805A22" w:rsidRDefault="009258DB" w:rsidP="00CC52B0">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商品和服务支出</w:t>
            </w:r>
          </w:p>
        </w:tc>
        <w:tc>
          <w:tcPr>
            <w:tcW w:w="1300" w:type="dxa"/>
            <w:tcBorders>
              <w:top w:val="nil"/>
              <w:left w:val="single" w:sz="4" w:space="0" w:color="auto"/>
              <w:bottom w:val="single" w:sz="4" w:space="0" w:color="auto"/>
              <w:right w:val="single" w:sz="4" w:space="0" w:color="auto"/>
            </w:tcBorders>
            <w:vAlign w:val="center"/>
          </w:tcPr>
          <w:p w:rsidR="009258DB" w:rsidRPr="00805A22" w:rsidRDefault="00020D30" w:rsidP="00411FD0">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r w:rsidR="00BD2DA7">
              <w:rPr>
                <w:rFonts w:ascii="仿宋" w:eastAsia="仿宋" w:hAnsi="仿宋" w:cs="宋体" w:hint="eastAsia"/>
                <w:b/>
                <w:color w:val="000000"/>
                <w:kern w:val="0"/>
                <w:sz w:val="20"/>
              </w:rPr>
              <w:t>39.21</w:t>
            </w:r>
          </w:p>
        </w:tc>
        <w:tc>
          <w:tcPr>
            <w:tcW w:w="720" w:type="dxa"/>
            <w:tcBorders>
              <w:top w:val="nil"/>
              <w:left w:val="single" w:sz="4" w:space="0" w:color="auto"/>
              <w:bottom w:val="single" w:sz="4" w:space="0" w:color="auto"/>
              <w:right w:val="single" w:sz="4" w:space="0" w:color="auto"/>
            </w:tcBorders>
            <w:vAlign w:val="center"/>
          </w:tcPr>
          <w:p w:rsidR="009258DB" w:rsidRPr="00805A22" w:rsidRDefault="009258DB" w:rsidP="00CC52B0">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310</w:t>
            </w:r>
          </w:p>
        </w:tc>
        <w:tc>
          <w:tcPr>
            <w:tcW w:w="2567" w:type="dxa"/>
            <w:tcBorders>
              <w:top w:val="nil"/>
              <w:left w:val="single" w:sz="4" w:space="0" w:color="auto"/>
              <w:bottom w:val="single" w:sz="4" w:space="0" w:color="auto"/>
              <w:right w:val="single" w:sz="4" w:space="0" w:color="auto"/>
            </w:tcBorders>
            <w:vAlign w:val="center"/>
          </w:tcPr>
          <w:p w:rsidR="009258DB" w:rsidRPr="00805A22" w:rsidRDefault="009258DB" w:rsidP="00CC52B0">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资本性支出</w:t>
            </w:r>
          </w:p>
        </w:tc>
        <w:tc>
          <w:tcPr>
            <w:tcW w:w="1440" w:type="dxa"/>
            <w:tcBorders>
              <w:top w:val="nil"/>
              <w:left w:val="single" w:sz="4" w:space="0" w:color="auto"/>
              <w:bottom w:val="single" w:sz="4" w:space="0" w:color="auto"/>
              <w:right w:val="single" w:sz="8" w:space="0" w:color="auto"/>
            </w:tcBorders>
            <w:vAlign w:val="center"/>
          </w:tcPr>
          <w:p w:rsidR="009258DB" w:rsidRPr="00805A22" w:rsidRDefault="00020D30" w:rsidP="00CC52B0">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r>
      <w:tr w:rsidR="00A24819" w:rsidRPr="00CC52B0" w:rsidTr="00AB5BCA">
        <w:trPr>
          <w:trHeight w:val="312"/>
        </w:trPr>
        <w:tc>
          <w:tcPr>
            <w:tcW w:w="720" w:type="dxa"/>
            <w:tcBorders>
              <w:top w:val="nil"/>
              <w:left w:val="single" w:sz="8" w:space="0" w:color="auto"/>
              <w:bottom w:val="single" w:sz="4" w:space="0" w:color="auto"/>
              <w:right w:val="single" w:sz="4" w:space="0" w:color="auto"/>
            </w:tcBorders>
            <w:vAlign w:val="center"/>
          </w:tcPr>
          <w:p w:rsidR="00A24819" w:rsidRPr="00805A22" w:rsidRDefault="00A24819" w:rsidP="00CC52B0">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30101</w:t>
            </w:r>
          </w:p>
        </w:tc>
        <w:tc>
          <w:tcPr>
            <w:tcW w:w="3100" w:type="dxa"/>
            <w:tcBorders>
              <w:top w:val="nil"/>
              <w:left w:val="single" w:sz="4" w:space="0" w:color="auto"/>
              <w:bottom w:val="single" w:sz="4" w:space="0" w:color="auto"/>
              <w:right w:val="single" w:sz="4" w:space="0" w:color="auto"/>
            </w:tcBorders>
            <w:vAlign w:val="center"/>
          </w:tcPr>
          <w:p w:rsidR="00A24819" w:rsidRPr="00805A22" w:rsidRDefault="00A24819" w:rsidP="00CC52B0">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基本工资</w:t>
            </w:r>
          </w:p>
        </w:tc>
        <w:tc>
          <w:tcPr>
            <w:tcW w:w="1300" w:type="dxa"/>
            <w:tcBorders>
              <w:top w:val="nil"/>
              <w:left w:val="single" w:sz="4" w:space="0" w:color="auto"/>
              <w:bottom w:val="single" w:sz="4" w:space="0" w:color="auto"/>
              <w:right w:val="single" w:sz="4" w:space="0" w:color="auto"/>
            </w:tcBorders>
            <w:vAlign w:val="center"/>
          </w:tcPr>
          <w:p w:rsidR="00A24819" w:rsidRPr="00805A22" w:rsidRDefault="00020D30" w:rsidP="00411FD0">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r w:rsidR="00BD2DA7">
              <w:rPr>
                <w:rFonts w:ascii="仿宋" w:eastAsia="仿宋" w:hAnsi="仿宋" w:cs="宋体" w:hint="eastAsia"/>
                <w:b/>
                <w:color w:val="000000"/>
                <w:kern w:val="0"/>
                <w:sz w:val="20"/>
              </w:rPr>
              <w:t>173.19</w:t>
            </w:r>
          </w:p>
        </w:tc>
        <w:tc>
          <w:tcPr>
            <w:tcW w:w="720" w:type="dxa"/>
            <w:tcBorders>
              <w:top w:val="nil"/>
              <w:left w:val="single" w:sz="4" w:space="0" w:color="auto"/>
              <w:bottom w:val="single" w:sz="4" w:space="0" w:color="auto"/>
              <w:right w:val="single" w:sz="4" w:space="0" w:color="auto"/>
            </w:tcBorders>
            <w:vAlign w:val="center"/>
          </w:tcPr>
          <w:p w:rsidR="00A24819" w:rsidRPr="00805A22" w:rsidRDefault="00A24819" w:rsidP="00CC52B0">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30201</w:t>
            </w:r>
          </w:p>
        </w:tc>
        <w:tc>
          <w:tcPr>
            <w:tcW w:w="2200" w:type="dxa"/>
            <w:tcBorders>
              <w:top w:val="nil"/>
              <w:left w:val="single" w:sz="4" w:space="0" w:color="auto"/>
              <w:bottom w:val="single" w:sz="4" w:space="0" w:color="auto"/>
              <w:right w:val="single" w:sz="4" w:space="0" w:color="auto"/>
            </w:tcBorders>
            <w:vAlign w:val="center"/>
          </w:tcPr>
          <w:p w:rsidR="00A24819" w:rsidRPr="00805A22" w:rsidRDefault="00A24819" w:rsidP="00CC52B0">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办公费</w:t>
            </w:r>
          </w:p>
        </w:tc>
        <w:tc>
          <w:tcPr>
            <w:tcW w:w="1300" w:type="dxa"/>
            <w:tcBorders>
              <w:top w:val="nil"/>
              <w:left w:val="single" w:sz="4" w:space="0" w:color="auto"/>
              <w:bottom w:val="single" w:sz="4" w:space="0" w:color="auto"/>
              <w:right w:val="single" w:sz="4" w:space="0" w:color="auto"/>
            </w:tcBorders>
            <w:vAlign w:val="center"/>
          </w:tcPr>
          <w:p w:rsidR="00A24819" w:rsidRPr="00805A22" w:rsidRDefault="00020D30" w:rsidP="00411FD0">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r w:rsidR="00BD2DA7">
              <w:rPr>
                <w:rFonts w:ascii="仿宋" w:eastAsia="仿宋" w:hAnsi="仿宋" w:cs="宋体" w:hint="eastAsia"/>
                <w:b/>
                <w:color w:val="000000"/>
                <w:kern w:val="0"/>
                <w:sz w:val="20"/>
              </w:rPr>
              <w:t>4.53</w:t>
            </w:r>
          </w:p>
        </w:tc>
        <w:tc>
          <w:tcPr>
            <w:tcW w:w="720" w:type="dxa"/>
            <w:tcBorders>
              <w:top w:val="nil"/>
              <w:left w:val="single" w:sz="4" w:space="0" w:color="auto"/>
              <w:bottom w:val="single" w:sz="4" w:space="0" w:color="auto"/>
              <w:right w:val="single" w:sz="4" w:space="0" w:color="auto"/>
            </w:tcBorders>
            <w:vAlign w:val="center"/>
          </w:tcPr>
          <w:p w:rsidR="00A24819" w:rsidRPr="00805A22" w:rsidRDefault="00A24819" w:rsidP="00CC52B0">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31001</w:t>
            </w:r>
          </w:p>
        </w:tc>
        <w:tc>
          <w:tcPr>
            <w:tcW w:w="2567" w:type="dxa"/>
            <w:tcBorders>
              <w:top w:val="nil"/>
              <w:left w:val="single" w:sz="4" w:space="0" w:color="auto"/>
              <w:bottom w:val="single" w:sz="4" w:space="0" w:color="auto"/>
              <w:right w:val="single" w:sz="4" w:space="0" w:color="auto"/>
            </w:tcBorders>
            <w:vAlign w:val="center"/>
          </w:tcPr>
          <w:p w:rsidR="00A24819" w:rsidRPr="00805A22" w:rsidRDefault="00A24819" w:rsidP="00CC52B0">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房屋建筑物购建</w:t>
            </w:r>
          </w:p>
        </w:tc>
        <w:tc>
          <w:tcPr>
            <w:tcW w:w="1440" w:type="dxa"/>
            <w:tcBorders>
              <w:top w:val="nil"/>
              <w:left w:val="single" w:sz="4" w:space="0" w:color="auto"/>
              <w:bottom w:val="single" w:sz="4" w:space="0" w:color="auto"/>
              <w:right w:val="single" w:sz="8" w:space="0" w:color="auto"/>
            </w:tcBorders>
            <w:vAlign w:val="center"/>
          </w:tcPr>
          <w:p w:rsidR="00A24819" w:rsidRPr="00805A22" w:rsidRDefault="00020D30" w:rsidP="00CC52B0">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r>
      <w:tr w:rsidR="000530AB" w:rsidRPr="00CC52B0" w:rsidTr="00AB5BCA">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30102</w:t>
            </w:r>
          </w:p>
        </w:tc>
        <w:tc>
          <w:tcPr>
            <w:tcW w:w="31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津贴补贴</w:t>
            </w:r>
          </w:p>
        </w:tc>
        <w:tc>
          <w:tcPr>
            <w:tcW w:w="13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411FD0">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r w:rsidR="00BD2DA7">
              <w:rPr>
                <w:rFonts w:ascii="仿宋" w:eastAsia="仿宋" w:hAnsi="仿宋" w:cs="宋体" w:hint="eastAsia"/>
                <w:b/>
                <w:color w:val="000000"/>
                <w:kern w:val="0"/>
                <w:sz w:val="20"/>
              </w:rPr>
              <w:t>93.65</w:t>
            </w:r>
          </w:p>
        </w:tc>
        <w:tc>
          <w:tcPr>
            <w:tcW w:w="72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30202</w:t>
            </w:r>
          </w:p>
        </w:tc>
        <w:tc>
          <w:tcPr>
            <w:tcW w:w="22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印刷费</w:t>
            </w:r>
          </w:p>
        </w:tc>
        <w:tc>
          <w:tcPr>
            <w:tcW w:w="13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411FD0">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r w:rsidR="00BD2DA7">
              <w:rPr>
                <w:rFonts w:ascii="仿宋" w:eastAsia="仿宋" w:hAnsi="仿宋" w:cs="宋体" w:hint="eastAsia"/>
                <w:b/>
                <w:color w:val="000000"/>
                <w:kern w:val="0"/>
                <w:sz w:val="20"/>
              </w:rPr>
              <w:t>1.95</w:t>
            </w:r>
          </w:p>
        </w:tc>
        <w:tc>
          <w:tcPr>
            <w:tcW w:w="72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31002</w:t>
            </w:r>
          </w:p>
        </w:tc>
        <w:tc>
          <w:tcPr>
            <w:tcW w:w="2567"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办公设备购置</w:t>
            </w:r>
          </w:p>
        </w:tc>
        <w:tc>
          <w:tcPr>
            <w:tcW w:w="1440" w:type="dxa"/>
            <w:tcBorders>
              <w:top w:val="nil"/>
              <w:left w:val="nil"/>
              <w:bottom w:val="single" w:sz="4" w:space="0" w:color="auto"/>
              <w:right w:val="single" w:sz="8"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r>
      <w:tr w:rsidR="000530AB" w:rsidRPr="00CC52B0" w:rsidTr="00AB5BCA">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30103</w:t>
            </w:r>
          </w:p>
        </w:tc>
        <w:tc>
          <w:tcPr>
            <w:tcW w:w="31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奖金</w:t>
            </w:r>
          </w:p>
        </w:tc>
        <w:tc>
          <w:tcPr>
            <w:tcW w:w="13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411FD0">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r w:rsidR="00BD2DA7">
              <w:rPr>
                <w:rFonts w:ascii="仿宋" w:eastAsia="仿宋" w:hAnsi="仿宋" w:cs="宋体" w:hint="eastAsia"/>
                <w:b/>
                <w:color w:val="000000"/>
                <w:kern w:val="0"/>
                <w:sz w:val="20"/>
              </w:rPr>
              <w:t>17.90</w:t>
            </w:r>
          </w:p>
        </w:tc>
        <w:tc>
          <w:tcPr>
            <w:tcW w:w="72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30203</w:t>
            </w:r>
          </w:p>
        </w:tc>
        <w:tc>
          <w:tcPr>
            <w:tcW w:w="22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咨询费</w:t>
            </w:r>
          </w:p>
        </w:tc>
        <w:tc>
          <w:tcPr>
            <w:tcW w:w="13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411FD0">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31003</w:t>
            </w:r>
          </w:p>
        </w:tc>
        <w:tc>
          <w:tcPr>
            <w:tcW w:w="2567"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专用设备购置</w:t>
            </w:r>
          </w:p>
        </w:tc>
        <w:tc>
          <w:tcPr>
            <w:tcW w:w="1440" w:type="dxa"/>
            <w:tcBorders>
              <w:top w:val="nil"/>
              <w:left w:val="nil"/>
              <w:bottom w:val="single" w:sz="4" w:space="0" w:color="auto"/>
              <w:right w:val="single" w:sz="8"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r>
      <w:tr w:rsidR="000530AB" w:rsidRPr="00CC52B0" w:rsidTr="00AB5BCA">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30106</w:t>
            </w:r>
          </w:p>
        </w:tc>
        <w:tc>
          <w:tcPr>
            <w:tcW w:w="31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伙食补助费</w:t>
            </w:r>
          </w:p>
        </w:tc>
        <w:tc>
          <w:tcPr>
            <w:tcW w:w="13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411FD0">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30204</w:t>
            </w:r>
          </w:p>
        </w:tc>
        <w:tc>
          <w:tcPr>
            <w:tcW w:w="22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手续费</w:t>
            </w:r>
          </w:p>
        </w:tc>
        <w:tc>
          <w:tcPr>
            <w:tcW w:w="13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411FD0">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r w:rsidR="00BD2DA7">
              <w:rPr>
                <w:rFonts w:ascii="仿宋" w:eastAsia="仿宋" w:hAnsi="仿宋" w:cs="宋体" w:hint="eastAsia"/>
                <w:b/>
                <w:color w:val="000000"/>
                <w:kern w:val="0"/>
                <w:sz w:val="20"/>
              </w:rPr>
              <w:t>0.06</w:t>
            </w:r>
          </w:p>
        </w:tc>
        <w:tc>
          <w:tcPr>
            <w:tcW w:w="72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31005</w:t>
            </w:r>
          </w:p>
        </w:tc>
        <w:tc>
          <w:tcPr>
            <w:tcW w:w="2567"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基础设施建设</w:t>
            </w:r>
          </w:p>
        </w:tc>
        <w:tc>
          <w:tcPr>
            <w:tcW w:w="1440" w:type="dxa"/>
            <w:tcBorders>
              <w:top w:val="nil"/>
              <w:left w:val="nil"/>
              <w:bottom w:val="single" w:sz="4" w:space="0" w:color="auto"/>
              <w:right w:val="single" w:sz="8"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r>
      <w:tr w:rsidR="000530AB" w:rsidRPr="00CC52B0" w:rsidTr="00AB5BCA">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30107</w:t>
            </w:r>
          </w:p>
        </w:tc>
        <w:tc>
          <w:tcPr>
            <w:tcW w:w="31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绩效工资</w:t>
            </w:r>
          </w:p>
        </w:tc>
        <w:tc>
          <w:tcPr>
            <w:tcW w:w="13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411FD0">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r w:rsidR="00BD2DA7">
              <w:rPr>
                <w:rFonts w:ascii="仿宋" w:eastAsia="仿宋" w:hAnsi="仿宋" w:cs="宋体" w:hint="eastAsia"/>
                <w:b/>
                <w:color w:val="000000"/>
                <w:kern w:val="0"/>
                <w:sz w:val="20"/>
              </w:rPr>
              <w:t>22.95</w:t>
            </w:r>
          </w:p>
        </w:tc>
        <w:tc>
          <w:tcPr>
            <w:tcW w:w="72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30205</w:t>
            </w:r>
          </w:p>
        </w:tc>
        <w:tc>
          <w:tcPr>
            <w:tcW w:w="22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水费</w:t>
            </w:r>
          </w:p>
        </w:tc>
        <w:tc>
          <w:tcPr>
            <w:tcW w:w="13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411FD0">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31006</w:t>
            </w:r>
          </w:p>
        </w:tc>
        <w:tc>
          <w:tcPr>
            <w:tcW w:w="2567"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大型修缮</w:t>
            </w:r>
          </w:p>
        </w:tc>
        <w:tc>
          <w:tcPr>
            <w:tcW w:w="1440" w:type="dxa"/>
            <w:tcBorders>
              <w:top w:val="nil"/>
              <w:left w:val="nil"/>
              <w:bottom w:val="single" w:sz="4" w:space="0" w:color="auto"/>
              <w:right w:val="single" w:sz="8"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r>
      <w:tr w:rsidR="000530AB" w:rsidRPr="00CC52B0" w:rsidTr="00AB5BCA">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30108</w:t>
            </w:r>
          </w:p>
        </w:tc>
        <w:tc>
          <w:tcPr>
            <w:tcW w:w="31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机关事业单位基本养老保险费</w:t>
            </w:r>
          </w:p>
        </w:tc>
        <w:tc>
          <w:tcPr>
            <w:tcW w:w="13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411FD0">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r w:rsidR="00BD2DA7">
              <w:rPr>
                <w:rFonts w:ascii="仿宋" w:eastAsia="仿宋" w:hAnsi="仿宋" w:cs="宋体" w:hint="eastAsia"/>
                <w:b/>
                <w:color w:val="000000"/>
                <w:kern w:val="0"/>
                <w:sz w:val="20"/>
              </w:rPr>
              <w:t>35.60</w:t>
            </w:r>
          </w:p>
        </w:tc>
        <w:tc>
          <w:tcPr>
            <w:tcW w:w="72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30206</w:t>
            </w:r>
          </w:p>
        </w:tc>
        <w:tc>
          <w:tcPr>
            <w:tcW w:w="22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电费</w:t>
            </w:r>
          </w:p>
        </w:tc>
        <w:tc>
          <w:tcPr>
            <w:tcW w:w="13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411FD0">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31007</w:t>
            </w:r>
          </w:p>
        </w:tc>
        <w:tc>
          <w:tcPr>
            <w:tcW w:w="2567"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信息网络及软件购置更新</w:t>
            </w:r>
          </w:p>
        </w:tc>
        <w:tc>
          <w:tcPr>
            <w:tcW w:w="1440" w:type="dxa"/>
            <w:tcBorders>
              <w:top w:val="nil"/>
              <w:left w:val="nil"/>
              <w:bottom w:val="single" w:sz="4" w:space="0" w:color="auto"/>
              <w:right w:val="single" w:sz="8"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r>
      <w:tr w:rsidR="000530AB" w:rsidRPr="00CC52B0" w:rsidTr="00AB5BCA">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30109</w:t>
            </w:r>
          </w:p>
        </w:tc>
        <w:tc>
          <w:tcPr>
            <w:tcW w:w="31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职业年金缴费</w:t>
            </w:r>
          </w:p>
        </w:tc>
        <w:tc>
          <w:tcPr>
            <w:tcW w:w="13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411FD0">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30207</w:t>
            </w:r>
          </w:p>
        </w:tc>
        <w:tc>
          <w:tcPr>
            <w:tcW w:w="22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邮电费</w:t>
            </w:r>
          </w:p>
        </w:tc>
        <w:tc>
          <w:tcPr>
            <w:tcW w:w="13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411FD0">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r w:rsidR="00BD2DA7">
              <w:rPr>
                <w:rFonts w:ascii="仿宋" w:eastAsia="仿宋" w:hAnsi="仿宋" w:cs="宋体" w:hint="eastAsia"/>
                <w:b/>
                <w:color w:val="000000"/>
                <w:kern w:val="0"/>
                <w:sz w:val="20"/>
              </w:rPr>
              <w:t>0.91</w:t>
            </w:r>
          </w:p>
        </w:tc>
        <w:tc>
          <w:tcPr>
            <w:tcW w:w="72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31008</w:t>
            </w:r>
          </w:p>
        </w:tc>
        <w:tc>
          <w:tcPr>
            <w:tcW w:w="2567"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物资储备</w:t>
            </w:r>
          </w:p>
        </w:tc>
        <w:tc>
          <w:tcPr>
            <w:tcW w:w="1440" w:type="dxa"/>
            <w:tcBorders>
              <w:top w:val="nil"/>
              <w:left w:val="nil"/>
              <w:bottom w:val="single" w:sz="4" w:space="0" w:color="auto"/>
              <w:right w:val="single" w:sz="8"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r>
      <w:tr w:rsidR="000530AB" w:rsidRPr="00CC52B0" w:rsidTr="00AB5BCA">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30110</w:t>
            </w:r>
          </w:p>
        </w:tc>
        <w:tc>
          <w:tcPr>
            <w:tcW w:w="31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职工基本医疗保险缴费</w:t>
            </w:r>
          </w:p>
        </w:tc>
        <w:tc>
          <w:tcPr>
            <w:tcW w:w="13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411FD0">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r w:rsidR="00BD2DA7">
              <w:rPr>
                <w:rFonts w:ascii="仿宋" w:eastAsia="仿宋" w:hAnsi="仿宋" w:cs="宋体" w:hint="eastAsia"/>
                <w:b/>
                <w:color w:val="000000"/>
                <w:kern w:val="0"/>
                <w:sz w:val="20"/>
              </w:rPr>
              <w:t>14.34</w:t>
            </w:r>
          </w:p>
        </w:tc>
        <w:tc>
          <w:tcPr>
            <w:tcW w:w="72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30208</w:t>
            </w:r>
          </w:p>
        </w:tc>
        <w:tc>
          <w:tcPr>
            <w:tcW w:w="22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取暖费</w:t>
            </w:r>
          </w:p>
        </w:tc>
        <w:tc>
          <w:tcPr>
            <w:tcW w:w="13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411FD0">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31009</w:t>
            </w:r>
          </w:p>
        </w:tc>
        <w:tc>
          <w:tcPr>
            <w:tcW w:w="2567"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土地补偿</w:t>
            </w:r>
          </w:p>
        </w:tc>
        <w:tc>
          <w:tcPr>
            <w:tcW w:w="1440" w:type="dxa"/>
            <w:tcBorders>
              <w:top w:val="nil"/>
              <w:left w:val="nil"/>
              <w:bottom w:val="single" w:sz="4" w:space="0" w:color="auto"/>
              <w:right w:val="single" w:sz="8"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r>
      <w:tr w:rsidR="000530AB" w:rsidRPr="00CC52B0" w:rsidTr="00AB5BCA">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30111</w:t>
            </w:r>
          </w:p>
        </w:tc>
        <w:tc>
          <w:tcPr>
            <w:tcW w:w="31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公务员医疗补助缴费</w:t>
            </w:r>
          </w:p>
        </w:tc>
        <w:tc>
          <w:tcPr>
            <w:tcW w:w="13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411FD0">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30209</w:t>
            </w:r>
          </w:p>
        </w:tc>
        <w:tc>
          <w:tcPr>
            <w:tcW w:w="22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物业管理费</w:t>
            </w:r>
          </w:p>
        </w:tc>
        <w:tc>
          <w:tcPr>
            <w:tcW w:w="13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411FD0">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31010</w:t>
            </w:r>
          </w:p>
        </w:tc>
        <w:tc>
          <w:tcPr>
            <w:tcW w:w="2567"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安置补助</w:t>
            </w:r>
          </w:p>
        </w:tc>
        <w:tc>
          <w:tcPr>
            <w:tcW w:w="1440" w:type="dxa"/>
            <w:tcBorders>
              <w:top w:val="nil"/>
              <w:left w:val="nil"/>
              <w:bottom w:val="single" w:sz="4" w:space="0" w:color="auto"/>
              <w:right w:val="single" w:sz="8"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r>
      <w:tr w:rsidR="000530AB" w:rsidRPr="00CC52B0" w:rsidTr="00AB5BCA">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30112</w:t>
            </w:r>
          </w:p>
        </w:tc>
        <w:tc>
          <w:tcPr>
            <w:tcW w:w="31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其他社会保障缴费</w:t>
            </w:r>
          </w:p>
        </w:tc>
        <w:tc>
          <w:tcPr>
            <w:tcW w:w="13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411FD0">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r w:rsidR="00BD2DA7">
              <w:rPr>
                <w:rFonts w:ascii="仿宋" w:eastAsia="仿宋" w:hAnsi="仿宋" w:cs="宋体" w:hint="eastAsia"/>
                <w:b/>
                <w:color w:val="000000"/>
                <w:kern w:val="0"/>
                <w:sz w:val="20"/>
              </w:rPr>
              <w:t>1.84</w:t>
            </w:r>
          </w:p>
        </w:tc>
        <w:tc>
          <w:tcPr>
            <w:tcW w:w="72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30211</w:t>
            </w:r>
          </w:p>
        </w:tc>
        <w:tc>
          <w:tcPr>
            <w:tcW w:w="22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差旅费</w:t>
            </w:r>
          </w:p>
        </w:tc>
        <w:tc>
          <w:tcPr>
            <w:tcW w:w="13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411FD0">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r w:rsidR="00BD2DA7">
              <w:rPr>
                <w:rFonts w:ascii="仿宋" w:eastAsia="仿宋" w:hAnsi="仿宋" w:cs="宋体" w:hint="eastAsia"/>
                <w:b/>
                <w:color w:val="000000"/>
                <w:kern w:val="0"/>
                <w:sz w:val="20"/>
              </w:rPr>
              <w:t>6.12</w:t>
            </w:r>
          </w:p>
        </w:tc>
        <w:tc>
          <w:tcPr>
            <w:tcW w:w="72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31011</w:t>
            </w:r>
          </w:p>
        </w:tc>
        <w:tc>
          <w:tcPr>
            <w:tcW w:w="2567"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地上附着物和青苗补偿</w:t>
            </w:r>
          </w:p>
        </w:tc>
        <w:tc>
          <w:tcPr>
            <w:tcW w:w="1440" w:type="dxa"/>
            <w:tcBorders>
              <w:top w:val="nil"/>
              <w:left w:val="nil"/>
              <w:bottom w:val="single" w:sz="4" w:space="0" w:color="auto"/>
              <w:right w:val="single" w:sz="8"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r>
      <w:tr w:rsidR="000530AB" w:rsidRPr="00CC52B0" w:rsidTr="00AB5BCA">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30113</w:t>
            </w:r>
          </w:p>
        </w:tc>
        <w:tc>
          <w:tcPr>
            <w:tcW w:w="31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住房公积金</w:t>
            </w:r>
          </w:p>
        </w:tc>
        <w:tc>
          <w:tcPr>
            <w:tcW w:w="13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411FD0">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r w:rsidR="00BD2DA7">
              <w:rPr>
                <w:rFonts w:ascii="仿宋" w:eastAsia="仿宋" w:hAnsi="仿宋" w:cs="宋体" w:hint="eastAsia"/>
                <w:b/>
                <w:color w:val="000000"/>
                <w:kern w:val="0"/>
                <w:sz w:val="20"/>
              </w:rPr>
              <w:t>24.58</w:t>
            </w:r>
          </w:p>
        </w:tc>
        <w:tc>
          <w:tcPr>
            <w:tcW w:w="72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30212</w:t>
            </w:r>
          </w:p>
        </w:tc>
        <w:tc>
          <w:tcPr>
            <w:tcW w:w="22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因公出国（境）费用</w:t>
            </w:r>
          </w:p>
        </w:tc>
        <w:tc>
          <w:tcPr>
            <w:tcW w:w="13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411FD0">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31012</w:t>
            </w:r>
          </w:p>
        </w:tc>
        <w:tc>
          <w:tcPr>
            <w:tcW w:w="2567"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拆迁补偿</w:t>
            </w:r>
          </w:p>
        </w:tc>
        <w:tc>
          <w:tcPr>
            <w:tcW w:w="1440" w:type="dxa"/>
            <w:tcBorders>
              <w:top w:val="nil"/>
              <w:left w:val="nil"/>
              <w:bottom w:val="single" w:sz="4" w:space="0" w:color="auto"/>
              <w:right w:val="single" w:sz="8"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r>
      <w:tr w:rsidR="000530AB" w:rsidRPr="00CC52B0" w:rsidTr="00AB5BCA">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30114</w:t>
            </w:r>
          </w:p>
        </w:tc>
        <w:tc>
          <w:tcPr>
            <w:tcW w:w="31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医疗费</w:t>
            </w:r>
          </w:p>
        </w:tc>
        <w:tc>
          <w:tcPr>
            <w:tcW w:w="13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411FD0">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30213</w:t>
            </w:r>
          </w:p>
        </w:tc>
        <w:tc>
          <w:tcPr>
            <w:tcW w:w="22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维修（护）费</w:t>
            </w:r>
          </w:p>
        </w:tc>
        <w:tc>
          <w:tcPr>
            <w:tcW w:w="13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411FD0">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31013</w:t>
            </w:r>
          </w:p>
        </w:tc>
        <w:tc>
          <w:tcPr>
            <w:tcW w:w="2567"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公务用车购置</w:t>
            </w:r>
          </w:p>
        </w:tc>
        <w:tc>
          <w:tcPr>
            <w:tcW w:w="1440" w:type="dxa"/>
            <w:tcBorders>
              <w:top w:val="nil"/>
              <w:left w:val="nil"/>
              <w:bottom w:val="single" w:sz="4" w:space="0" w:color="auto"/>
              <w:right w:val="single" w:sz="8"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r>
      <w:tr w:rsidR="000530AB" w:rsidRPr="00CC52B0" w:rsidTr="00AB5BCA">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30199</w:t>
            </w:r>
          </w:p>
        </w:tc>
        <w:tc>
          <w:tcPr>
            <w:tcW w:w="31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其他工资福利支出</w:t>
            </w:r>
          </w:p>
        </w:tc>
        <w:tc>
          <w:tcPr>
            <w:tcW w:w="13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411FD0">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30214</w:t>
            </w:r>
          </w:p>
        </w:tc>
        <w:tc>
          <w:tcPr>
            <w:tcW w:w="22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租赁费</w:t>
            </w:r>
          </w:p>
        </w:tc>
        <w:tc>
          <w:tcPr>
            <w:tcW w:w="13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411FD0">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31019</w:t>
            </w:r>
          </w:p>
        </w:tc>
        <w:tc>
          <w:tcPr>
            <w:tcW w:w="2567"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其他交通工具购置</w:t>
            </w:r>
          </w:p>
        </w:tc>
        <w:tc>
          <w:tcPr>
            <w:tcW w:w="1440" w:type="dxa"/>
            <w:tcBorders>
              <w:top w:val="nil"/>
              <w:left w:val="nil"/>
              <w:bottom w:val="single" w:sz="4" w:space="0" w:color="auto"/>
              <w:right w:val="single" w:sz="8"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r>
      <w:tr w:rsidR="000530AB" w:rsidRPr="00CC52B0" w:rsidTr="00AB5BCA">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303</w:t>
            </w:r>
          </w:p>
        </w:tc>
        <w:tc>
          <w:tcPr>
            <w:tcW w:w="31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对个人和家庭的补助</w:t>
            </w:r>
          </w:p>
        </w:tc>
        <w:tc>
          <w:tcPr>
            <w:tcW w:w="13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411FD0">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r w:rsidR="00BD2DA7">
              <w:rPr>
                <w:rFonts w:ascii="仿宋" w:eastAsia="仿宋" w:hAnsi="仿宋" w:cs="宋体" w:hint="eastAsia"/>
                <w:b/>
                <w:color w:val="000000"/>
                <w:kern w:val="0"/>
                <w:sz w:val="20"/>
              </w:rPr>
              <w:t>187.66</w:t>
            </w:r>
          </w:p>
        </w:tc>
        <w:tc>
          <w:tcPr>
            <w:tcW w:w="72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30215</w:t>
            </w:r>
          </w:p>
        </w:tc>
        <w:tc>
          <w:tcPr>
            <w:tcW w:w="22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会议费</w:t>
            </w:r>
          </w:p>
        </w:tc>
        <w:tc>
          <w:tcPr>
            <w:tcW w:w="13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411FD0">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31021</w:t>
            </w:r>
          </w:p>
        </w:tc>
        <w:tc>
          <w:tcPr>
            <w:tcW w:w="2567"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文物和陈列品购置</w:t>
            </w:r>
          </w:p>
        </w:tc>
        <w:tc>
          <w:tcPr>
            <w:tcW w:w="1440" w:type="dxa"/>
            <w:tcBorders>
              <w:top w:val="nil"/>
              <w:left w:val="nil"/>
              <w:bottom w:val="single" w:sz="4" w:space="0" w:color="auto"/>
              <w:right w:val="single" w:sz="8"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r>
      <w:tr w:rsidR="000530AB" w:rsidRPr="00CC52B0" w:rsidTr="00AB5BCA">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30301</w:t>
            </w:r>
          </w:p>
        </w:tc>
        <w:tc>
          <w:tcPr>
            <w:tcW w:w="31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离休费</w:t>
            </w:r>
          </w:p>
        </w:tc>
        <w:tc>
          <w:tcPr>
            <w:tcW w:w="13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411FD0">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30216</w:t>
            </w:r>
          </w:p>
        </w:tc>
        <w:tc>
          <w:tcPr>
            <w:tcW w:w="22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培训费</w:t>
            </w:r>
          </w:p>
        </w:tc>
        <w:tc>
          <w:tcPr>
            <w:tcW w:w="13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411FD0">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31022</w:t>
            </w:r>
          </w:p>
        </w:tc>
        <w:tc>
          <w:tcPr>
            <w:tcW w:w="2567"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无形资产购置</w:t>
            </w:r>
          </w:p>
        </w:tc>
        <w:tc>
          <w:tcPr>
            <w:tcW w:w="1440" w:type="dxa"/>
            <w:tcBorders>
              <w:top w:val="nil"/>
              <w:left w:val="nil"/>
              <w:bottom w:val="single" w:sz="4" w:space="0" w:color="auto"/>
              <w:right w:val="single" w:sz="8"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r>
      <w:tr w:rsidR="000530AB" w:rsidRPr="00CC52B0" w:rsidTr="00AB5BCA">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30302</w:t>
            </w:r>
          </w:p>
        </w:tc>
        <w:tc>
          <w:tcPr>
            <w:tcW w:w="31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退休费</w:t>
            </w:r>
          </w:p>
        </w:tc>
        <w:tc>
          <w:tcPr>
            <w:tcW w:w="13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411FD0">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r w:rsidR="00BD2DA7">
              <w:rPr>
                <w:rFonts w:ascii="仿宋" w:eastAsia="仿宋" w:hAnsi="仿宋" w:cs="宋体" w:hint="eastAsia"/>
                <w:b/>
                <w:color w:val="000000"/>
                <w:kern w:val="0"/>
                <w:sz w:val="20"/>
              </w:rPr>
              <w:t>37.23</w:t>
            </w:r>
          </w:p>
        </w:tc>
        <w:tc>
          <w:tcPr>
            <w:tcW w:w="72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30217</w:t>
            </w:r>
          </w:p>
        </w:tc>
        <w:tc>
          <w:tcPr>
            <w:tcW w:w="22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公务招待费</w:t>
            </w:r>
          </w:p>
        </w:tc>
        <w:tc>
          <w:tcPr>
            <w:tcW w:w="13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411FD0">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31099</w:t>
            </w:r>
          </w:p>
        </w:tc>
        <w:tc>
          <w:tcPr>
            <w:tcW w:w="2567"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其他资本性支出</w:t>
            </w:r>
          </w:p>
        </w:tc>
        <w:tc>
          <w:tcPr>
            <w:tcW w:w="1440" w:type="dxa"/>
            <w:tcBorders>
              <w:top w:val="nil"/>
              <w:left w:val="nil"/>
              <w:bottom w:val="single" w:sz="4" w:space="0" w:color="auto"/>
              <w:right w:val="single" w:sz="8"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r>
      <w:tr w:rsidR="000530AB" w:rsidRPr="00CC52B0" w:rsidTr="00AB5BCA">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30303</w:t>
            </w:r>
          </w:p>
        </w:tc>
        <w:tc>
          <w:tcPr>
            <w:tcW w:w="31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退职（役）费</w:t>
            </w:r>
          </w:p>
        </w:tc>
        <w:tc>
          <w:tcPr>
            <w:tcW w:w="13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411FD0">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30218</w:t>
            </w:r>
          </w:p>
        </w:tc>
        <w:tc>
          <w:tcPr>
            <w:tcW w:w="22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专用材料费</w:t>
            </w:r>
          </w:p>
        </w:tc>
        <w:tc>
          <w:tcPr>
            <w:tcW w:w="13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411FD0">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312</w:t>
            </w:r>
          </w:p>
        </w:tc>
        <w:tc>
          <w:tcPr>
            <w:tcW w:w="2567"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对企业补助</w:t>
            </w:r>
          </w:p>
        </w:tc>
        <w:tc>
          <w:tcPr>
            <w:tcW w:w="1440" w:type="dxa"/>
            <w:tcBorders>
              <w:top w:val="nil"/>
              <w:left w:val="nil"/>
              <w:bottom w:val="single" w:sz="4" w:space="0" w:color="auto"/>
              <w:right w:val="single" w:sz="8"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r>
      <w:tr w:rsidR="000530AB" w:rsidRPr="00CC52B0" w:rsidTr="00AB5BCA">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30304</w:t>
            </w:r>
          </w:p>
        </w:tc>
        <w:tc>
          <w:tcPr>
            <w:tcW w:w="31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抚恤金</w:t>
            </w:r>
          </w:p>
        </w:tc>
        <w:tc>
          <w:tcPr>
            <w:tcW w:w="13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411FD0">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r w:rsidR="00BD2DA7">
              <w:rPr>
                <w:rFonts w:ascii="仿宋" w:eastAsia="仿宋" w:hAnsi="仿宋" w:cs="宋体" w:hint="eastAsia"/>
                <w:b/>
                <w:color w:val="000000"/>
                <w:kern w:val="0"/>
                <w:sz w:val="20"/>
              </w:rPr>
              <w:t>21.60</w:t>
            </w:r>
          </w:p>
        </w:tc>
        <w:tc>
          <w:tcPr>
            <w:tcW w:w="72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30224</w:t>
            </w:r>
          </w:p>
        </w:tc>
        <w:tc>
          <w:tcPr>
            <w:tcW w:w="22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被装购置费</w:t>
            </w:r>
          </w:p>
        </w:tc>
        <w:tc>
          <w:tcPr>
            <w:tcW w:w="13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411FD0">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31201</w:t>
            </w:r>
          </w:p>
        </w:tc>
        <w:tc>
          <w:tcPr>
            <w:tcW w:w="2567"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资本金注入</w:t>
            </w:r>
          </w:p>
        </w:tc>
        <w:tc>
          <w:tcPr>
            <w:tcW w:w="1440" w:type="dxa"/>
            <w:tcBorders>
              <w:top w:val="nil"/>
              <w:left w:val="nil"/>
              <w:bottom w:val="single" w:sz="4" w:space="0" w:color="auto"/>
              <w:right w:val="single" w:sz="8"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r>
      <w:tr w:rsidR="000530AB" w:rsidRPr="00CC52B0" w:rsidTr="00AB5BCA">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30305</w:t>
            </w:r>
          </w:p>
        </w:tc>
        <w:tc>
          <w:tcPr>
            <w:tcW w:w="31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生活补助</w:t>
            </w:r>
          </w:p>
        </w:tc>
        <w:tc>
          <w:tcPr>
            <w:tcW w:w="13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411FD0">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30225</w:t>
            </w:r>
          </w:p>
        </w:tc>
        <w:tc>
          <w:tcPr>
            <w:tcW w:w="22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专用燃料费</w:t>
            </w:r>
          </w:p>
        </w:tc>
        <w:tc>
          <w:tcPr>
            <w:tcW w:w="13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411FD0">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31203</w:t>
            </w:r>
          </w:p>
        </w:tc>
        <w:tc>
          <w:tcPr>
            <w:tcW w:w="2567"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政府投资基金股权投资</w:t>
            </w:r>
          </w:p>
        </w:tc>
        <w:tc>
          <w:tcPr>
            <w:tcW w:w="1440" w:type="dxa"/>
            <w:tcBorders>
              <w:top w:val="nil"/>
              <w:left w:val="nil"/>
              <w:bottom w:val="single" w:sz="4" w:space="0" w:color="auto"/>
              <w:right w:val="single" w:sz="8"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r>
      <w:tr w:rsidR="000530AB" w:rsidRPr="00CC52B0" w:rsidTr="00AB5BCA">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lastRenderedPageBreak/>
              <w:t>30306</w:t>
            </w:r>
          </w:p>
        </w:tc>
        <w:tc>
          <w:tcPr>
            <w:tcW w:w="31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救济费</w:t>
            </w:r>
          </w:p>
        </w:tc>
        <w:tc>
          <w:tcPr>
            <w:tcW w:w="13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411FD0">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30226</w:t>
            </w:r>
          </w:p>
        </w:tc>
        <w:tc>
          <w:tcPr>
            <w:tcW w:w="22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劳务费</w:t>
            </w:r>
          </w:p>
        </w:tc>
        <w:tc>
          <w:tcPr>
            <w:tcW w:w="13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411FD0">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r w:rsidR="00BD2DA7">
              <w:rPr>
                <w:rFonts w:ascii="仿宋" w:eastAsia="仿宋" w:hAnsi="仿宋" w:cs="宋体" w:hint="eastAsia"/>
                <w:b/>
                <w:color w:val="000000"/>
                <w:kern w:val="0"/>
                <w:sz w:val="20"/>
              </w:rPr>
              <w:t>0.50</w:t>
            </w:r>
          </w:p>
        </w:tc>
        <w:tc>
          <w:tcPr>
            <w:tcW w:w="72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31204</w:t>
            </w:r>
          </w:p>
        </w:tc>
        <w:tc>
          <w:tcPr>
            <w:tcW w:w="2567"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费用补贴</w:t>
            </w:r>
          </w:p>
        </w:tc>
        <w:tc>
          <w:tcPr>
            <w:tcW w:w="1440" w:type="dxa"/>
            <w:tcBorders>
              <w:top w:val="nil"/>
              <w:left w:val="nil"/>
              <w:bottom w:val="single" w:sz="4" w:space="0" w:color="auto"/>
              <w:right w:val="single" w:sz="8"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r>
      <w:tr w:rsidR="000530AB" w:rsidRPr="00CC52B0" w:rsidTr="00AB5BCA">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30307</w:t>
            </w:r>
          </w:p>
        </w:tc>
        <w:tc>
          <w:tcPr>
            <w:tcW w:w="31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医疗费补助</w:t>
            </w:r>
          </w:p>
        </w:tc>
        <w:tc>
          <w:tcPr>
            <w:tcW w:w="13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411FD0">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30227</w:t>
            </w:r>
          </w:p>
        </w:tc>
        <w:tc>
          <w:tcPr>
            <w:tcW w:w="22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委托业务费</w:t>
            </w:r>
          </w:p>
        </w:tc>
        <w:tc>
          <w:tcPr>
            <w:tcW w:w="13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411FD0">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31205</w:t>
            </w:r>
          </w:p>
        </w:tc>
        <w:tc>
          <w:tcPr>
            <w:tcW w:w="2567"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利息补贴</w:t>
            </w:r>
          </w:p>
        </w:tc>
        <w:tc>
          <w:tcPr>
            <w:tcW w:w="1440" w:type="dxa"/>
            <w:tcBorders>
              <w:top w:val="nil"/>
              <w:left w:val="nil"/>
              <w:bottom w:val="single" w:sz="4" w:space="0" w:color="auto"/>
              <w:right w:val="single" w:sz="8"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r>
      <w:tr w:rsidR="000530AB" w:rsidRPr="00CC52B0" w:rsidTr="00AB5BCA">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30308</w:t>
            </w:r>
          </w:p>
        </w:tc>
        <w:tc>
          <w:tcPr>
            <w:tcW w:w="31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助学金</w:t>
            </w:r>
          </w:p>
        </w:tc>
        <w:tc>
          <w:tcPr>
            <w:tcW w:w="13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411FD0">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30228</w:t>
            </w:r>
          </w:p>
        </w:tc>
        <w:tc>
          <w:tcPr>
            <w:tcW w:w="22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工会经费</w:t>
            </w:r>
          </w:p>
        </w:tc>
        <w:tc>
          <w:tcPr>
            <w:tcW w:w="13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411FD0">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31299</w:t>
            </w:r>
          </w:p>
        </w:tc>
        <w:tc>
          <w:tcPr>
            <w:tcW w:w="2567"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其他对企业补助</w:t>
            </w:r>
          </w:p>
        </w:tc>
        <w:tc>
          <w:tcPr>
            <w:tcW w:w="1440" w:type="dxa"/>
            <w:tcBorders>
              <w:top w:val="nil"/>
              <w:left w:val="nil"/>
              <w:bottom w:val="single" w:sz="4" w:space="0" w:color="auto"/>
              <w:right w:val="single" w:sz="8"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r>
      <w:tr w:rsidR="000530AB" w:rsidRPr="00CC52B0" w:rsidTr="00AB5BCA">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30309</w:t>
            </w:r>
          </w:p>
        </w:tc>
        <w:tc>
          <w:tcPr>
            <w:tcW w:w="31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奖励金</w:t>
            </w:r>
          </w:p>
        </w:tc>
        <w:tc>
          <w:tcPr>
            <w:tcW w:w="13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411FD0">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r w:rsidR="00BD2DA7">
              <w:rPr>
                <w:rFonts w:ascii="仿宋" w:eastAsia="仿宋" w:hAnsi="仿宋" w:cs="宋体" w:hint="eastAsia"/>
                <w:b/>
                <w:color w:val="000000"/>
                <w:kern w:val="0"/>
                <w:sz w:val="20"/>
              </w:rPr>
              <w:t>128.83</w:t>
            </w:r>
          </w:p>
        </w:tc>
        <w:tc>
          <w:tcPr>
            <w:tcW w:w="72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30229</w:t>
            </w:r>
          </w:p>
        </w:tc>
        <w:tc>
          <w:tcPr>
            <w:tcW w:w="22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福利费</w:t>
            </w:r>
          </w:p>
        </w:tc>
        <w:tc>
          <w:tcPr>
            <w:tcW w:w="13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411FD0">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313</w:t>
            </w:r>
          </w:p>
        </w:tc>
        <w:tc>
          <w:tcPr>
            <w:tcW w:w="2567"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对社会保障基金补助</w:t>
            </w:r>
          </w:p>
        </w:tc>
        <w:tc>
          <w:tcPr>
            <w:tcW w:w="1440" w:type="dxa"/>
            <w:tcBorders>
              <w:top w:val="nil"/>
              <w:left w:val="nil"/>
              <w:bottom w:val="single" w:sz="4" w:space="0" w:color="auto"/>
              <w:right w:val="single" w:sz="8"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r>
      <w:tr w:rsidR="000530AB" w:rsidRPr="00CC52B0" w:rsidTr="00AB5BCA">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30310</w:t>
            </w:r>
          </w:p>
        </w:tc>
        <w:tc>
          <w:tcPr>
            <w:tcW w:w="31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个人农业生产补贴</w:t>
            </w:r>
          </w:p>
        </w:tc>
        <w:tc>
          <w:tcPr>
            <w:tcW w:w="13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411FD0">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30231</w:t>
            </w:r>
          </w:p>
        </w:tc>
        <w:tc>
          <w:tcPr>
            <w:tcW w:w="22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公务用车运行维护费</w:t>
            </w:r>
          </w:p>
        </w:tc>
        <w:tc>
          <w:tcPr>
            <w:tcW w:w="13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411FD0">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31302</w:t>
            </w:r>
          </w:p>
        </w:tc>
        <w:tc>
          <w:tcPr>
            <w:tcW w:w="2567"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对社会保险基金补助</w:t>
            </w:r>
          </w:p>
        </w:tc>
        <w:tc>
          <w:tcPr>
            <w:tcW w:w="1440" w:type="dxa"/>
            <w:tcBorders>
              <w:top w:val="nil"/>
              <w:left w:val="nil"/>
              <w:bottom w:val="single" w:sz="4" w:space="0" w:color="auto"/>
              <w:right w:val="single" w:sz="8"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r>
      <w:tr w:rsidR="000530AB" w:rsidRPr="00CC52B0" w:rsidTr="00AB5BCA">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30399</w:t>
            </w:r>
          </w:p>
        </w:tc>
        <w:tc>
          <w:tcPr>
            <w:tcW w:w="31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对其他个人和家庭的补助支出</w:t>
            </w:r>
          </w:p>
        </w:tc>
        <w:tc>
          <w:tcPr>
            <w:tcW w:w="13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411FD0">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30239</w:t>
            </w:r>
          </w:p>
        </w:tc>
        <w:tc>
          <w:tcPr>
            <w:tcW w:w="22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其他交通费用</w:t>
            </w:r>
          </w:p>
        </w:tc>
        <w:tc>
          <w:tcPr>
            <w:tcW w:w="13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411FD0">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r w:rsidR="00BD2DA7">
              <w:rPr>
                <w:rFonts w:ascii="仿宋" w:eastAsia="仿宋" w:hAnsi="仿宋" w:cs="宋体" w:hint="eastAsia"/>
                <w:b/>
                <w:color w:val="000000"/>
                <w:kern w:val="0"/>
                <w:sz w:val="20"/>
              </w:rPr>
              <w:t>25.14</w:t>
            </w:r>
          </w:p>
        </w:tc>
        <w:tc>
          <w:tcPr>
            <w:tcW w:w="72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31303</w:t>
            </w:r>
          </w:p>
        </w:tc>
        <w:tc>
          <w:tcPr>
            <w:tcW w:w="2567"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补充全国社会保障基金</w:t>
            </w:r>
          </w:p>
        </w:tc>
        <w:tc>
          <w:tcPr>
            <w:tcW w:w="1440" w:type="dxa"/>
            <w:tcBorders>
              <w:top w:val="nil"/>
              <w:left w:val="nil"/>
              <w:bottom w:val="single" w:sz="4" w:space="0" w:color="auto"/>
              <w:right w:val="single" w:sz="8"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r>
      <w:tr w:rsidR="000530AB" w:rsidRPr="00CC52B0" w:rsidTr="00AB5BCA">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31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13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411FD0">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30240</w:t>
            </w:r>
          </w:p>
        </w:tc>
        <w:tc>
          <w:tcPr>
            <w:tcW w:w="22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税金及附加费用</w:t>
            </w:r>
          </w:p>
        </w:tc>
        <w:tc>
          <w:tcPr>
            <w:tcW w:w="13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411FD0">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399</w:t>
            </w:r>
          </w:p>
        </w:tc>
        <w:tc>
          <w:tcPr>
            <w:tcW w:w="2567"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其他支出</w:t>
            </w:r>
          </w:p>
        </w:tc>
        <w:tc>
          <w:tcPr>
            <w:tcW w:w="1440" w:type="dxa"/>
            <w:tcBorders>
              <w:top w:val="nil"/>
              <w:left w:val="nil"/>
              <w:bottom w:val="single" w:sz="4" w:space="0" w:color="auto"/>
              <w:right w:val="single" w:sz="8"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r>
      <w:tr w:rsidR="000530AB" w:rsidRPr="00CC52B0" w:rsidTr="00AB5BCA">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31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13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411FD0">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30299</w:t>
            </w:r>
          </w:p>
        </w:tc>
        <w:tc>
          <w:tcPr>
            <w:tcW w:w="22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其他商品和服务支出</w:t>
            </w:r>
          </w:p>
        </w:tc>
        <w:tc>
          <w:tcPr>
            <w:tcW w:w="13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411FD0">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39906</w:t>
            </w:r>
          </w:p>
        </w:tc>
        <w:tc>
          <w:tcPr>
            <w:tcW w:w="2567"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赠与</w:t>
            </w:r>
          </w:p>
        </w:tc>
        <w:tc>
          <w:tcPr>
            <w:tcW w:w="1440" w:type="dxa"/>
            <w:tcBorders>
              <w:top w:val="nil"/>
              <w:left w:val="nil"/>
              <w:bottom w:val="single" w:sz="4" w:space="0" w:color="auto"/>
              <w:right w:val="single" w:sz="8"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r>
      <w:tr w:rsidR="000530AB" w:rsidRPr="00CC52B0" w:rsidTr="00AB5BCA">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31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13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411FD0">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307</w:t>
            </w:r>
          </w:p>
        </w:tc>
        <w:tc>
          <w:tcPr>
            <w:tcW w:w="22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债务利息及费用支出</w:t>
            </w:r>
          </w:p>
        </w:tc>
        <w:tc>
          <w:tcPr>
            <w:tcW w:w="13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411FD0">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39907</w:t>
            </w:r>
          </w:p>
        </w:tc>
        <w:tc>
          <w:tcPr>
            <w:tcW w:w="2567"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国家赔偿费用支出</w:t>
            </w:r>
          </w:p>
        </w:tc>
        <w:tc>
          <w:tcPr>
            <w:tcW w:w="1440" w:type="dxa"/>
            <w:tcBorders>
              <w:top w:val="nil"/>
              <w:left w:val="nil"/>
              <w:bottom w:val="single" w:sz="4" w:space="0" w:color="auto"/>
              <w:right w:val="single" w:sz="8"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r>
      <w:tr w:rsidR="000530AB" w:rsidRPr="00CC52B0" w:rsidTr="00AB5BCA">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31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13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411FD0">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30701</w:t>
            </w:r>
          </w:p>
        </w:tc>
        <w:tc>
          <w:tcPr>
            <w:tcW w:w="22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国内债务付息</w:t>
            </w:r>
          </w:p>
        </w:tc>
        <w:tc>
          <w:tcPr>
            <w:tcW w:w="13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411FD0">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39908</w:t>
            </w:r>
          </w:p>
        </w:tc>
        <w:tc>
          <w:tcPr>
            <w:tcW w:w="2567"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对民间非营利组织和群众性自治组织补贴</w:t>
            </w:r>
          </w:p>
        </w:tc>
        <w:tc>
          <w:tcPr>
            <w:tcW w:w="1440" w:type="dxa"/>
            <w:tcBorders>
              <w:top w:val="nil"/>
              <w:left w:val="nil"/>
              <w:bottom w:val="single" w:sz="4" w:space="0" w:color="auto"/>
              <w:right w:val="single" w:sz="8"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r>
      <w:tr w:rsidR="000530AB" w:rsidRPr="00CC52B0" w:rsidTr="00AB5BCA">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p>
        </w:tc>
        <w:tc>
          <w:tcPr>
            <w:tcW w:w="31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p>
        </w:tc>
        <w:tc>
          <w:tcPr>
            <w:tcW w:w="13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411FD0">
            <w:pPr>
              <w:widowControl/>
              <w:jc w:val="right"/>
              <w:rPr>
                <w:rFonts w:ascii="仿宋" w:eastAsia="仿宋" w:hAnsi="仿宋" w:cs="宋体"/>
                <w:b/>
                <w:color w:val="000000"/>
                <w:kern w:val="0"/>
                <w:sz w:val="20"/>
              </w:rPr>
            </w:pPr>
          </w:p>
        </w:tc>
        <w:tc>
          <w:tcPr>
            <w:tcW w:w="72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30702</w:t>
            </w:r>
          </w:p>
        </w:tc>
        <w:tc>
          <w:tcPr>
            <w:tcW w:w="22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国外债务付息</w:t>
            </w:r>
          </w:p>
        </w:tc>
        <w:tc>
          <w:tcPr>
            <w:tcW w:w="13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411FD0">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39999</w:t>
            </w:r>
          </w:p>
        </w:tc>
        <w:tc>
          <w:tcPr>
            <w:tcW w:w="2567"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其他支出</w:t>
            </w:r>
          </w:p>
        </w:tc>
        <w:tc>
          <w:tcPr>
            <w:tcW w:w="1440" w:type="dxa"/>
            <w:tcBorders>
              <w:top w:val="nil"/>
              <w:left w:val="nil"/>
              <w:bottom w:val="single" w:sz="4" w:space="0" w:color="auto"/>
              <w:right w:val="single" w:sz="8"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p>
        </w:tc>
      </w:tr>
      <w:tr w:rsidR="000530AB" w:rsidRPr="00CC52B0" w:rsidTr="00AB5BCA">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p>
        </w:tc>
        <w:tc>
          <w:tcPr>
            <w:tcW w:w="31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p>
        </w:tc>
        <w:tc>
          <w:tcPr>
            <w:tcW w:w="13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411FD0">
            <w:pPr>
              <w:widowControl/>
              <w:jc w:val="right"/>
              <w:rPr>
                <w:rFonts w:ascii="仿宋" w:eastAsia="仿宋" w:hAnsi="仿宋" w:cs="宋体"/>
                <w:b/>
                <w:color w:val="000000"/>
                <w:kern w:val="0"/>
                <w:sz w:val="20"/>
              </w:rPr>
            </w:pPr>
          </w:p>
        </w:tc>
        <w:tc>
          <w:tcPr>
            <w:tcW w:w="72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30703</w:t>
            </w:r>
          </w:p>
        </w:tc>
        <w:tc>
          <w:tcPr>
            <w:tcW w:w="22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国内债务发行费用</w:t>
            </w:r>
          </w:p>
        </w:tc>
        <w:tc>
          <w:tcPr>
            <w:tcW w:w="13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411FD0">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2567"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1440" w:type="dxa"/>
            <w:tcBorders>
              <w:top w:val="nil"/>
              <w:left w:val="nil"/>
              <w:bottom w:val="single" w:sz="4" w:space="0" w:color="auto"/>
              <w:right w:val="single" w:sz="8"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p>
        </w:tc>
      </w:tr>
      <w:tr w:rsidR="000530AB" w:rsidRPr="00CC52B0" w:rsidTr="00AB5BCA">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p>
        </w:tc>
        <w:tc>
          <w:tcPr>
            <w:tcW w:w="31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p>
        </w:tc>
        <w:tc>
          <w:tcPr>
            <w:tcW w:w="13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411FD0">
            <w:pPr>
              <w:widowControl/>
              <w:jc w:val="right"/>
              <w:rPr>
                <w:rFonts w:ascii="仿宋" w:eastAsia="仿宋" w:hAnsi="仿宋" w:cs="宋体"/>
                <w:b/>
                <w:color w:val="000000"/>
                <w:kern w:val="0"/>
                <w:sz w:val="20"/>
              </w:rPr>
            </w:pPr>
          </w:p>
        </w:tc>
        <w:tc>
          <w:tcPr>
            <w:tcW w:w="72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30704</w:t>
            </w:r>
          </w:p>
        </w:tc>
        <w:tc>
          <w:tcPr>
            <w:tcW w:w="22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国外债务发行费用</w:t>
            </w:r>
          </w:p>
        </w:tc>
        <w:tc>
          <w:tcPr>
            <w:tcW w:w="1300" w:type="dxa"/>
            <w:tcBorders>
              <w:top w:val="nil"/>
              <w:left w:val="nil"/>
              <w:bottom w:val="single" w:sz="4" w:space="0" w:color="auto"/>
              <w:right w:val="single" w:sz="4" w:space="0" w:color="auto"/>
            </w:tcBorders>
            <w:shd w:val="clear" w:color="auto" w:fill="auto"/>
            <w:noWrap/>
            <w:vAlign w:val="center"/>
          </w:tcPr>
          <w:p w:rsidR="000530AB" w:rsidRPr="00805A22" w:rsidRDefault="000530AB" w:rsidP="00411FD0">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18"/>
                <w:szCs w:val="18"/>
              </w:rPr>
            </w:pPr>
            <w:r w:rsidRPr="00805A22">
              <w:rPr>
                <w:rFonts w:ascii="仿宋" w:eastAsia="仿宋" w:hAnsi="仿宋" w:cs="宋体" w:hint="eastAsia"/>
                <w:b/>
                <w:color w:val="000000"/>
                <w:kern w:val="0"/>
                <w:sz w:val="18"/>
                <w:szCs w:val="18"/>
              </w:rPr>
              <w:t xml:space="preserve">　</w:t>
            </w:r>
          </w:p>
        </w:tc>
        <w:tc>
          <w:tcPr>
            <w:tcW w:w="2567" w:type="dxa"/>
            <w:tcBorders>
              <w:top w:val="nil"/>
              <w:left w:val="nil"/>
              <w:bottom w:val="single" w:sz="4"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18"/>
                <w:szCs w:val="18"/>
              </w:rPr>
            </w:pPr>
            <w:r w:rsidRPr="00805A22">
              <w:rPr>
                <w:rFonts w:ascii="仿宋" w:eastAsia="仿宋" w:hAnsi="仿宋" w:cs="宋体" w:hint="eastAsia"/>
                <w:b/>
                <w:color w:val="000000"/>
                <w:kern w:val="0"/>
                <w:sz w:val="18"/>
                <w:szCs w:val="18"/>
              </w:rPr>
              <w:t xml:space="preserve">　</w:t>
            </w:r>
          </w:p>
        </w:tc>
        <w:tc>
          <w:tcPr>
            <w:tcW w:w="1440" w:type="dxa"/>
            <w:tcBorders>
              <w:top w:val="nil"/>
              <w:left w:val="nil"/>
              <w:bottom w:val="single" w:sz="4" w:space="0" w:color="auto"/>
              <w:right w:val="single" w:sz="8"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p>
        </w:tc>
      </w:tr>
      <w:tr w:rsidR="000530AB" w:rsidRPr="00CC52B0" w:rsidTr="00AB5BCA">
        <w:trPr>
          <w:trHeight w:val="300"/>
        </w:trPr>
        <w:tc>
          <w:tcPr>
            <w:tcW w:w="3820" w:type="dxa"/>
            <w:gridSpan w:val="2"/>
            <w:tcBorders>
              <w:top w:val="single" w:sz="4" w:space="0" w:color="auto"/>
              <w:left w:val="single" w:sz="8" w:space="0" w:color="auto"/>
              <w:bottom w:val="single" w:sz="8"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人员经费合计　</w:t>
            </w:r>
          </w:p>
        </w:tc>
        <w:tc>
          <w:tcPr>
            <w:tcW w:w="1300" w:type="dxa"/>
            <w:tcBorders>
              <w:top w:val="nil"/>
              <w:left w:val="nil"/>
              <w:bottom w:val="single" w:sz="8" w:space="0" w:color="auto"/>
              <w:right w:val="single" w:sz="4" w:space="0" w:color="auto"/>
            </w:tcBorders>
            <w:shd w:val="clear" w:color="auto" w:fill="auto"/>
            <w:noWrap/>
            <w:vAlign w:val="center"/>
          </w:tcPr>
          <w:p w:rsidR="000530AB" w:rsidRPr="00805A22" w:rsidRDefault="000530AB" w:rsidP="00411FD0">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r w:rsidR="00BD2DA7">
              <w:rPr>
                <w:rFonts w:ascii="仿宋" w:eastAsia="仿宋" w:hAnsi="仿宋" w:cs="宋体" w:hint="eastAsia"/>
                <w:b/>
                <w:color w:val="000000"/>
                <w:kern w:val="0"/>
                <w:sz w:val="20"/>
              </w:rPr>
              <w:t>571.71</w:t>
            </w:r>
          </w:p>
        </w:tc>
        <w:tc>
          <w:tcPr>
            <w:tcW w:w="7507" w:type="dxa"/>
            <w:gridSpan w:val="5"/>
            <w:tcBorders>
              <w:top w:val="single" w:sz="4" w:space="0" w:color="auto"/>
              <w:left w:val="nil"/>
              <w:bottom w:val="single" w:sz="8" w:space="0" w:color="auto"/>
              <w:right w:val="single" w:sz="4" w:space="0" w:color="auto"/>
            </w:tcBorders>
            <w:shd w:val="clear" w:color="auto" w:fill="auto"/>
            <w:noWrap/>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公用经费合计</w:t>
            </w:r>
          </w:p>
        </w:tc>
        <w:tc>
          <w:tcPr>
            <w:tcW w:w="1440" w:type="dxa"/>
            <w:tcBorders>
              <w:top w:val="nil"/>
              <w:left w:val="nil"/>
              <w:bottom w:val="single" w:sz="8" w:space="0" w:color="auto"/>
              <w:right w:val="single" w:sz="8" w:space="0" w:color="auto"/>
            </w:tcBorders>
            <w:shd w:val="clear" w:color="auto" w:fill="auto"/>
            <w:noWrap/>
            <w:vAlign w:val="center"/>
          </w:tcPr>
          <w:p w:rsidR="000530AB" w:rsidRPr="00805A22" w:rsidRDefault="00BD2DA7" w:rsidP="004C3216">
            <w:pPr>
              <w:widowControl/>
              <w:jc w:val="right"/>
              <w:rPr>
                <w:rFonts w:ascii="仿宋" w:eastAsia="仿宋" w:hAnsi="仿宋" w:cs="宋体"/>
                <w:b/>
                <w:color w:val="000000"/>
                <w:kern w:val="0"/>
                <w:sz w:val="20"/>
              </w:rPr>
            </w:pPr>
            <w:r>
              <w:rPr>
                <w:rFonts w:ascii="仿宋" w:eastAsia="仿宋" w:hAnsi="仿宋" w:cs="宋体" w:hint="eastAsia"/>
                <w:b/>
                <w:color w:val="000000"/>
                <w:kern w:val="0"/>
                <w:sz w:val="20"/>
              </w:rPr>
              <w:t>39.21</w:t>
            </w:r>
          </w:p>
        </w:tc>
      </w:tr>
      <w:tr w:rsidR="000530AB" w:rsidRPr="00CC52B0" w:rsidTr="00AB5BCA">
        <w:trPr>
          <w:trHeight w:val="379"/>
        </w:trPr>
        <w:tc>
          <w:tcPr>
            <w:tcW w:w="9340" w:type="dxa"/>
            <w:gridSpan w:val="6"/>
            <w:tcBorders>
              <w:top w:val="single" w:sz="8" w:space="0" w:color="auto"/>
              <w:left w:val="nil"/>
              <w:bottom w:val="nil"/>
              <w:right w:val="nil"/>
            </w:tcBorders>
            <w:shd w:val="clear" w:color="auto" w:fill="auto"/>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r w:rsidRPr="00805A22">
              <w:rPr>
                <w:rFonts w:ascii="仿宋" w:eastAsia="仿宋" w:hAnsi="仿宋" w:cs="宋体" w:hint="eastAsia"/>
                <w:b/>
                <w:color w:val="000000"/>
                <w:kern w:val="0"/>
                <w:sz w:val="24"/>
                <w:szCs w:val="24"/>
              </w:rPr>
              <w:t>注：本表反映部门本年度一般公共预算财政拨款基本支出明细情况。</w:t>
            </w:r>
          </w:p>
        </w:tc>
        <w:tc>
          <w:tcPr>
            <w:tcW w:w="4727" w:type="dxa"/>
            <w:gridSpan w:val="3"/>
            <w:tcBorders>
              <w:top w:val="single" w:sz="8" w:space="0" w:color="auto"/>
              <w:left w:val="nil"/>
              <w:bottom w:val="nil"/>
              <w:right w:val="nil"/>
            </w:tcBorders>
            <w:shd w:val="clear" w:color="auto" w:fill="auto"/>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r>
    </w:tbl>
    <w:p w:rsidR="00AB5BCA" w:rsidRPr="00AB5BCA" w:rsidRDefault="00AB5BCA" w:rsidP="00AB5BCA">
      <w:pPr>
        <w:widowControl/>
        <w:jc w:val="left"/>
        <w:rPr>
          <w:rFonts w:ascii="仿宋" w:eastAsia="仿宋" w:hAnsi="仿宋" w:cs="宋体"/>
          <w:b/>
          <w:kern w:val="0"/>
          <w:sz w:val="24"/>
          <w:szCs w:val="24"/>
        </w:rPr>
      </w:pPr>
    </w:p>
    <w:p w:rsidR="00AB5BCA" w:rsidRDefault="00AB5BCA" w:rsidP="00AB5BCA">
      <w:r>
        <w:br w:type="page"/>
      </w:r>
    </w:p>
    <w:p w:rsidR="00CC52B0" w:rsidRDefault="00CC52B0" w:rsidP="00411FD0">
      <w:pPr>
        <w:rPr>
          <w:rFonts w:ascii="黑体" w:eastAsia="黑体" w:hAnsi="黑体"/>
          <w:sz w:val="32"/>
        </w:rPr>
      </w:pPr>
      <w:r>
        <w:rPr>
          <w:rFonts w:ascii="黑体" w:eastAsia="黑体" w:hAnsi="黑体" w:hint="eastAsia"/>
          <w:sz w:val="32"/>
        </w:rPr>
        <w:lastRenderedPageBreak/>
        <w:t>七、一般公共预算财政拨款“三公”经费支出决算表</w:t>
      </w:r>
    </w:p>
    <w:tbl>
      <w:tblPr>
        <w:tblW w:w="14055" w:type="dxa"/>
        <w:tblInd w:w="93" w:type="dxa"/>
        <w:tblLook w:val="0000" w:firstRow="0" w:lastRow="0" w:firstColumn="0" w:lastColumn="0" w:noHBand="0" w:noVBand="0"/>
      </w:tblPr>
      <w:tblGrid>
        <w:gridCol w:w="1671"/>
        <w:gridCol w:w="1245"/>
        <w:gridCol w:w="1037"/>
        <w:gridCol w:w="1037"/>
        <w:gridCol w:w="1037"/>
        <w:gridCol w:w="970"/>
        <w:gridCol w:w="1103"/>
        <w:gridCol w:w="1264"/>
        <w:gridCol w:w="1091"/>
        <w:gridCol w:w="1111"/>
        <w:gridCol w:w="827"/>
        <w:gridCol w:w="293"/>
        <w:gridCol w:w="1395"/>
      </w:tblGrid>
      <w:tr w:rsidR="00FB6467" w:rsidRPr="00FB6467" w:rsidTr="00FB6467">
        <w:trPr>
          <w:trHeight w:val="600"/>
        </w:trPr>
        <w:tc>
          <w:tcPr>
            <w:tcW w:w="14055" w:type="dxa"/>
            <w:gridSpan w:val="13"/>
            <w:tcBorders>
              <w:top w:val="nil"/>
              <w:left w:val="nil"/>
              <w:bottom w:val="nil"/>
              <w:right w:val="nil"/>
            </w:tcBorders>
            <w:shd w:val="clear" w:color="auto" w:fill="FFFFFF"/>
            <w:vAlign w:val="center"/>
          </w:tcPr>
          <w:p w:rsidR="00FB6467" w:rsidRPr="00805A22" w:rsidRDefault="00FB6467" w:rsidP="00FB6467">
            <w:pPr>
              <w:widowControl/>
              <w:jc w:val="center"/>
              <w:rPr>
                <w:rFonts w:ascii="仿宋" w:eastAsia="仿宋" w:hAnsi="仿宋" w:cs="宋体"/>
                <w:b/>
                <w:kern w:val="0"/>
                <w:sz w:val="32"/>
                <w:szCs w:val="32"/>
              </w:rPr>
            </w:pPr>
            <w:bookmarkStart w:id="4" w:name="RANGE!A1:L9"/>
            <w:r w:rsidRPr="00805A22">
              <w:rPr>
                <w:rFonts w:ascii="仿宋" w:eastAsia="仿宋" w:hAnsi="仿宋" w:cs="宋体" w:hint="eastAsia"/>
                <w:b/>
                <w:kern w:val="0"/>
                <w:sz w:val="32"/>
                <w:szCs w:val="32"/>
              </w:rPr>
              <w:t>一般公共预算财政拨款“三公”经费支出决算表</w:t>
            </w:r>
            <w:bookmarkEnd w:id="4"/>
          </w:p>
        </w:tc>
      </w:tr>
      <w:tr w:rsidR="00FB6467" w:rsidRPr="00FB6467" w:rsidTr="00FB6467">
        <w:trPr>
          <w:trHeight w:val="222"/>
        </w:trPr>
        <w:tc>
          <w:tcPr>
            <w:tcW w:w="1275" w:type="dxa"/>
            <w:tcBorders>
              <w:top w:val="nil"/>
              <w:left w:val="nil"/>
              <w:bottom w:val="nil"/>
              <w:right w:val="nil"/>
            </w:tcBorders>
            <w:shd w:val="clear" w:color="auto" w:fill="FFFFFF"/>
            <w:vAlign w:val="center"/>
          </w:tcPr>
          <w:p w:rsidR="00FB6467" w:rsidRPr="00805A22" w:rsidRDefault="00FB6467" w:rsidP="00FB6467">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045" w:type="dxa"/>
            <w:tcBorders>
              <w:top w:val="nil"/>
              <w:left w:val="nil"/>
              <w:bottom w:val="nil"/>
              <w:right w:val="nil"/>
            </w:tcBorders>
            <w:shd w:val="clear" w:color="auto" w:fill="FFFFFF"/>
            <w:vAlign w:val="center"/>
          </w:tcPr>
          <w:p w:rsidR="00FB6467" w:rsidRPr="00805A22" w:rsidRDefault="00FB6467" w:rsidP="00FB6467">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160" w:type="dxa"/>
            <w:tcBorders>
              <w:top w:val="nil"/>
              <w:left w:val="nil"/>
              <w:bottom w:val="nil"/>
              <w:right w:val="nil"/>
            </w:tcBorders>
            <w:shd w:val="clear" w:color="auto" w:fill="FFFFFF"/>
            <w:vAlign w:val="center"/>
          </w:tcPr>
          <w:p w:rsidR="00FB6467" w:rsidRPr="00805A22" w:rsidRDefault="00FB6467" w:rsidP="00FB6467">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160" w:type="dxa"/>
            <w:tcBorders>
              <w:top w:val="nil"/>
              <w:left w:val="nil"/>
              <w:bottom w:val="nil"/>
              <w:right w:val="nil"/>
            </w:tcBorders>
            <w:shd w:val="clear" w:color="auto" w:fill="FFFFFF"/>
            <w:vAlign w:val="center"/>
          </w:tcPr>
          <w:p w:rsidR="00FB6467" w:rsidRPr="00805A22" w:rsidRDefault="00FB6467" w:rsidP="00FB6467">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160" w:type="dxa"/>
            <w:tcBorders>
              <w:top w:val="nil"/>
              <w:left w:val="nil"/>
              <w:bottom w:val="nil"/>
              <w:right w:val="nil"/>
            </w:tcBorders>
            <w:shd w:val="clear" w:color="auto" w:fill="FFFFFF"/>
            <w:vAlign w:val="center"/>
          </w:tcPr>
          <w:p w:rsidR="00FB6467" w:rsidRPr="00805A22" w:rsidRDefault="00FB6467" w:rsidP="00FB6467">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055" w:type="dxa"/>
            <w:tcBorders>
              <w:top w:val="nil"/>
              <w:left w:val="nil"/>
              <w:bottom w:val="nil"/>
              <w:right w:val="nil"/>
            </w:tcBorders>
            <w:shd w:val="clear" w:color="auto" w:fill="FFFFFF"/>
            <w:vAlign w:val="center"/>
          </w:tcPr>
          <w:p w:rsidR="00FB6467" w:rsidRPr="00805A22" w:rsidRDefault="00FB6467" w:rsidP="00FB6467">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265" w:type="dxa"/>
            <w:tcBorders>
              <w:top w:val="nil"/>
              <w:left w:val="nil"/>
              <w:bottom w:val="nil"/>
              <w:right w:val="nil"/>
            </w:tcBorders>
            <w:shd w:val="clear" w:color="auto" w:fill="FFFFFF"/>
            <w:vAlign w:val="center"/>
          </w:tcPr>
          <w:p w:rsidR="00FB6467" w:rsidRPr="00805A22" w:rsidRDefault="00FB6467" w:rsidP="00FB6467">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075" w:type="dxa"/>
            <w:tcBorders>
              <w:top w:val="nil"/>
              <w:left w:val="nil"/>
              <w:bottom w:val="nil"/>
              <w:right w:val="nil"/>
            </w:tcBorders>
            <w:shd w:val="clear" w:color="auto" w:fill="FFFFFF"/>
            <w:vAlign w:val="center"/>
          </w:tcPr>
          <w:p w:rsidR="00FB6467" w:rsidRPr="00805A22" w:rsidRDefault="00FB6467" w:rsidP="00FB6467">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245" w:type="dxa"/>
            <w:tcBorders>
              <w:top w:val="nil"/>
              <w:left w:val="nil"/>
              <w:bottom w:val="nil"/>
              <w:right w:val="nil"/>
            </w:tcBorders>
            <w:shd w:val="clear" w:color="auto" w:fill="FFFFFF"/>
            <w:vAlign w:val="center"/>
          </w:tcPr>
          <w:p w:rsidR="00FB6467" w:rsidRPr="00805A22" w:rsidRDefault="00FB6467" w:rsidP="00FB6467">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275" w:type="dxa"/>
            <w:tcBorders>
              <w:top w:val="nil"/>
              <w:left w:val="nil"/>
              <w:bottom w:val="nil"/>
              <w:right w:val="nil"/>
            </w:tcBorders>
            <w:shd w:val="clear" w:color="auto" w:fill="FFFFFF"/>
            <w:vAlign w:val="center"/>
          </w:tcPr>
          <w:p w:rsidR="00FB6467" w:rsidRPr="00805A22" w:rsidRDefault="00FB6467" w:rsidP="00FB6467">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045" w:type="dxa"/>
            <w:tcBorders>
              <w:top w:val="nil"/>
              <w:left w:val="nil"/>
              <w:bottom w:val="nil"/>
              <w:right w:val="nil"/>
            </w:tcBorders>
            <w:shd w:val="clear" w:color="auto" w:fill="FFFFFF"/>
            <w:vAlign w:val="center"/>
          </w:tcPr>
          <w:p w:rsidR="00FB6467" w:rsidRPr="00805A22" w:rsidRDefault="00FB6467" w:rsidP="00FB6467">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295" w:type="dxa"/>
            <w:gridSpan w:val="2"/>
            <w:tcBorders>
              <w:top w:val="nil"/>
              <w:left w:val="nil"/>
              <w:bottom w:val="nil"/>
              <w:right w:val="nil"/>
            </w:tcBorders>
            <w:shd w:val="clear" w:color="auto" w:fill="FFFFFF"/>
            <w:noWrap/>
            <w:vAlign w:val="center"/>
          </w:tcPr>
          <w:p w:rsidR="00FB6467" w:rsidRPr="00805A22" w:rsidRDefault="00FB6467" w:rsidP="00FB6467">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公开07表</w:t>
            </w:r>
          </w:p>
        </w:tc>
      </w:tr>
      <w:tr w:rsidR="00FB6467" w:rsidRPr="00FB6467" w:rsidTr="00FB6467">
        <w:trPr>
          <w:trHeight w:val="300"/>
        </w:trPr>
        <w:tc>
          <w:tcPr>
            <w:tcW w:w="1275" w:type="dxa"/>
            <w:tcBorders>
              <w:top w:val="nil"/>
              <w:left w:val="nil"/>
              <w:bottom w:val="nil"/>
              <w:right w:val="nil"/>
            </w:tcBorders>
            <w:shd w:val="clear" w:color="auto" w:fill="FFFFFF"/>
            <w:noWrap/>
            <w:vAlign w:val="center"/>
          </w:tcPr>
          <w:p w:rsidR="00FB6467" w:rsidRPr="00805A22" w:rsidRDefault="00FB6467" w:rsidP="00FB6467">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部门：</w:t>
            </w:r>
          </w:p>
        </w:tc>
        <w:tc>
          <w:tcPr>
            <w:tcW w:w="1045" w:type="dxa"/>
            <w:tcBorders>
              <w:top w:val="nil"/>
              <w:left w:val="nil"/>
              <w:bottom w:val="single" w:sz="8" w:space="0" w:color="auto"/>
              <w:right w:val="nil"/>
            </w:tcBorders>
            <w:shd w:val="clear" w:color="auto" w:fill="FFFFFF"/>
            <w:vAlign w:val="center"/>
          </w:tcPr>
          <w:p w:rsidR="00FB6467" w:rsidRPr="00805A22" w:rsidRDefault="00FB6467" w:rsidP="00FB6467">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160" w:type="dxa"/>
            <w:tcBorders>
              <w:top w:val="nil"/>
              <w:left w:val="nil"/>
              <w:bottom w:val="single" w:sz="8" w:space="0" w:color="auto"/>
              <w:right w:val="nil"/>
            </w:tcBorders>
            <w:shd w:val="clear" w:color="auto" w:fill="FFFFFF"/>
            <w:vAlign w:val="center"/>
          </w:tcPr>
          <w:p w:rsidR="00FB6467" w:rsidRPr="00805A22" w:rsidRDefault="00FB6467" w:rsidP="00FB6467">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160" w:type="dxa"/>
            <w:tcBorders>
              <w:top w:val="nil"/>
              <w:left w:val="nil"/>
              <w:bottom w:val="single" w:sz="8" w:space="0" w:color="auto"/>
              <w:right w:val="nil"/>
            </w:tcBorders>
            <w:shd w:val="clear" w:color="auto" w:fill="FFFFFF"/>
            <w:vAlign w:val="center"/>
          </w:tcPr>
          <w:p w:rsidR="00FB6467" w:rsidRPr="00805A22" w:rsidRDefault="00FB6467" w:rsidP="00FB6467">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160" w:type="dxa"/>
            <w:tcBorders>
              <w:top w:val="nil"/>
              <w:left w:val="nil"/>
              <w:bottom w:val="single" w:sz="8" w:space="0" w:color="auto"/>
              <w:right w:val="nil"/>
            </w:tcBorders>
            <w:shd w:val="clear" w:color="auto" w:fill="FFFFFF"/>
            <w:vAlign w:val="center"/>
          </w:tcPr>
          <w:p w:rsidR="00FB6467" w:rsidRPr="00805A22" w:rsidRDefault="00FB6467" w:rsidP="00FB6467">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055" w:type="dxa"/>
            <w:tcBorders>
              <w:top w:val="nil"/>
              <w:left w:val="nil"/>
              <w:bottom w:val="single" w:sz="8" w:space="0" w:color="auto"/>
              <w:right w:val="nil"/>
            </w:tcBorders>
            <w:shd w:val="clear" w:color="auto" w:fill="FFFFFF"/>
            <w:vAlign w:val="center"/>
          </w:tcPr>
          <w:p w:rsidR="00FB6467" w:rsidRPr="00805A22" w:rsidRDefault="00FB6467" w:rsidP="00FB6467">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265" w:type="dxa"/>
            <w:tcBorders>
              <w:top w:val="nil"/>
              <w:left w:val="nil"/>
              <w:bottom w:val="single" w:sz="8" w:space="0" w:color="auto"/>
              <w:right w:val="nil"/>
            </w:tcBorders>
            <w:shd w:val="clear" w:color="auto" w:fill="FFFFFF"/>
            <w:vAlign w:val="center"/>
          </w:tcPr>
          <w:p w:rsidR="00FB6467" w:rsidRPr="00805A22" w:rsidRDefault="00FB6467" w:rsidP="00FB6467">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075" w:type="dxa"/>
            <w:tcBorders>
              <w:top w:val="nil"/>
              <w:left w:val="nil"/>
              <w:bottom w:val="single" w:sz="8" w:space="0" w:color="auto"/>
              <w:right w:val="nil"/>
            </w:tcBorders>
            <w:shd w:val="clear" w:color="auto" w:fill="FFFFFF"/>
            <w:vAlign w:val="center"/>
          </w:tcPr>
          <w:p w:rsidR="00FB6467" w:rsidRPr="00805A22" w:rsidRDefault="00FB6467" w:rsidP="00FB6467">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245" w:type="dxa"/>
            <w:tcBorders>
              <w:top w:val="nil"/>
              <w:left w:val="nil"/>
              <w:bottom w:val="single" w:sz="8" w:space="0" w:color="auto"/>
              <w:right w:val="nil"/>
            </w:tcBorders>
            <w:shd w:val="clear" w:color="auto" w:fill="FFFFFF"/>
            <w:vAlign w:val="center"/>
          </w:tcPr>
          <w:p w:rsidR="00FB6467" w:rsidRPr="00805A22" w:rsidRDefault="00FB6467" w:rsidP="00FB6467">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275" w:type="dxa"/>
            <w:tcBorders>
              <w:top w:val="nil"/>
              <w:left w:val="nil"/>
              <w:bottom w:val="single" w:sz="8" w:space="0" w:color="auto"/>
              <w:right w:val="nil"/>
            </w:tcBorders>
            <w:shd w:val="clear" w:color="auto" w:fill="FFFFFF"/>
            <w:vAlign w:val="center"/>
          </w:tcPr>
          <w:p w:rsidR="00FB6467" w:rsidRPr="00805A22" w:rsidRDefault="00FB6467" w:rsidP="00FB6467">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045" w:type="dxa"/>
            <w:tcBorders>
              <w:top w:val="nil"/>
              <w:left w:val="nil"/>
              <w:bottom w:val="nil"/>
              <w:right w:val="nil"/>
            </w:tcBorders>
            <w:shd w:val="clear" w:color="auto" w:fill="FFFFFF"/>
            <w:vAlign w:val="center"/>
          </w:tcPr>
          <w:p w:rsidR="00FB6467" w:rsidRPr="00805A22" w:rsidRDefault="00FB6467" w:rsidP="00FB6467">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295" w:type="dxa"/>
            <w:gridSpan w:val="2"/>
            <w:tcBorders>
              <w:top w:val="nil"/>
              <w:left w:val="nil"/>
              <w:bottom w:val="nil"/>
              <w:right w:val="nil"/>
            </w:tcBorders>
            <w:shd w:val="clear" w:color="auto" w:fill="FFFFFF"/>
            <w:noWrap/>
            <w:vAlign w:val="center"/>
          </w:tcPr>
          <w:p w:rsidR="00FB6467" w:rsidRPr="00805A22" w:rsidRDefault="00FB6467" w:rsidP="00FB6467">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单位：万元</w:t>
            </w:r>
          </w:p>
        </w:tc>
      </w:tr>
      <w:tr w:rsidR="00FB6467" w:rsidRPr="00FB6467" w:rsidTr="00BB3F26">
        <w:trPr>
          <w:trHeight w:val="743"/>
        </w:trPr>
        <w:tc>
          <w:tcPr>
            <w:tcW w:w="6855" w:type="dxa"/>
            <w:gridSpan w:val="6"/>
            <w:tcBorders>
              <w:top w:val="single" w:sz="8" w:space="0" w:color="auto"/>
              <w:left w:val="single" w:sz="8" w:space="0" w:color="auto"/>
              <w:bottom w:val="single" w:sz="4" w:space="0" w:color="auto"/>
              <w:right w:val="single" w:sz="4" w:space="0" w:color="000000"/>
            </w:tcBorders>
            <w:shd w:val="clear" w:color="auto" w:fill="auto"/>
            <w:vAlign w:val="center"/>
          </w:tcPr>
          <w:p w:rsidR="00FB6467" w:rsidRPr="00805A22" w:rsidRDefault="009B110C" w:rsidP="005957B0">
            <w:pPr>
              <w:widowControl/>
              <w:jc w:val="center"/>
              <w:rPr>
                <w:rFonts w:ascii="仿宋" w:eastAsia="仿宋" w:hAnsi="仿宋" w:cs="宋体"/>
                <w:b/>
                <w:kern w:val="0"/>
                <w:sz w:val="24"/>
                <w:szCs w:val="24"/>
              </w:rPr>
            </w:pPr>
            <w:r>
              <w:rPr>
                <w:rFonts w:ascii="仿宋" w:eastAsia="仿宋" w:hAnsi="仿宋" w:cs="宋体" w:hint="eastAsia"/>
                <w:b/>
                <w:kern w:val="0"/>
                <w:sz w:val="24"/>
                <w:szCs w:val="24"/>
              </w:rPr>
              <w:t>201</w:t>
            </w:r>
            <w:r w:rsidR="005957B0">
              <w:rPr>
                <w:rFonts w:ascii="仿宋" w:eastAsia="仿宋" w:hAnsi="仿宋" w:cs="宋体" w:hint="eastAsia"/>
                <w:b/>
                <w:kern w:val="0"/>
                <w:sz w:val="24"/>
                <w:szCs w:val="24"/>
              </w:rPr>
              <w:t>9</w:t>
            </w:r>
            <w:r>
              <w:rPr>
                <w:rFonts w:ascii="仿宋" w:eastAsia="仿宋" w:hAnsi="仿宋" w:cs="宋体" w:hint="eastAsia"/>
                <w:b/>
                <w:kern w:val="0"/>
                <w:sz w:val="24"/>
                <w:szCs w:val="24"/>
              </w:rPr>
              <w:t>年</w:t>
            </w:r>
            <w:r w:rsidR="00FB6467" w:rsidRPr="00805A22">
              <w:rPr>
                <w:rFonts w:ascii="仿宋" w:eastAsia="仿宋" w:hAnsi="仿宋" w:cs="宋体" w:hint="eastAsia"/>
                <w:b/>
                <w:kern w:val="0"/>
                <w:sz w:val="24"/>
                <w:szCs w:val="24"/>
              </w:rPr>
              <w:t>度预算数</w:t>
            </w:r>
          </w:p>
        </w:tc>
        <w:tc>
          <w:tcPr>
            <w:tcW w:w="7200" w:type="dxa"/>
            <w:gridSpan w:val="7"/>
            <w:tcBorders>
              <w:top w:val="single" w:sz="8" w:space="0" w:color="auto"/>
              <w:left w:val="nil"/>
              <w:bottom w:val="single" w:sz="4" w:space="0" w:color="auto"/>
              <w:right w:val="single" w:sz="8" w:space="0" w:color="000000"/>
            </w:tcBorders>
            <w:shd w:val="clear" w:color="auto" w:fill="auto"/>
            <w:vAlign w:val="center"/>
          </w:tcPr>
          <w:p w:rsidR="00FB6467" w:rsidRPr="00805A22" w:rsidRDefault="009B110C" w:rsidP="00FB6467">
            <w:pPr>
              <w:widowControl/>
              <w:jc w:val="center"/>
              <w:rPr>
                <w:rFonts w:ascii="仿宋" w:eastAsia="仿宋" w:hAnsi="仿宋" w:cs="宋体"/>
                <w:b/>
                <w:kern w:val="0"/>
                <w:sz w:val="24"/>
                <w:szCs w:val="24"/>
              </w:rPr>
            </w:pPr>
            <w:r>
              <w:rPr>
                <w:rFonts w:ascii="仿宋" w:eastAsia="仿宋" w:hAnsi="仿宋" w:cs="宋体" w:hint="eastAsia"/>
                <w:b/>
                <w:kern w:val="0"/>
                <w:sz w:val="24"/>
                <w:szCs w:val="24"/>
              </w:rPr>
              <w:t>2019年</w:t>
            </w:r>
            <w:r w:rsidR="00FB6467" w:rsidRPr="00805A22">
              <w:rPr>
                <w:rFonts w:ascii="仿宋" w:eastAsia="仿宋" w:hAnsi="仿宋" w:cs="宋体" w:hint="eastAsia"/>
                <w:b/>
                <w:kern w:val="0"/>
                <w:sz w:val="24"/>
                <w:szCs w:val="24"/>
              </w:rPr>
              <w:t>度决算数</w:t>
            </w:r>
          </w:p>
        </w:tc>
      </w:tr>
      <w:tr w:rsidR="00FB6467" w:rsidRPr="00FB6467" w:rsidTr="00FB6467">
        <w:trPr>
          <w:trHeight w:val="600"/>
        </w:trPr>
        <w:tc>
          <w:tcPr>
            <w:tcW w:w="1275" w:type="dxa"/>
            <w:vMerge w:val="restart"/>
            <w:tcBorders>
              <w:top w:val="nil"/>
              <w:left w:val="single" w:sz="8" w:space="0" w:color="auto"/>
              <w:bottom w:val="single" w:sz="4" w:space="0" w:color="000000"/>
              <w:right w:val="single" w:sz="4" w:space="0" w:color="auto"/>
            </w:tcBorders>
            <w:shd w:val="clear" w:color="auto" w:fill="auto"/>
            <w:vAlign w:val="center"/>
          </w:tcPr>
          <w:p w:rsidR="00FB6467" w:rsidRPr="00805A22" w:rsidRDefault="00FB6467" w:rsidP="00FB6467">
            <w:pPr>
              <w:widowControl/>
              <w:jc w:val="center"/>
              <w:rPr>
                <w:rFonts w:ascii="仿宋" w:eastAsia="仿宋" w:hAnsi="仿宋" w:cs="宋体"/>
                <w:b/>
                <w:kern w:val="0"/>
                <w:sz w:val="22"/>
                <w:szCs w:val="22"/>
              </w:rPr>
            </w:pPr>
            <w:r w:rsidRPr="00805A22">
              <w:rPr>
                <w:rFonts w:ascii="仿宋" w:eastAsia="仿宋" w:hAnsi="仿宋" w:cs="宋体" w:hint="eastAsia"/>
                <w:b/>
                <w:kern w:val="0"/>
                <w:sz w:val="22"/>
                <w:szCs w:val="22"/>
              </w:rPr>
              <w:t>合计</w:t>
            </w:r>
          </w:p>
        </w:tc>
        <w:tc>
          <w:tcPr>
            <w:tcW w:w="1045" w:type="dxa"/>
            <w:vMerge w:val="restart"/>
            <w:tcBorders>
              <w:top w:val="nil"/>
              <w:left w:val="single" w:sz="4" w:space="0" w:color="auto"/>
              <w:bottom w:val="single" w:sz="4" w:space="0" w:color="000000"/>
              <w:right w:val="single" w:sz="4" w:space="0" w:color="auto"/>
            </w:tcBorders>
            <w:shd w:val="clear" w:color="auto" w:fill="auto"/>
            <w:vAlign w:val="center"/>
          </w:tcPr>
          <w:p w:rsidR="00FB6467" w:rsidRPr="00805A22" w:rsidRDefault="00FB6467" w:rsidP="00FB6467">
            <w:pPr>
              <w:widowControl/>
              <w:jc w:val="center"/>
              <w:rPr>
                <w:rFonts w:ascii="仿宋" w:eastAsia="仿宋" w:hAnsi="仿宋" w:cs="宋体"/>
                <w:b/>
                <w:kern w:val="0"/>
                <w:sz w:val="22"/>
                <w:szCs w:val="22"/>
              </w:rPr>
            </w:pPr>
            <w:r w:rsidRPr="00805A22">
              <w:rPr>
                <w:rFonts w:ascii="仿宋" w:eastAsia="仿宋" w:hAnsi="仿宋" w:cs="宋体" w:hint="eastAsia"/>
                <w:b/>
                <w:kern w:val="0"/>
                <w:sz w:val="22"/>
                <w:szCs w:val="22"/>
              </w:rPr>
              <w:t>因公出国（境）费</w:t>
            </w:r>
          </w:p>
        </w:tc>
        <w:tc>
          <w:tcPr>
            <w:tcW w:w="3480" w:type="dxa"/>
            <w:gridSpan w:val="3"/>
            <w:tcBorders>
              <w:top w:val="single" w:sz="4" w:space="0" w:color="auto"/>
              <w:left w:val="nil"/>
              <w:bottom w:val="single" w:sz="4" w:space="0" w:color="auto"/>
              <w:right w:val="single" w:sz="4" w:space="0" w:color="000000"/>
            </w:tcBorders>
            <w:shd w:val="clear" w:color="auto" w:fill="auto"/>
            <w:vAlign w:val="center"/>
          </w:tcPr>
          <w:p w:rsidR="00FB6467" w:rsidRPr="00805A22" w:rsidRDefault="00FB6467" w:rsidP="00FB6467">
            <w:pPr>
              <w:widowControl/>
              <w:jc w:val="center"/>
              <w:rPr>
                <w:rFonts w:ascii="仿宋" w:eastAsia="仿宋" w:hAnsi="仿宋" w:cs="宋体"/>
                <w:b/>
                <w:kern w:val="0"/>
                <w:sz w:val="22"/>
                <w:szCs w:val="22"/>
              </w:rPr>
            </w:pPr>
            <w:r w:rsidRPr="00805A22">
              <w:rPr>
                <w:rFonts w:ascii="仿宋" w:eastAsia="仿宋" w:hAnsi="仿宋" w:cs="宋体" w:hint="eastAsia"/>
                <w:b/>
                <w:kern w:val="0"/>
                <w:sz w:val="22"/>
                <w:szCs w:val="22"/>
              </w:rPr>
              <w:t>公务用车购置及运行费</w:t>
            </w:r>
          </w:p>
        </w:tc>
        <w:tc>
          <w:tcPr>
            <w:tcW w:w="1055" w:type="dxa"/>
            <w:vMerge w:val="restart"/>
            <w:tcBorders>
              <w:top w:val="nil"/>
              <w:left w:val="single" w:sz="4" w:space="0" w:color="auto"/>
              <w:bottom w:val="single" w:sz="4" w:space="0" w:color="auto"/>
              <w:right w:val="single" w:sz="4" w:space="0" w:color="auto"/>
            </w:tcBorders>
            <w:shd w:val="clear" w:color="auto" w:fill="auto"/>
            <w:vAlign w:val="center"/>
          </w:tcPr>
          <w:p w:rsidR="00FB6467" w:rsidRPr="00805A22" w:rsidRDefault="00FB6467" w:rsidP="00FB6467">
            <w:pPr>
              <w:widowControl/>
              <w:jc w:val="center"/>
              <w:rPr>
                <w:rFonts w:ascii="仿宋" w:eastAsia="仿宋" w:hAnsi="仿宋" w:cs="宋体"/>
                <w:b/>
                <w:kern w:val="0"/>
                <w:sz w:val="22"/>
                <w:szCs w:val="22"/>
              </w:rPr>
            </w:pPr>
            <w:r w:rsidRPr="00805A22">
              <w:rPr>
                <w:rFonts w:ascii="仿宋" w:eastAsia="仿宋" w:hAnsi="仿宋" w:cs="宋体" w:hint="eastAsia"/>
                <w:b/>
                <w:kern w:val="0"/>
                <w:sz w:val="22"/>
                <w:szCs w:val="22"/>
              </w:rPr>
              <w:t>公务接待费</w:t>
            </w:r>
          </w:p>
        </w:tc>
        <w:tc>
          <w:tcPr>
            <w:tcW w:w="1265" w:type="dxa"/>
            <w:vMerge w:val="restart"/>
            <w:tcBorders>
              <w:top w:val="nil"/>
              <w:left w:val="nil"/>
              <w:bottom w:val="single" w:sz="4" w:space="0" w:color="000000"/>
              <w:right w:val="single" w:sz="4" w:space="0" w:color="auto"/>
            </w:tcBorders>
            <w:shd w:val="clear" w:color="auto" w:fill="auto"/>
            <w:vAlign w:val="center"/>
          </w:tcPr>
          <w:p w:rsidR="00FB6467" w:rsidRPr="00805A22" w:rsidRDefault="00FB6467" w:rsidP="00FB6467">
            <w:pPr>
              <w:widowControl/>
              <w:jc w:val="center"/>
              <w:rPr>
                <w:rFonts w:ascii="仿宋" w:eastAsia="仿宋" w:hAnsi="仿宋" w:cs="宋体"/>
                <w:b/>
                <w:kern w:val="0"/>
                <w:sz w:val="22"/>
                <w:szCs w:val="22"/>
              </w:rPr>
            </w:pPr>
            <w:r w:rsidRPr="00805A22">
              <w:rPr>
                <w:rFonts w:ascii="仿宋" w:eastAsia="仿宋" w:hAnsi="仿宋" w:cs="宋体" w:hint="eastAsia"/>
                <w:b/>
                <w:kern w:val="0"/>
                <w:sz w:val="22"/>
                <w:szCs w:val="22"/>
              </w:rPr>
              <w:t>合计</w:t>
            </w:r>
          </w:p>
        </w:tc>
        <w:tc>
          <w:tcPr>
            <w:tcW w:w="1075" w:type="dxa"/>
            <w:vMerge w:val="restart"/>
            <w:tcBorders>
              <w:top w:val="nil"/>
              <w:left w:val="single" w:sz="4" w:space="0" w:color="auto"/>
              <w:bottom w:val="single" w:sz="4" w:space="0" w:color="000000"/>
              <w:right w:val="single" w:sz="4" w:space="0" w:color="auto"/>
            </w:tcBorders>
            <w:shd w:val="clear" w:color="auto" w:fill="auto"/>
            <w:vAlign w:val="center"/>
          </w:tcPr>
          <w:p w:rsidR="00FB6467" w:rsidRPr="00805A22" w:rsidRDefault="00FB6467" w:rsidP="00FB6467">
            <w:pPr>
              <w:widowControl/>
              <w:jc w:val="center"/>
              <w:rPr>
                <w:rFonts w:ascii="仿宋" w:eastAsia="仿宋" w:hAnsi="仿宋" w:cs="宋体"/>
                <w:b/>
                <w:kern w:val="0"/>
                <w:sz w:val="22"/>
                <w:szCs w:val="22"/>
              </w:rPr>
            </w:pPr>
            <w:r w:rsidRPr="00805A22">
              <w:rPr>
                <w:rFonts w:ascii="仿宋" w:eastAsia="仿宋" w:hAnsi="仿宋" w:cs="宋体" w:hint="eastAsia"/>
                <w:b/>
                <w:kern w:val="0"/>
                <w:sz w:val="22"/>
                <w:szCs w:val="22"/>
              </w:rPr>
              <w:t>因公出国（境）费</w:t>
            </w:r>
          </w:p>
        </w:tc>
        <w:tc>
          <w:tcPr>
            <w:tcW w:w="3780" w:type="dxa"/>
            <w:gridSpan w:val="4"/>
            <w:tcBorders>
              <w:top w:val="single" w:sz="4" w:space="0" w:color="auto"/>
              <w:left w:val="nil"/>
              <w:bottom w:val="single" w:sz="4" w:space="0" w:color="auto"/>
              <w:right w:val="single" w:sz="4" w:space="0" w:color="000000"/>
            </w:tcBorders>
            <w:shd w:val="clear" w:color="auto" w:fill="auto"/>
            <w:vAlign w:val="center"/>
          </w:tcPr>
          <w:p w:rsidR="00FB6467" w:rsidRPr="00805A22" w:rsidRDefault="00FB6467" w:rsidP="00FB6467">
            <w:pPr>
              <w:widowControl/>
              <w:jc w:val="center"/>
              <w:rPr>
                <w:rFonts w:ascii="仿宋" w:eastAsia="仿宋" w:hAnsi="仿宋" w:cs="宋体"/>
                <w:b/>
                <w:kern w:val="0"/>
                <w:sz w:val="22"/>
                <w:szCs w:val="22"/>
              </w:rPr>
            </w:pPr>
            <w:r w:rsidRPr="00805A22">
              <w:rPr>
                <w:rFonts w:ascii="仿宋" w:eastAsia="仿宋" w:hAnsi="仿宋" w:cs="宋体" w:hint="eastAsia"/>
                <w:b/>
                <w:kern w:val="0"/>
                <w:sz w:val="22"/>
                <w:szCs w:val="22"/>
              </w:rPr>
              <w:t>公务用车购置及运行费</w:t>
            </w:r>
          </w:p>
        </w:tc>
        <w:tc>
          <w:tcPr>
            <w:tcW w:w="1080" w:type="dxa"/>
            <w:vMerge w:val="restart"/>
            <w:tcBorders>
              <w:top w:val="nil"/>
              <w:left w:val="single" w:sz="4" w:space="0" w:color="auto"/>
              <w:bottom w:val="single" w:sz="4" w:space="0" w:color="000000"/>
              <w:right w:val="single" w:sz="8" w:space="0" w:color="auto"/>
            </w:tcBorders>
            <w:shd w:val="clear" w:color="auto" w:fill="auto"/>
            <w:vAlign w:val="center"/>
          </w:tcPr>
          <w:p w:rsidR="00FB6467" w:rsidRPr="00805A22" w:rsidRDefault="00FB6467" w:rsidP="00FB6467">
            <w:pPr>
              <w:widowControl/>
              <w:jc w:val="center"/>
              <w:rPr>
                <w:rFonts w:ascii="仿宋" w:eastAsia="仿宋" w:hAnsi="仿宋" w:cs="宋体"/>
                <w:b/>
                <w:kern w:val="0"/>
                <w:sz w:val="22"/>
                <w:szCs w:val="22"/>
              </w:rPr>
            </w:pPr>
            <w:r w:rsidRPr="00805A22">
              <w:rPr>
                <w:rFonts w:ascii="仿宋" w:eastAsia="仿宋" w:hAnsi="仿宋" w:cs="宋体" w:hint="eastAsia"/>
                <w:b/>
                <w:kern w:val="0"/>
                <w:sz w:val="22"/>
                <w:szCs w:val="22"/>
              </w:rPr>
              <w:t>公务接待费</w:t>
            </w:r>
          </w:p>
        </w:tc>
      </w:tr>
      <w:tr w:rsidR="00FB6467" w:rsidRPr="00FB6467" w:rsidTr="00BB3F26">
        <w:trPr>
          <w:trHeight w:val="810"/>
        </w:trPr>
        <w:tc>
          <w:tcPr>
            <w:tcW w:w="1275" w:type="dxa"/>
            <w:vMerge/>
            <w:tcBorders>
              <w:top w:val="nil"/>
              <w:left w:val="single" w:sz="8" w:space="0" w:color="auto"/>
              <w:bottom w:val="single" w:sz="4" w:space="0" w:color="000000"/>
              <w:right w:val="single" w:sz="4" w:space="0" w:color="auto"/>
            </w:tcBorders>
            <w:vAlign w:val="center"/>
          </w:tcPr>
          <w:p w:rsidR="00FB6467" w:rsidRPr="00805A22" w:rsidRDefault="00FB6467" w:rsidP="00FB6467">
            <w:pPr>
              <w:widowControl/>
              <w:jc w:val="left"/>
              <w:rPr>
                <w:rFonts w:ascii="仿宋" w:eastAsia="仿宋" w:hAnsi="仿宋" w:cs="宋体"/>
                <w:b/>
                <w:kern w:val="0"/>
                <w:sz w:val="22"/>
                <w:szCs w:val="22"/>
              </w:rPr>
            </w:pPr>
          </w:p>
        </w:tc>
        <w:tc>
          <w:tcPr>
            <w:tcW w:w="1045" w:type="dxa"/>
            <w:vMerge/>
            <w:tcBorders>
              <w:top w:val="nil"/>
              <w:left w:val="single" w:sz="4" w:space="0" w:color="auto"/>
              <w:bottom w:val="single" w:sz="4" w:space="0" w:color="000000"/>
              <w:right w:val="single" w:sz="4" w:space="0" w:color="auto"/>
            </w:tcBorders>
            <w:vAlign w:val="center"/>
          </w:tcPr>
          <w:p w:rsidR="00FB6467" w:rsidRPr="00805A22" w:rsidRDefault="00FB6467" w:rsidP="00FB6467">
            <w:pPr>
              <w:widowControl/>
              <w:jc w:val="left"/>
              <w:rPr>
                <w:rFonts w:ascii="仿宋" w:eastAsia="仿宋" w:hAnsi="仿宋" w:cs="宋体"/>
                <w:b/>
                <w:kern w:val="0"/>
                <w:sz w:val="22"/>
                <w:szCs w:val="22"/>
              </w:rPr>
            </w:pPr>
          </w:p>
        </w:tc>
        <w:tc>
          <w:tcPr>
            <w:tcW w:w="1160" w:type="dxa"/>
            <w:tcBorders>
              <w:top w:val="nil"/>
              <w:left w:val="nil"/>
              <w:bottom w:val="single" w:sz="4" w:space="0" w:color="auto"/>
              <w:right w:val="single" w:sz="4" w:space="0" w:color="auto"/>
            </w:tcBorders>
            <w:shd w:val="clear" w:color="auto" w:fill="auto"/>
            <w:vAlign w:val="center"/>
          </w:tcPr>
          <w:p w:rsidR="00FB6467" w:rsidRPr="00805A22" w:rsidRDefault="00FB6467" w:rsidP="00FB6467">
            <w:pPr>
              <w:widowControl/>
              <w:jc w:val="center"/>
              <w:rPr>
                <w:rFonts w:ascii="仿宋" w:eastAsia="仿宋" w:hAnsi="仿宋" w:cs="宋体"/>
                <w:b/>
                <w:kern w:val="0"/>
                <w:sz w:val="22"/>
                <w:szCs w:val="22"/>
              </w:rPr>
            </w:pPr>
            <w:r w:rsidRPr="00805A22">
              <w:rPr>
                <w:rFonts w:ascii="仿宋" w:eastAsia="仿宋" w:hAnsi="仿宋" w:cs="宋体" w:hint="eastAsia"/>
                <w:b/>
                <w:kern w:val="0"/>
                <w:sz w:val="22"/>
                <w:szCs w:val="22"/>
              </w:rPr>
              <w:t>小计</w:t>
            </w:r>
          </w:p>
        </w:tc>
        <w:tc>
          <w:tcPr>
            <w:tcW w:w="1160" w:type="dxa"/>
            <w:tcBorders>
              <w:top w:val="nil"/>
              <w:left w:val="nil"/>
              <w:bottom w:val="single" w:sz="4" w:space="0" w:color="auto"/>
              <w:right w:val="single" w:sz="4" w:space="0" w:color="auto"/>
            </w:tcBorders>
            <w:shd w:val="clear" w:color="auto" w:fill="auto"/>
            <w:vAlign w:val="center"/>
          </w:tcPr>
          <w:p w:rsidR="00FB6467" w:rsidRPr="00805A22" w:rsidRDefault="00FB6467" w:rsidP="00FB6467">
            <w:pPr>
              <w:widowControl/>
              <w:jc w:val="center"/>
              <w:rPr>
                <w:rFonts w:ascii="仿宋" w:eastAsia="仿宋" w:hAnsi="仿宋" w:cs="宋体"/>
                <w:b/>
                <w:kern w:val="0"/>
                <w:sz w:val="22"/>
                <w:szCs w:val="22"/>
              </w:rPr>
            </w:pPr>
            <w:r w:rsidRPr="00805A22">
              <w:rPr>
                <w:rFonts w:ascii="仿宋" w:eastAsia="仿宋" w:hAnsi="仿宋" w:cs="宋体" w:hint="eastAsia"/>
                <w:b/>
                <w:kern w:val="0"/>
                <w:sz w:val="22"/>
                <w:szCs w:val="22"/>
              </w:rPr>
              <w:t>公务用车</w:t>
            </w:r>
            <w:r w:rsidRPr="00805A22">
              <w:rPr>
                <w:rFonts w:ascii="仿宋" w:eastAsia="仿宋" w:hAnsi="仿宋" w:cs="宋体" w:hint="eastAsia"/>
                <w:b/>
                <w:kern w:val="0"/>
                <w:sz w:val="22"/>
                <w:szCs w:val="22"/>
              </w:rPr>
              <w:br/>
              <w:t>购置费</w:t>
            </w:r>
          </w:p>
        </w:tc>
        <w:tc>
          <w:tcPr>
            <w:tcW w:w="1160" w:type="dxa"/>
            <w:tcBorders>
              <w:top w:val="nil"/>
              <w:left w:val="nil"/>
              <w:bottom w:val="single" w:sz="4" w:space="0" w:color="auto"/>
              <w:right w:val="single" w:sz="4" w:space="0" w:color="auto"/>
            </w:tcBorders>
            <w:shd w:val="clear" w:color="auto" w:fill="auto"/>
            <w:vAlign w:val="center"/>
          </w:tcPr>
          <w:p w:rsidR="00FB6467" w:rsidRPr="00805A22" w:rsidRDefault="00FB6467" w:rsidP="00FB6467">
            <w:pPr>
              <w:widowControl/>
              <w:jc w:val="center"/>
              <w:rPr>
                <w:rFonts w:ascii="仿宋" w:eastAsia="仿宋" w:hAnsi="仿宋" w:cs="宋体"/>
                <w:b/>
                <w:kern w:val="0"/>
                <w:sz w:val="22"/>
                <w:szCs w:val="22"/>
              </w:rPr>
            </w:pPr>
            <w:r w:rsidRPr="00805A22">
              <w:rPr>
                <w:rFonts w:ascii="仿宋" w:eastAsia="仿宋" w:hAnsi="仿宋" w:cs="宋体" w:hint="eastAsia"/>
                <w:b/>
                <w:kern w:val="0"/>
                <w:sz w:val="22"/>
                <w:szCs w:val="22"/>
              </w:rPr>
              <w:t>公务用车</w:t>
            </w:r>
            <w:r w:rsidRPr="00805A22">
              <w:rPr>
                <w:rFonts w:ascii="仿宋" w:eastAsia="仿宋" w:hAnsi="仿宋" w:cs="宋体" w:hint="eastAsia"/>
                <w:b/>
                <w:kern w:val="0"/>
                <w:sz w:val="22"/>
                <w:szCs w:val="22"/>
              </w:rPr>
              <w:br/>
              <w:t>运行费</w:t>
            </w:r>
          </w:p>
        </w:tc>
        <w:tc>
          <w:tcPr>
            <w:tcW w:w="1055" w:type="dxa"/>
            <w:vMerge/>
            <w:tcBorders>
              <w:top w:val="nil"/>
              <w:left w:val="single" w:sz="4" w:space="0" w:color="auto"/>
              <w:bottom w:val="single" w:sz="4" w:space="0" w:color="auto"/>
              <w:right w:val="single" w:sz="4" w:space="0" w:color="auto"/>
            </w:tcBorders>
            <w:vAlign w:val="center"/>
          </w:tcPr>
          <w:p w:rsidR="00FB6467" w:rsidRPr="00805A22" w:rsidRDefault="00FB6467" w:rsidP="00FB6467">
            <w:pPr>
              <w:widowControl/>
              <w:jc w:val="left"/>
              <w:rPr>
                <w:rFonts w:ascii="仿宋" w:eastAsia="仿宋" w:hAnsi="仿宋" w:cs="宋体"/>
                <w:b/>
                <w:kern w:val="0"/>
                <w:sz w:val="22"/>
                <w:szCs w:val="22"/>
              </w:rPr>
            </w:pPr>
          </w:p>
        </w:tc>
        <w:tc>
          <w:tcPr>
            <w:tcW w:w="1265" w:type="dxa"/>
            <w:vMerge/>
            <w:tcBorders>
              <w:top w:val="nil"/>
              <w:left w:val="nil"/>
              <w:bottom w:val="single" w:sz="4" w:space="0" w:color="000000"/>
              <w:right w:val="single" w:sz="4" w:space="0" w:color="auto"/>
            </w:tcBorders>
            <w:vAlign w:val="center"/>
          </w:tcPr>
          <w:p w:rsidR="00FB6467" w:rsidRPr="00805A22" w:rsidRDefault="00FB6467" w:rsidP="00FB6467">
            <w:pPr>
              <w:widowControl/>
              <w:jc w:val="left"/>
              <w:rPr>
                <w:rFonts w:ascii="仿宋" w:eastAsia="仿宋" w:hAnsi="仿宋" w:cs="宋体"/>
                <w:b/>
                <w:kern w:val="0"/>
                <w:sz w:val="22"/>
                <w:szCs w:val="22"/>
              </w:rPr>
            </w:pPr>
          </w:p>
        </w:tc>
        <w:tc>
          <w:tcPr>
            <w:tcW w:w="1075" w:type="dxa"/>
            <w:vMerge/>
            <w:tcBorders>
              <w:top w:val="nil"/>
              <w:left w:val="single" w:sz="4" w:space="0" w:color="auto"/>
              <w:bottom w:val="single" w:sz="4" w:space="0" w:color="000000"/>
              <w:right w:val="single" w:sz="4" w:space="0" w:color="auto"/>
            </w:tcBorders>
            <w:vAlign w:val="center"/>
          </w:tcPr>
          <w:p w:rsidR="00FB6467" w:rsidRPr="00805A22" w:rsidRDefault="00FB6467" w:rsidP="00FB6467">
            <w:pPr>
              <w:widowControl/>
              <w:jc w:val="left"/>
              <w:rPr>
                <w:rFonts w:ascii="仿宋" w:eastAsia="仿宋" w:hAnsi="仿宋" w:cs="宋体"/>
                <w:b/>
                <w:kern w:val="0"/>
                <w:sz w:val="22"/>
                <w:szCs w:val="22"/>
              </w:rPr>
            </w:pPr>
          </w:p>
        </w:tc>
        <w:tc>
          <w:tcPr>
            <w:tcW w:w="1245" w:type="dxa"/>
            <w:tcBorders>
              <w:top w:val="nil"/>
              <w:left w:val="nil"/>
              <w:bottom w:val="single" w:sz="4" w:space="0" w:color="auto"/>
              <w:right w:val="single" w:sz="4" w:space="0" w:color="auto"/>
            </w:tcBorders>
            <w:shd w:val="clear" w:color="auto" w:fill="auto"/>
            <w:vAlign w:val="center"/>
          </w:tcPr>
          <w:p w:rsidR="00FB6467" w:rsidRPr="00805A22" w:rsidRDefault="00FB6467" w:rsidP="00FB6467">
            <w:pPr>
              <w:widowControl/>
              <w:jc w:val="center"/>
              <w:rPr>
                <w:rFonts w:ascii="仿宋" w:eastAsia="仿宋" w:hAnsi="仿宋" w:cs="宋体"/>
                <w:b/>
                <w:kern w:val="0"/>
                <w:sz w:val="22"/>
                <w:szCs w:val="22"/>
              </w:rPr>
            </w:pPr>
            <w:r w:rsidRPr="00805A22">
              <w:rPr>
                <w:rFonts w:ascii="仿宋" w:eastAsia="仿宋" w:hAnsi="仿宋" w:cs="宋体" w:hint="eastAsia"/>
                <w:b/>
                <w:kern w:val="0"/>
                <w:sz w:val="22"/>
                <w:szCs w:val="22"/>
              </w:rPr>
              <w:t>小计</w:t>
            </w:r>
          </w:p>
        </w:tc>
        <w:tc>
          <w:tcPr>
            <w:tcW w:w="1275" w:type="dxa"/>
            <w:tcBorders>
              <w:top w:val="nil"/>
              <w:left w:val="nil"/>
              <w:bottom w:val="single" w:sz="4" w:space="0" w:color="auto"/>
              <w:right w:val="single" w:sz="4" w:space="0" w:color="auto"/>
            </w:tcBorders>
            <w:shd w:val="clear" w:color="auto" w:fill="auto"/>
            <w:vAlign w:val="center"/>
          </w:tcPr>
          <w:p w:rsidR="00FB6467" w:rsidRPr="00805A22" w:rsidRDefault="00FB6467" w:rsidP="00FB6467">
            <w:pPr>
              <w:widowControl/>
              <w:jc w:val="center"/>
              <w:rPr>
                <w:rFonts w:ascii="仿宋" w:eastAsia="仿宋" w:hAnsi="仿宋" w:cs="宋体"/>
                <w:b/>
                <w:kern w:val="0"/>
                <w:sz w:val="22"/>
                <w:szCs w:val="22"/>
              </w:rPr>
            </w:pPr>
            <w:r w:rsidRPr="00805A22">
              <w:rPr>
                <w:rFonts w:ascii="仿宋" w:eastAsia="仿宋" w:hAnsi="仿宋" w:cs="宋体" w:hint="eastAsia"/>
                <w:b/>
                <w:kern w:val="0"/>
                <w:sz w:val="22"/>
                <w:szCs w:val="22"/>
              </w:rPr>
              <w:t>公务用车</w:t>
            </w:r>
            <w:r w:rsidRPr="00805A22">
              <w:rPr>
                <w:rFonts w:ascii="仿宋" w:eastAsia="仿宋" w:hAnsi="仿宋" w:cs="宋体" w:hint="eastAsia"/>
                <w:b/>
                <w:kern w:val="0"/>
                <w:sz w:val="22"/>
                <w:szCs w:val="22"/>
              </w:rPr>
              <w:br/>
              <w:t>购置费</w:t>
            </w:r>
          </w:p>
        </w:tc>
        <w:tc>
          <w:tcPr>
            <w:tcW w:w="1260" w:type="dxa"/>
            <w:gridSpan w:val="2"/>
            <w:tcBorders>
              <w:top w:val="nil"/>
              <w:left w:val="nil"/>
              <w:bottom w:val="single" w:sz="4" w:space="0" w:color="auto"/>
              <w:right w:val="single" w:sz="4" w:space="0" w:color="auto"/>
            </w:tcBorders>
            <w:shd w:val="clear" w:color="auto" w:fill="auto"/>
            <w:vAlign w:val="center"/>
          </w:tcPr>
          <w:p w:rsidR="00FB6467" w:rsidRPr="00805A22" w:rsidRDefault="00FB6467" w:rsidP="00FB6467">
            <w:pPr>
              <w:widowControl/>
              <w:jc w:val="center"/>
              <w:rPr>
                <w:rFonts w:ascii="仿宋" w:eastAsia="仿宋" w:hAnsi="仿宋" w:cs="宋体"/>
                <w:b/>
                <w:kern w:val="0"/>
                <w:sz w:val="22"/>
                <w:szCs w:val="22"/>
              </w:rPr>
            </w:pPr>
            <w:r w:rsidRPr="00805A22">
              <w:rPr>
                <w:rFonts w:ascii="仿宋" w:eastAsia="仿宋" w:hAnsi="仿宋" w:cs="宋体" w:hint="eastAsia"/>
                <w:b/>
                <w:kern w:val="0"/>
                <w:sz w:val="22"/>
                <w:szCs w:val="22"/>
              </w:rPr>
              <w:t>公务用车</w:t>
            </w:r>
            <w:r w:rsidRPr="00805A22">
              <w:rPr>
                <w:rFonts w:ascii="仿宋" w:eastAsia="仿宋" w:hAnsi="仿宋" w:cs="宋体" w:hint="eastAsia"/>
                <w:b/>
                <w:kern w:val="0"/>
                <w:sz w:val="22"/>
                <w:szCs w:val="22"/>
              </w:rPr>
              <w:br/>
              <w:t>运行费</w:t>
            </w:r>
          </w:p>
        </w:tc>
        <w:tc>
          <w:tcPr>
            <w:tcW w:w="1080" w:type="dxa"/>
            <w:vMerge/>
            <w:tcBorders>
              <w:top w:val="nil"/>
              <w:left w:val="single" w:sz="4" w:space="0" w:color="auto"/>
              <w:bottom w:val="single" w:sz="4" w:space="0" w:color="000000"/>
              <w:right w:val="single" w:sz="8" w:space="0" w:color="auto"/>
            </w:tcBorders>
            <w:vAlign w:val="center"/>
          </w:tcPr>
          <w:p w:rsidR="00FB6467" w:rsidRPr="00805A22" w:rsidRDefault="00FB6467" w:rsidP="00FB6467">
            <w:pPr>
              <w:widowControl/>
              <w:jc w:val="left"/>
              <w:rPr>
                <w:rFonts w:ascii="仿宋" w:eastAsia="仿宋" w:hAnsi="仿宋" w:cs="宋体"/>
                <w:b/>
                <w:kern w:val="0"/>
                <w:sz w:val="22"/>
                <w:szCs w:val="22"/>
              </w:rPr>
            </w:pPr>
          </w:p>
        </w:tc>
      </w:tr>
      <w:tr w:rsidR="00FB6467" w:rsidRPr="00FB6467" w:rsidTr="00981DAD">
        <w:trPr>
          <w:trHeight w:val="964"/>
        </w:trPr>
        <w:tc>
          <w:tcPr>
            <w:tcW w:w="1275" w:type="dxa"/>
            <w:tcBorders>
              <w:top w:val="nil"/>
              <w:left w:val="single" w:sz="8" w:space="0" w:color="auto"/>
              <w:bottom w:val="single" w:sz="4" w:space="0" w:color="auto"/>
              <w:right w:val="single" w:sz="4" w:space="0" w:color="auto"/>
            </w:tcBorders>
            <w:shd w:val="clear" w:color="auto" w:fill="auto"/>
            <w:vAlign w:val="center"/>
          </w:tcPr>
          <w:p w:rsidR="00FB6467" w:rsidRPr="00805A22" w:rsidRDefault="00FB6467" w:rsidP="00FB6467">
            <w:pPr>
              <w:widowControl/>
              <w:jc w:val="center"/>
              <w:rPr>
                <w:rFonts w:ascii="仿宋" w:eastAsia="仿宋" w:hAnsi="仿宋" w:cs="宋体"/>
                <w:b/>
                <w:kern w:val="0"/>
                <w:sz w:val="22"/>
                <w:szCs w:val="22"/>
              </w:rPr>
            </w:pPr>
            <w:r w:rsidRPr="00805A22">
              <w:rPr>
                <w:rFonts w:ascii="仿宋" w:eastAsia="仿宋" w:hAnsi="仿宋" w:cs="宋体" w:hint="eastAsia"/>
                <w:b/>
                <w:kern w:val="0"/>
                <w:sz w:val="22"/>
                <w:szCs w:val="22"/>
              </w:rPr>
              <w:t>1</w:t>
            </w:r>
          </w:p>
        </w:tc>
        <w:tc>
          <w:tcPr>
            <w:tcW w:w="1045" w:type="dxa"/>
            <w:tcBorders>
              <w:top w:val="nil"/>
              <w:left w:val="nil"/>
              <w:bottom w:val="single" w:sz="4" w:space="0" w:color="auto"/>
              <w:right w:val="single" w:sz="4" w:space="0" w:color="auto"/>
            </w:tcBorders>
            <w:shd w:val="clear" w:color="auto" w:fill="auto"/>
            <w:vAlign w:val="center"/>
          </w:tcPr>
          <w:p w:rsidR="00FB6467" w:rsidRPr="00805A22" w:rsidRDefault="00FB6467" w:rsidP="00FB6467">
            <w:pPr>
              <w:widowControl/>
              <w:jc w:val="center"/>
              <w:rPr>
                <w:rFonts w:ascii="仿宋" w:eastAsia="仿宋" w:hAnsi="仿宋" w:cs="宋体"/>
                <w:b/>
                <w:kern w:val="0"/>
                <w:sz w:val="22"/>
                <w:szCs w:val="22"/>
              </w:rPr>
            </w:pPr>
            <w:r w:rsidRPr="00805A22">
              <w:rPr>
                <w:rFonts w:ascii="仿宋" w:eastAsia="仿宋" w:hAnsi="仿宋" w:cs="宋体" w:hint="eastAsia"/>
                <w:b/>
                <w:kern w:val="0"/>
                <w:sz w:val="22"/>
                <w:szCs w:val="22"/>
              </w:rPr>
              <w:t>2</w:t>
            </w:r>
          </w:p>
        </w:tc>
        <w:tc>
          <w:tcPr>
            <w:tcW w:w="1160" w:type="dxa"/>
            <w:tcBorders>
              <w:top w:val="nil"/>
              <w:left w:val="nil"/>
              <w:bottom w:val="single" w:sz="4" w:space="0" w:color="auto"/>
              <w:right w:val="single" w:sz="4" w:space="0" w:color="auto"/>
            </w:tcBorders>
            <w:shd w:val="clear" w:color="auto" w:fill="auto"/>
            <w:vAlign w:val="center"/>
          </w:tcPr>
          <w:p w:rsidR="00FB6467" w:rsidRPr="00805A22" w:rsidRDefault="00FB6467" w:rsidP="00FB6467">
            <w:pPr>
              <w:widowControl/>
              <w:jc w:val="center"/>
              <w:rPr>
                <w:rFonts w:ascii="仿宋" w:eastAsia="仿宋" w:hAnsi="仿宋" w:cs="宋体"/>
                <w:b/>
                <w:kern w:val="0"/>
                <w:sz w:val="22"/>
                <w:szCs w:val="22"/>
              </w:rPr>
            </w:pPr>
            <w:r w:rsidRPr="00805A22">
              <w:rPr>
                <w:rFonts w:ascii="仿宋" w:eastAsia="仿宋" w:hAnsi="仿宋" w:cs="宋体" w:hint="eastAsia"/>
                <w:b/>
                <w:kern w:val="0"/>
                <w:sz w:val="22"/>
                <w:szCs w:val="22"/>
              </w:rPr>
              <w:t>3</w:t>
            </w:r>
          </w:p>
        </w:tc>
        <w:tc>
          <w:tcPr>
            <w:tcW w:w="1160" w:type="dxa"/>
            <w:tcBorders>
              <w:top w:val="nil"/>
              <w:left w:val="nil"/>
              <w:bottom w:val="single" w:sz="4" w:space="0" w:color="auto"/>
              <w:right w:val="single" w:sz="4" w:space="0" w:color="auto"/>
            </w:tcBorders>
            <w:shd w:val="clear" w:color="auto" w:fill="auto"/>
            <w:vAlign w:val="center"/>
          </w:tcPr>
          <w:p w:rsidR="00FB6467" w:rsidRPr="00805A22" w:rsidRDefault="00FB6467" w:rsidP="00FB6467">
            <w:pPr>
              <w:widowControl/>
              <w:jc w:val="center"/>
              <w:rPr>
                <w:rFonts w:ascii="仿宋" w:eastAsia="仿宋" w:hAnsi="仿宋" w:cs="宋体"/>
                <w:b/>
                <w:kern w:val="0"/>
                <w:sz w:val="22"/>
                <w:szCs w:val="22"/>
              </w:rPr>
            </w:pPr>
            <w:r w:rsidRPr="00805A22">
              <w:rPr>
                <w:rFonts w:ascii="仿宋" w:eastAsia="仿宋" w:hAnsi="仿宋" w:cs="宋体" w:hint="eastAsia"/>
                <w:b/>
                <w:kern w:val="0"/>
                <w:sz w:val="22"/>
                <w:szCs w:val="22"/>
              </w:rPr>
              <w:t>4</w:t>
            </w:r>
          </w:p>
        </w:tc>
        <w:tc>
          <w:tcPr>
            <w:tcW w:w="1160" w:type="dxa"/>
            <w:tcBorders>
              <w:top w:val="nil"/>
              <w:left w:val="nil"/>
              <w:bottom w:val="single" w:sz="4" w:space="0" w:color="auto"/>
              <w:right w:val="single" w:sz="4" w:space="0" w:color="auto"/>
            </w:tcBorders>
            <w:shd w:val="clear" w:color="auto" w:fill="auto"/>
            <w:vAlign w:val="center"/>
          </w:tcPr>
          <w:p w:rsidR="00FB6467" w:rsidRPr="00805A22" w:rsidRDefault="00FB6467" w:rsidP="00FB6467">
            <w:pPr>
              <w:widowControl/>
              <w:jc w:val="center"/>
              <w:rPr>
                <w:rFonts w:ascii="仿宋" w:eastAsia="仿宋" w:hAnsi="仿宋" w:cs="宋体"/>
                <w:b/>
                <w:kern w:val="0"/>
                <w:sz w:val="22"/>
                <w:szCs w:val="22"/>
              </w:rPr>
            </w:pPr>
            <w:r w:rsidRPr="00805A22">
              <w:rPr>
                <w:rFonts w:ascii="仿宋" w:eastAsia="仿宋" w:hAnsi="仿宋" w:cs="宋体" w:hint="eastAsia"/>
                <w:b/>
                <w:kern w:val="0"/>
                <w:sz w:val="22"/>
                <w:szCs w:val="22"/>
              </w:rPr>
              <w:t>5</w:t>
            </w:r>
          </w:p>
        </w:tc>
        <w:tc>
          <w:tcPr>
            <w:tcW w:w="1055" w:type="dxa"/>
            <w:tcBorders>
              <w:top w:val="nil"/>
              <w:left w:val="nil"/>
              <w:bottom w:val="single" w:sz="4" w:space="0" w:color="auto"/>
              <w:right w:val="single" w:sz="4" w:space="0" w:color="auto"/>
            </w:tcBorders>
            <w:shd w:val="clear" w:color="auto" w:fill="auto"/>
            <w:vAlign w:val="center"/>
          </w:tcPr>
          <w:p w:rsidR="00FB6467" w:rsidRPr="00805A22" w:rsidRDefault="00FB6467" w:rsidP="00FB6467">
            <w:pPr>
              <w:widowControl/>
              <w:jc w:val="center"/>
              <w:rPr>
                <w:rFonts w:ascii="仿宋" w:eastAsia="仿宋" w:hAnsi="仿宋" w:cs="宋体"/>
                <w:b/>
                <w:kern w:val="0"/>
                <w:sz w:val="22"/>
                <w:szCs w:val="22"/>
              </w:rPr>
            </w:pPr>
            <w:r w:rsidRPr="00805A22">
              <w:rPr>
                <w:rFonts w:ascii="仿宋" w:eastAsia="仿宋" w:hAnsi="仿宋" w:cs="宋体" w:hint="eastAsia"/>
                <w:b/>
                <w:kern w:val="0"/>
                <w:sz w:val="22"/>
                <w:szCs w:val="22"/>
              </w:rPr>
              <w:t>6</w:t>
            </w:r>
          </w:p>
        </w:tc>
        <w:tc>
          <w:tcPr>
            <w:tcW w:w="1265" w:type="dxa"/>
            <w:tcBorders>
              <w:top w:val="nil"/>
              <w:left w:val="nil"/>
              <w:bottom w:val="single" w:sz="4" w:space="0" w:color="auto"/>
              <w:right w:val="single" w:sz="4" w:space="0" w:color="auto"/>
            </w:tcBorders>
            <w:shd w:val="clear" w:color="auto" w:fill="auto"/>
            <w:vAlign w:val="center"/>
          </w:tcPr>
          <w:p w:rsidR="00FB6467" w:rsidRPr="00805A22" w:rsidRDefault="00FB6467" w:rsidP="00FB6467">
            <w:pPr>
              <w:widowControl/>
              <w:jc w:val="center"/>
              <w:rPr>
                <w:rFonts w:ascii="仿宋" w:eastAsia="仿宋" w:hAnsi="仿宋" w:cs="宋体"/>
                <w:b/>
                <w:kern w:val="0"/>
                <w:sz w:val="22"/>
                <w:szCs w:val="22"/>
              </w:rPr>
            </w:pPr>
            <w:r w:rsidRPr="00805A22">
              <w:rPr>
                <w:rFonts w:ascii="仿宋" w:eastAsia="仿宋" w:hAnsi="仿宋" w:cs="宋体" w:hint="eastAsia"/>
                <w:b/>
                <w:kern w:val="0"/>
                <w:sz w:val="22"/>
                <w:szCs w:val="22"/>
              </w:rPr>
              <w:t>7</w:t>
            </w:r>
          </w:p>
        </w:tc>
        <w:tc>
          <w:tcPr>
            <w:tcW w:w="1075" w:type="dxa"/>
            <w:tcBorders>
              <w:top w:val="nil"/>
              <w:left w:val="nil"/>
              <w:bottom w:val="single" w:sz="4" w:space="0" w:color="auto"/>
              <w:right w:val="single" w:sz="4" w:space="0" w:color="auto"/>
            </w:tcBorders>
            <w:shd w:val="clear" w:color="auto" w:fill="auto"/>
            <w:vAlign w:val="center"/>
          </w:tcPr>
          <w:p w:rsidR="00FB6467" w:rsidRPr="00805A22" w:rsidRDefault="00FB6467" w:rsidP="00FB6467">
            <w:pPr>
              <w:widowControl/>
              <w:jc w:val="center"/>
              <w:rPr>
                <w:rFonts w:ascii="仿宋" w:eastAsia="仿宋" w:hAnsi="仿宋" w:cs="宋体"/>
                <w:b/>
                <w:kern w:val="0"/>
                <w:sz w:val="22"/>
                <w:szCs w:val="22"/>
              </w:rPr>
            </w:pPr>
            <w:r w:rsidRPr="00805A22">
              <w:rPr>
                <w:rFonts w:ascii="仿宋" w:eastAsia="仿宋" w:hAnsi="仿宋" w:cs="宋体" w:hint="eastAsia"/>
                <w:b/>
                <w:kern w:val="0"/>
                <w:sz w:val="22"/>
                <w:szCs w:val="22"/>
              </w:rPr>
              <w:t>8</w:t>
            </w:r>
          </w:p>
        </w:tc>
        <w:tc>
          <w:tcPr>
            <w:tcW w:w="1245" w:type="dxa"/>
            <w:tcBorders>
              <w:top w:val="nil"/>
              <w:left w:val="nil"/>
              <w:bottom w:val="single" w:sz="4" w:space="0" w:color="auto"/>
              <w:right w:val="single" w:sz="4" w:space="0" w:color="auto"/>
            </w:tcBorders>
            <w:shd w:val="clear" w:color="auto" w:fill="auto"/>
            <w:vAlign w:val="center"/>
          </w:tcPr>
          <w:p w:rsidR="00FB6467" w:rsidRPr="00805A22" w:rsidRDefault="00FB6467" w:rsidP="00FB6467">
            <w:pPr>
              <w:widowControl/>
              <w:jc w:val="center"/>
              <w:rPr>
                <w:rFonts w:ascii="仿宋" w:eastAsia="仿宋" w:hAnsi="仿宋" w:cs="宋体"/>
                <w:b/>
                <w:kern w:val="0"/>
                <w:sz w:val="22"/>
                <w:szCs w:val="22"/>
              </w:rPr>
            </w:pPr>
            <w:r w:rsidRPr="00805A22">
              <w:rPr>
                <w:rFonts w:ascii="仿宋" w:eastAsia="仿宋" w:hAnsi="仿宋" w:cs="宋体" w:hint="eastAsia"/>
                <w:b/>
                <w:kern w:val="0"/>
                <w:sz w:val="22"/>
                <w:szCs w:val="22"/>
              </w:rPr>
              <w:t>9</w:t>
            </w:r>
          </w:p>
        </w:tc>
        <w:tc>
          <w:tcPr>
            <w:tcW w:w="1275" w:type="dxa"/>
            <w:tcBorders>
              <w:top w:val="nil"/>
              <w:left w:val="nil"/>
              <w:bottom w:val="single" w:sz="4" w:space="0" w:color="auto"/>
              <w:right w:val="single" w:sz="4" w:space="0" w:color="auto"/>
            </w:tcBorders>
            <w:shd w:val="clear" w:color="auto" w:fill="auto"/>
            <w:vAlign w:val="center"/>
          </w:tcPr>
          <w:p w:rsidR="00FB6467" w:rsidRPr="00805A22" w:rsidRDefault="00FB6467" w:rsidP="00FB6467">
            <w:pPr>
              <w:widowControl/>
              <w:jc w:val="center"/>
              <w:rPr>
                <w:rFonts w:ascii="仿宋" w:eastAsia="仿宋" w:hAnsi="仿宋" w:cs="宋体"/>
                <w:b/>
                <w:kern w:val="0"/>
                <w:sz w:val="22"/>
                <w:szCs w:val="22"/>
              </w:rPr>
            </w:pPr>
            <w:r w:rsidRPr="00805A22">
              <w:rPr>
                <w:rFonts w:ascii="仿宋" w:eastAsia="仿宋" w:hAnsi="仿宋" w:cs="宋体" w:hint="eastAsia"/>
                <w:b/>
                <w:kern w:val="0"/>
                <w:sz w:val="22"/>
                <w:szCs w:val="22"/>
              </w:rPr>
              <w:t>10</w:t>
            </w:r>
          </w:p>
        </w:tc>
        <w:tc>
          <w:tcPr>
            <w:tcW w:w="1260" w:type="dxa"/>
            <w:gridSpan w:val="2"/>
            <w:tcBorders>
              <w:top w:val="nil"/>
              <w:left w:val="nil"/>
              <w:bottom w:val="single" w:sz="4" w:space="0" w:color="auto"/>
              <w:right w:val="single" w:sz="4" w:space="0" w:color="auto"/>
            </w:tcBorders>
            <w:shd w:val="clear" w:color="auto" w:fill="auto"/>
            <w:vAlign w:val="center"/>
          </w:tcPr>
          <w:p w:rsidR="00FB6467" w:rsidRPr="00805A22" w:rsidRDefault="00FB6467" w:rsidP="00FB6467">
            <w:pPr>
              <w:widowControl/>
              <w:jc w:val="center"/>
              <w:rPr>
                <w:rFonts w:ascii="仿宋" w:eastAsia="仿宋" w:hAnsi="仿宋" w:cs="宋体"/>
                <w:b/>
                <w:kern w:val="0"/>
                <w:sz w:val="22"/>
                <w:szCs w:val="22"/>
              </w:rPr>
            </w:pPr>
            <w:r w:rsidRPr="00805A22">
              <w:rPr>
                <w:rFonts w:ascii="仿宋" w:eastAsia="仿宋" w:hAnsi="仿宋" w:cs="宋体" w:hint="eastAsia"/>
                <w:b/>
                <w:kern w:val="0"/>
                <w:sz w:val="22"/>
                <w:szCs w:val="22"/>
              </w:rPr>
              <w:t>11</w:t>
            </w:r>
          </w:p>
        </w:tc>
        <w:tc>
          <w:tcPr>
            <w:tcW w:w="1080" w:type="dxa"/>
            <w:tcBorders>
              <w:top w:val="nil"/>
              <w:left w:val="nil"/>
              <w:bottom w:val="single" w:sz="4" w:space="0" w:color="auto"/>
              <w:right w:val="single" w:sz="8" w:space="0" w:color="auto"/>
            </w:tcBorders>
            <w:shd w:val="clear" w:color="auto" w:fill="auto"/>
            <w:vAlign w:val="center"/>
          </w:tcPr>
          <w:p w:rsidR="00FB6467" w:rsidRPr="00805A22" w:rsidRDefault="00FB6467" w:rsidP="00FB6467">
            <w:pPr>
              <w:widowControl/>
              <w:jc w:val="center"/>
              <w:rPr>
                <w:rFonts w:ascii="仿宋" w:eastAsia="仿宋" w:hAnsi="仿宋" w:cs="宋体"/>
                <w:b/>
                <w:kern w:val="0"/>
                <w:sz w:val="22"/>
                <w:szCs w:val="22"/>
              </w:rPr>
            </w:pPr>
            <w:r w:rsidRPr="00805A22">
              <w:rPr>
                <w:rFonts w:ascii="仿宋" w:eastAsia="仿宋" w:hAnsi="仿宋" w:cs="宋体" w:hint="eastAsia"/>
                <w:b/>
                <w:kern w:val="0"/>
                <w:sz w:val="22"/>
                <w:szCs w:val="22"/>
              </w:rPr>
              <w:t>12</w:t>
            </w:r>
          </w:p>
        </w:tc>
      </w:tr>
      <w:tr w:rsidR="00FB6467" w:rsidRPr="00FB6467" w:rsidTr="00981DAD">
        <w:trPr>
          <w:trHeight w:val="1340"/>
        </w:trPr>
        <w:tc>
          <w:tcPr>
            <w:tcW w:w="1275" w:type="dxa"/>
            <w:tcBorders>
              <w:top w:val="nil"/>
              <w:left w:val="single" w:sz="8" w:space="0" w:color="auto"/>
              <w:bottom w:val="single" w:sz="8" w:space="0" w:color="auto"/>
              <w:right w:val="single" w:sz="4" w:space="0" w:color="auto"/>
            </w:tcBorders>
            <w:shd w:val="clear" w:color="auto" w:fill="auto"/>
            <w:vAlign w:val="center"/>
          </w:tcPr>
          <w:p w:rsidR="00FB6467" w:rsidRPr="00805A22" w:rsidRDefault="00FB6467"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045" w:type="dxa"/>
            <w:tcBorders>
              <w:top w:val="nil"/>
              <w:left w:val="nil"/>
              <w:bottom w:val="single" w:sz="8" w:space="0" w:color="auto"/>
              <w:right w:val="single" w:sz="4" w:space="0" w:color="auto"/>
            </w:tcBorders>
            <w:shd w:val="clear" w:color="auto" w:fill="auto"/>
            <w:vAlign w:val="center"/>
          </w:tcPr>
          <w:p w:rsidR="00FB6467" w:rsidRPr="00805A22" w:rsidRDefault="00FB6467"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160" w:type="dxa"/>
            <w:tcBorders>
              <w:top w:val="nil"/>
              <w:left w:val="nil"/>
              <w:bottom w:val="single" w:sz="8" w:space="0" w:color="auto"/>
              <w:right w:val="single" w:sz="4" w:space="0" w:color="auto"/>
            </w:tcBorders>
            <w:shd w:val="clear" w:color="auto" w:fill="auto"/>
            <w:vAlign w:val="center"/>
          </w:tcPr>
          <w:p w:rsidR="00FB6467" w:rsidRPr="00805A22" w:rsidRDefault="00FB6467"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160" w:type="dxa"/>
            <w:tcBorders>
              <w:top w:val="nil"/>
              <w:left w:val="nil"/>
              <w:bottom w:val="single" w:sz="8" w:space="0" w:color="auto"/>
              <w:right w:val="single" w:sz="4" w:space="0" w:color="auto"/>
            </w:tcBorders>
            <w:shd w:val="clear" w:color="auto" w:fill="auto"/>
            <w:vAlign w:val="center"/>
          </w:tcPr>
          <w:p w:rsidR="00FB6467" w:rsidRPr="00805A22" w:rsidRDefault="00FB6467"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160" w:type="dxa"/>
            <w:tcBorders>
              <w:top w:val="nil"/>
              <w:left w:val="nil"/>
              <w:bottom w:val="single" w:sz="8" w:space="0" w:color="auto"/>
              <w:right w:val="single" w:sz="4" w:space="0" w:color="auto"/>
            </w:tcBorders>
            <w:shd w:val="clear" w:color="auto" w:fill="auto"/>
            <w:vAlign w:val="center"/>
          </w:tcPr>
          <w:p w:rsidR="00FB6467" w:rsidRPr="00805A22" w:rsidRDefault="00FB6467"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055" w:type="dxa"/>
            <w:tcBorders>
              <w:top w:val="nil"/>
              <w:left w:val="nil"/>
              <w:bottom w:val="single" w:sz="8" w:space="0" w:color="auto"/>
              <w:right w:val="single" w:sz="4" w:space="0" w:color="auto"/>
            </w:tcBorders>
            <w:shd w:val="clear" w:color="auto" w:fill="auto"/>
            <w:vAlign w:val="center"/>
          </w:tcPr>
          <w:p w:rsidR="00FB6467" w:rsidRPr="00805A22" w:rsidRDefault="00FB6467"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265" w:type="dxa"/>
            <w:tcBorders>
              <w:top w:val="nil"/>
              <w:left w:val="nil"/>
              <w:bottom w:val="single" w:sz="8" w:space="0" w:color="auto"/>
              <w:right w:val="single" w:sz="4" w:space="0" w:color="auto"/>
            </w:tcBorders>
            <w:shd w:val="clear" w:color="auto" w:fill="auto"/>
            <w:vAlign w:val="center"/>
          </w:tcPr>
          <w:p w:rsidR="00FB6467" w:rsidRPr="00805A22" w:rsidRDefault="00FB6467"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075" w:type="dxa"/>
            <w:tcBorders>
              <w:top w:val="nil"/>
              <w:left w:val="nil"/>
              <w:bottom w:val="single" w:sz="8" w:space="0" w:color="auto"/>
              <w:right w:val="single" w:sz="4" w:space="0" w:color="auto"/>
            </w:tcBorders>
            <w:shd w:val="clear" w:color="auto" w:fill="auto"/>
            <w:vAlign w:val="center"/>
          </w:tcPr>
          <w:p w:rsidR="00FB6467" w:rsidRPr="00805A22" w:rsidRDefault="00FB6467"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245" w:type="dxa"/>
            <w:tcBorders>
              <w:top w:val="nil"/>
              <w:left w:val="nil"/>
              <w:bottom w:val="single" w:sz="8" w:space="0" w:color="auto"/>
              <w:right w:val="single" w:sz="4" w:space="0" w:color="auto"/>
            </w:tcBorders>
            <w:shd w:val="clear" w:color="auto" w:fill="auto"/>
            <w:vAlign w:val="center"/>
          </w:tcPr>
          <w:p w:rsidR="00FB6467" w:rsidRPr="00805A22" w:rsidRDefault="00FB6467"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275" w:type="dxa"/>
            <w:tcBorders>
              <w:top w:val="nil"/>
              <w:left w:val="nil"/>
              <w:bottom w:val="single" w:sz="8" w:space="0" w:color="auto"/>
              <w:right w:val="single" w:sz="4" w:space="0" w:color="auto"/>
            </w:tcBorders>
            <w:shd w:val="clear" w:color="auto" w:fill="auto"/>
            <w:vAlign w:val="center"/>
          </w:tcPr>
          <w:p w:rsidR="00FB6467" w:rsidRPr="00805A22" w:rsidRDefault="00FB6467"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260" w:type="dxa"/>
            <w:gridSpan w:val="2"/>
            <w:tcBorders>
              <w:top w:val="nil"/>
              <w:left w:val="nil"/>
              <w:bottom w:val="single" w:sz="8" w:space="0" w:color="auto"/>
              <w:right w:val="nil"/>
            </w:tcBorders>
            <w:shd w:val="clear" w:color="auto" w:fill="auto"/>
            <w:vAlign w:val="center"/>
          </w:tcPr>
          <w:p w:rsidR="00FB6467" w:rsidRPr="00805A22" w:rsidRDefault="00FB6467"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080" w:type="dxa"/>
            <w:tcBorders>
              <w:top w:val="nil"/>
              <w:left w:val="single" w:sz="4" w:space="0" w:color="auto"/>
              <w:bottom w:val="single" w:sz="8" w:space="0" w:color="auto"/>
              <w:right w:val="single" w:sz="8" w:space="0" w:color="auto"/>
            </w:tcBorders>
            <w:shd w:val="clear" w:color="auto" w:fill="auto"/>
            <w:vAlign w:val="center"/>
          </w:tcPr>
          <w:p w:rsidR="00FB6467" w:rsidRPr="00805A22" w:rsidRDefault="00FB6467"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FB6467" w:rsidRPr="00FB6467" w:rsidTr="00FB6467">
        <w:trPr>
          <w:trHeight w:val="900"/>
        </w:trPr>
        <w:tc>
          <w:tcPr>
            <w:tcW w:w="14055" w:type="dxa"/>
            <w:gridSpan w:val="13"/>
            <w:tcBorders>
              <w:top w:val="single" w:sz="8" w:space="0" w:color="auto"/>
              <w:left w:val="nil"/>
              <w:bottom w:val="nil"/>
              <w:right w:val="nil"/>
            </w:tcBorders>
            <w:shd w:val="clear" w:color="auto" w:fill="auto"/>
            <w:vAlign w:val="center"/>
          </w:tcPr>
          <w:p w:rsidR="00AB5BCA" w:rsidRPr="00AB5BCA" w:rsidRDefault="00FB6467" w:rsidP="00AB5BCA">
            <w:pPr>
              <w:widowControl/>
              <w:jc w:val="left"/>
              <w:rPr>
                <w:rFonts w:ascii="仿宋" w:eastAsia="仿宋" w:hAnsi="仿宋" w:cs="宋体"/>
                <w:b/>
                <w:kern w:val="0"/>
                <w:sz w:val="24"/>
                <w:szCs w:val="24"/>
              </w:rPr>
            </w:pPr>
            <w:r w:rsidRPr="00805A22">
              <w:rPr>
                <w:rFonts w:ascii="仿宋" w:eastAsia="仿宋" w:hAnsi="仿宋" w:cs="宋体" w:hint="eastAsia"/>
                <w:b/>
                <w:kern w:val="0"/>
                <w:sz w:val="24"/>
                <w:szCs w:val="24"/>
              </w:rPr>
              <w:t>注：本表反映部门本年度“三公”经费支出预决算情况。其中，</w:t>
            </w:r>
            <w:r w:rsidR="009B110C">
              <w:rPr>
                <w:rFonts w:ascii="仿宋" w:eastAsia="仿宋" w:hAnsi="仿宋" w:cs="宋体" w:hint="eastAsia"/>
                <w:b/>
                <w:kern w:val="0"/>
                <w:sz w:val="24"/>
                <w:szCs w:val="24"/>
              </w:rPr>
              <w:t>2019年</w:t>
            </w:r>
            <w:r w:rsidRPr="00805A22">
              <w:rPr>
                <w:rFonts w:ascii="仿宋" w:eastAsia="仿宋" w:hAnsi="仿宋" w:cs="宋体" w:hint="eastAsia"/>
                <w:b/>
                <w:kern w:val="0"/>
                <w:sz w:val="24"/>
                <w:szCs w:val="24"/>
              </w:rPr>
              <w:t>度预算数为“三公”经费年初预算数，决算数是包括当年一般公共预算财政拨款和以前年度结转资金安排的实际支出。</w:t>
            </w:r>
          </w:p>
          <w:p w:rsidR="00AB5BCA" w:rsidRDefault="00AB5BCA" w:rsidP="00AB5BCA">
            <w:r>
              <w:br w:type="page"/>
            </w:r>
          </w:p>
          <w:tbl>
            <w:tblPr>
              <w:tblW w:w="14867" w:type="dxa"/>
              <w:tblInd w:w="93" w:type="dxa"/>
              <w:tblLook w:val="0000" w:firstRow="0" w:lastRow="0" w:firstColumn="0" w:lastColumn="0" w:noHBand="0" w:noVBand="0"/>
            </w:tblPr>
            <w:tblGrid>
              <w:gridCol w:w="14867"/>
            </w:tblGrid>
            <w:tr w:rsidR="00AB5BCA" w:rsidRPr="00805A22" w:rsidTr="00AB5BCA">
              <w:trPr>
                <w:trHeight w:val="630"/>
              </w:trPr>
              <w:tc>
                <w:tcPr>
                  <w:tcW w:w="14867" w:type="dxa"/>
                  <w:tcBorders>
                    <w:top w:val="nil"/>
                    <w:left w:val="nil"/>
                    <w:bottom w:val="nil"/>
                    <w:right w:val="nil"/>
                  </w:tcBorders>
                  <w:shd w:val="clear" w:color="auto" w:fill="auto"/>
                  <w:vAlign w:val="center"/>
                </w:tcPr>
                <w:p w:rsidR="00AB5BCA" w:rsidRPr="00AB5BCA" w:rsidRDefault="00AB5BCA" w:rsidP="00AB5BCA">
                  <w:pPr>
                    <w:widowControl/>
                    <w:jc w:val="left"/>
                    <w:rPr>
                      <w:rFonts w:ascii="仿宋" w:eastAsia="仿宋" w:hAnsi="仿宋" w:cs="宋体"/>
                      <w:b/>
                      <w:kern w:val="0"/>
                      <w:sz w:val="24"/>
                      <w:szCs w:val="24"/>
                    </w:rPr>
                  </w:pPr>
                </w:p>
              </w:tc>
            </w:tr>
          </w:tbl>
          <w:p w:rsidR="00FB6467" w:rsidRPr="00805A22" w:rsidRDefault="00FB6467" w:rsidP="00FB6467">
            <w:pPr>
              <w:widowControl/>
              <w:jc w:val="left"/>
              <w:rPr>
                <w:rFonts w:ascii="仿宋" w:eastAsia="仿宋" w:hAnsi="仿宋" w:cs="宋体"/>
                <w:b/>
                <w:kern w:val="0"/>
                <w:sz w:val="24"/>
                <w:szCs w:val="24"/>
              </w:rPr>
            </w:pPr>
          </w:p>
        </w:tc>
      </w:tr>
    </w:tbl>
    <w:p w:rsidR="00AB5BCA" w:rsidRDefault="00AB5BCA">
      <w:pPr>
        <w:widowControl/>
        <w:jc w:val="left"/>
        <w:rPr>
          <w:rFonts w:ascii="黑体" w:eastAsia="黑体" w:hAnsi="黑体"/>
          <w:sz w:val="32"/>
        </w:rPr>
      </w:pPr>
      <w:r>
        <w:rPr>
          <w:rFonts w:ascii="黑体" w:eastAsia="黑体" w:hAnsi="黑体"/>
          <w:sz w:val="32"/>
        </w:rPr>
        <w:br w:type="page"/>
      </w:r>
    </w:p>
    <w:p w:rsidR="00CC52B0" w:rsidRDefault="00CC52B0" w:rsidP="00411FD0">
      <w:pPr>
        <w:rPr>
          <w:rFonts w:ascii="黑体" w:eastAsia="黑体" w:hAnsi="黑体"/>
          <w:sz w:val="32"/>
        </w:rPr>
      </w:pPr>
      <w:r>
        <w:rPr>
          <w:rFonts w:ascii="黑体" w:eastAsia="黑体" w:hAnsi="黑体" w:hint="eastAsia"/>
          <w:sz w:val="32"/>
        </w:rPr>
        <w:lastRenderedPageBreak/>
        <w:t>八、政府性基金预算财政拨款收入支出决算表</w:t>
      </w:r>
    </w:p>
    <w:tbl>
      <w:tblPr>
        <w:tblW w:w="14055" w:type="dxa"/>
        <w:tblInd w:w="93" w:type="dxa"/>
        <w:tblLook w:val="0000" w:firstRow="0" w:lastRow="0" w:firstColumn="0" w:lastColumn="0" w:noHBand="0" w:noVBand="0"/>
      </w:tblPr>
      <w:tblGrid>
        <w:gridCol w:w="660"/>
        <w:gridCol w:w="760"/>
        <w:gridCol w:w="1655"/>
        <w:gridCol w:w="1905"/>
        <w:gridCol w:w="1160"/>
        <w:gridCol w:w="1180"/>
        <w:gridCol w:w="1180"/>
        <w:gridCol w:w="1180"/>
        <w:gridCol w:w="1180"/>
        <w:gridCol w:w="1180"/>
        <w:gridCol w:w="2015"/>
      </w:tblGrid>
      <w:tr w:rsidR="00FB6467" w:rsidRPr="00FB6467" w:rsidTr="00FB6467">
        <w:trPr>
          <w:trHeight w:val="600"/>
        </w:trPr>
        <w:tc>
          <w:tcPr>
            <w:tcW w:w="14055" w:type="dxa"/>
            <w:gridSpan w:val="11"/>
            <w:tcBorders>
              <w:top w:val="nil"/>
              <w:left w:val="nil"/>
              <w:bottom w:val="nil"/>
              <w:right w:val="nil"/>
            </w:tcBorders>
            <w:shd w:val="clear" w:color="auto" w:fill="FFFFFF"/>
            <w:vAlign w:val="center"/>
          </w:tcPr>
          <w:p w:rsidR="00FB6467" w:rsidRPr="00805A22" w:rsidRDefault="00FB6467" w:rsidP="00FB6467">
            <w:pPr>
              <w:widowControl/>
              <w:jc w:val="center"/>
              <w:rPr>
                <w:rFonts w:ascii="仿宋" w:eastAsia="仿宋" w:hAnsi="仿宋" w:cs="宋体"/>
                <w:b/>
                <w:kern w:val="0"/>
                <w:sz w:val="32"/>
                <w:szCs w:val="32"/>
              </w:rPr>
            </w:pPr>
            <w:bookmarkStart w:id="5" w:name="RANGE!A1:K16"/>
            <w:r w:rsidRPr="00805A22">
              <w:rPr>
                <w:rFonts w:ascii="仿宋" w:eastAsia="仿宋" w:hAnsi="仿宋" w:cs="宋体" w:hint="eastAsia"/>
                <w:b/>
                <w:kern w:val="0"/>
                <w:sz w:val="32"/>
                <w:szCs w:val="32"/>
              </w:rPr>
              <w:t>政府性基金预算财政拨款收入支出决算表</w:t>
            </w:r>
            <w:bookmarkEnd w:id="5"/>
          </w:p>
        </w:tc>
      </w:tr>
      <w:tr w:rsidR="00FB6467" w:rsidRPr="00FB6467" w:rsidTr="00FB6467">
        <w:trPr>
          <w:trHeight w:val="222"/>
        </w:trPr>
        <w:tc>
          <w:tcPr>
            <w:tcW w:w="660" w:type="dxa"/>
            <w:tcBorders>
              <w:top w:val="nil"/>
              <w:left w:val="nil"/>
              <w:bottom w:val="nil"/>
              <w:right w:val="nil"/>
            </w:tcBorders>
            <w:shd w:val="clear" w:color="auto" w:fill="FFFFFF"/>
            <w:vAlign w:val="center"/>
          </w:tcPr>
          <w:p w:rsidR="00FB6467" w:rsidRPr="00805A22" w:rsidRDefault="00FB6467" w:rsidP="00FB6467">
            <w:pPr>
              <w:widowControl/>
              <w:jc w:val="center"/>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760" w:type="dxa"/>
            <w:tcBorders>
              <w:top w:val="nil"/>
              <w:left w:val="nil"/>
              <w:bottom w:val="nil"/>
              <w:right w:val="nil"/>
            </w:tcBorders>
            <w:shd w:val="clear" w:color="auto" w:fill="FFFFFF"/>
            <w:vAlign w:val="center"/>
          </w:tcPr>
          <w:p w:rsidR="00FB6467" w:rsidRPr="00805A22" w:rsidRDefault="00FB6467" w:rsidP="00FB6467">
            <w:pPr>
              <w:widowControl/>
              <w:jc w:val="center"/>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655" w:type="dxa"/>
            <w:tcBorders>
              <w:top w:val="nil"/>
              <w:left w:val="nil"/>
              <w:bottom w:val="nil"/>
              <w:right w:val="nil"/>
            </w:tcBorders>
            <w:shd w:val="clear" w:color="auto" w:fill="FFFFFF"/>
            <w:vAlign w:val="center"/>
          </w:tcPr>
          <w:p w:rsidR="00FB6467" w:rsidRPr="00805A22" w:rsidRDefault="00FB6467" w:rsidP="00FB6467">
            <w:pPr>
              <w:widowControl/>
              <w:jc w:val="center"/>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905" w:type="dxa"/>
            <w:tcBorders>
              <w:top w:val="nil"/>
              <w:left w:val="nil"/>
              <w:bottom w:val="nil"/>
              <w:right w:val="nil"/>
            </w:tcBorders>
            <w:shd w:val="clear" w:color="auto" w:fill="FFFFFF"/>
            <w:vAlign w:val="center"/>
          </w:tcPr>
          <w:p w:rsidR="00FB6467" w:rsidRPr="00805A22" w:rsidRDefault="00FB6467" w:rsidP="00FB6467">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160" w:type="dxa"/>
            <w:tcBorders>
              <w:top w:val="nil"/>
              <w:left w:val="nil"/>
              <w:bottom w:val="nil"/>
              <w:right w:val="nil"/>
            </w:tcBorders>
            <w:shd w:val="clear" w:color="auto" w:fill="FFFFFF"/>
            <w:vAlign w:val="center"/>
          </w:tcPr>
          <w:p w:rsidR="00FB6467" w:rsidRPr="00805A22" w:rsidRDefault="00FB6467" w:rsidP="00FB6467">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180" w:type="dxa"/>
            <w:tcBorders>
              <w:top w:val="nil"/>
              <w:left w:val="nil"/>
              <w:bottom w:val="nil"/>
              <w:right w:val="nil"/>
            </w:tcBorders>
            <w:shd w:val="clear" w:color="auto" w:fill="FFFFFF"/>
            <w:vAlign w:val="center"/>
          </w:tcPr>
          <w:p w:rsidR="00FB6467" w:rsidRPr="00805A22" w:rsidRDefault="00FB6467" w:rsidP="00FB6467">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180" w:type="dxa"/>
            <w:tcBorders>
              <w:top w:val="nil"/>
              <w:left w:val="nil"/>
              <w:bottom w:val="nil"/>
              <w:right w:val="nil"/>
            </w:tcBorders>
            <w:shd w:val="clear" w:color="auto" w:fill="FFFFFF"/>
            <w:vAlign w:val="center"/>
          </w:tcPr>
          <w:p w:rsidR="00FB6467" w:rsidRPr="00805A22" w:rsidRDefault="00FB6467" w:rsidP="00FB6467">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180" w:type="dxa"/>
            <w:tcBorders>
              <w:top w:val="nil"/>
              <w:left w:val="nil"/>
              <w:bottom w:val="nil"/>
              <w:right w:val="nil"/>
            </w:tcBorders>
            <w:shd w:val="clear" w:color="auto" w:fill="FFFFFF"/>
            <w:vAlign w:val="center"/>
          </w:tcPr>
          <w:p w:rsidR="00FB6467" w:rsidRPr="00805A22" w:rsidRDefault="00FB6467" w:rsidP="00FB6467">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180" w:type="dxa"/>
            <w:tcBorders>
              <w:top w:val="nil"/>
              <w:left w:val="nil"/>
              <w:bottom w:val="nil"/>
              <w:right w:val="nil"/>
            </w:tcBorders>
            <w:shd w:val="clear" w:color="auto" w:fill="FFFFFF"/>
            <w:vAlign w:val="center"/>
          </w:tcPr>
          <w:p w:rsidR="00FB6467" w:rsidRPr="00805A22" w:rsidRDefault="00FB6467" w:rsidP="00FB6467">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180" w:type="dxa"/>
            <w:tcBorders>
              <w:top w:val="nil"/>
              <w:left w:val="nil"/>
              <w:bottom w:val="nil"/>
              <w:right w:val="nil"/>
            </w:tcBorders>
            <w:shd w:val="clear" w:color="auto" w:fill="FFFFFF"/>
            <w:vAlign w:val="center"/>
          </w:tcPr>
          <w:p w:rsidR="00FB6467" w:rsidRPr="00805A22" w:rsidRDefault="00FB6467" w:rsidP="00FB6467">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2015" w:type="dxa"/>
            <w:tcBorders>
              <w:top w:val="nil"/>
              <w:left w:val="nil"/>
              <w:bottom w:val="nil"/>
              <w:right w:val="nil"/>
            </w:tcBorders>
            <w:shd w:val="clear" w:color="auto" w:fill="FFFFFF"/>
            <w:noWrap/>
            <w:vAlign w:val="center"/>
          </w:tcPr>
          <w:p w:rsidR="00FB6467" w:rsidRPr="00805A22" w:rsidRDefault="00FB6467" w:rsidP="00FB6467">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公开08表</w:t>
            </w:r>
          </w:p>
        </w:tc>
      </w:tr>
      <w:tr w:rsidR="00E96AD7" w:rsidRPr="00FB6467" w:rsidTr="006622AB">
        <w:trPr>
          <w:trHeight w:val="300"/>
        </w:trPr>
        <w:tc>
          <w:tcPr>
            <w:tcW w:w="1420" w:type="dxa"/>
            <w:gridSpan w:val="2"/>
            <w:tcBorders>
              <w:top w:val="nil"/>
              <w:left w:val="nil"/>
              <w:bottom w:val="nil"/>
              <w:right w:val="nil"/>
            </w:tcBorders>
            <w:shd w:val="clear" w:color="auto" w:fill="FFFFFF"/>
            <w:noWrap/>
            <w:vAlign w:val="center"/>
          </w:tcPr>
          <w:p w:rsidR="00E96AD7" w:rsidRPr="00805A22" w:rsidRDefault="00E96AD7" w:rsidP="00E96AD7">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部门：</w:t>
            </w:r>
            <w:r w:rsidRPr="00805A22">
              <w:rPr>
                <w:rFonts w:ascii="仿宋" w:eastAsia="仿宋" w:hAnsi="仿宋" w:cs="宋体" w:hint="eastAsia"/>
                <w:b/>
                <w:kern w:val="0"/>
                <w:sz w:val="20"/>
              </w:rPr>
              <w:t xml:space="preserve">　</w:t>
            </w:r>
          </w:p>
        </w:tc>
        <w:tc>
          <w:tcPr>
            <w:tcW w:w="1655" w:type="dxa"/>
            <w:tcBorders>
              <w:top w:val="nil"/>
              <w:left w:val="nil"/>
              <w:bottom w:val="nil"/>
              <w:right w:val="nil"/>
            </w:tcBorders>
            <w:shd w:val="clear" w:color="auto" w:fill="FFFFFF"/>
            <w:vAlign w:val="center"/>
          </w:tcPr>
          <w:p w:rsidR="00E96AD7" w:rsidRPr="00805A22" w:rsidRDefault="00E96AD7" w:rsidP="00FB6467">
            <w:pPr>
              <w:widowControl/>
              <w:jc w:val="center"/>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905" w:type="dxa"/>
            <w:tcBorders>
              <w:top w:val="nil"/>
              <w:left w:val="nil"/>
              <w:bottom w:val="single" w:sz="8" w:space="0" w:color="auto"/>
              <w:right w:val="nil"/>
            </w:tcBorders>
            <w:shd w:val="clear" w:color="auto" w:fill="FFFFFF"/>
            <w:vAlign w:val="center"/>
          </w:tcPr>
          <w:p w:rsidR="00E96AD7" w:rsidRPr="00805A22" w:rsidRDefault="00E96AD7" w:rsidP="00FB6467">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160" w:type="dxa"/>
            <w:tcBorders>
              <w:top w:val="nil"/>
              <w:left w:val="nil"/>
              <w:bottom w:val="single" w:sz="8" w:space="0" w:color="auto"/>
              <w:right w:val="nil"/>
            </w:tcBorders>
            <w:shd w:val="clear" w:color="auto" w:fill="FFFFFF"/>
            <w:vAlign w:val="center"/>
          </w:tcPr>
          <w:p w:rsidR="00E96AD7" w:rsidRPr="00805A22" w:rsidRDefault="00E96AD7" w:rsidP="00FB6467">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180" w:type="dxa"/>
            <w:tcBorders>
              <w:top w:val="nil"/>
              <w:left w:val="nil"/>
              <w:bottom w:val="single" w:sz="8" w:space="0" w:color="auto"/>
              <w:right w:val="nil"/>
            </w:tcBorders>
            <w:shd w:val="clear" w:color="auto" w:fill="FFFFFF"/>
            <w:vAlign w:val="center"/>
          </w:tcPr>
          <w:p w:rsidR="00E96AD7" w:rsidRPr="00805A22" w:rsidRDefault="00E96AD7" w:rsidP="00FB6467">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180" w:type="dxa"/>
            <w:tcBorders>
              <w:top w:val="nil"/>
              <w:left w:val="nil"/>
              <w:bottom w:val="single" w:sz="8" w:space="0" w:color="auto"/>
              <w:right w:val="nil"/>
            </w:tcBorders>
            <w:shd w:val="clear" w:color="auto" w:fill="FFFFFF"/>
            <w:vAlign w:val="center"/>
          </w:tcPr>
          <w:p w:rsidR="00E96AD7" w:rsidRPr="00805A22" w:rsidRDefault="00E96AD7" w:rsidP="00FB6467">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180" w:type="dxa"/>
            <w:tcBorders>
              <w:top w:val="nil"/>
              <w:left w:val="nil"/>
              <w:bottom w:val="nil"/>
              <w:right w:val="nil"/>
            </w:tcBorders>
            <w:shd w:val="clear" w:color="auto" w:fill="FFFFFF"/>
            <w:vAlign w:val="center"/>
          </w:tcPr>
          <w:p w:rsidR="00E96AD7" w:rsidRPr="00805A22" w:rsidRDefault="00E96AD7" w:rsidP="00FB6467">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180" w:type="dxa"/>
            <w:tcBorders>
              <w:top w:val="nil"/>
              <w:left w:val="nil"/>
              <w:bottom w:val="nil"/>
              <w:right w:val="nil"/>
            </w:tcBorders>
            <w:shd w:val="clear" w:color="auto" w:fill="FFFFFF"/>
            <w:vAlign w:val="center"/>
          </w:tcPr>
          <w:p w:rsidR="00E96AD7" w:rsidRPr="00805A22" w:rsidRDefault="00E96AD7" w:rsidP="00FB6467">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180" w:type="dxa"/>
            <w:tcBorders>
              <w:top w:val="nil"/>
              <w:left w:val="nil"/>
              <w:bottom w:val="nil"/>
              <w:right w:val="nil"/>
            </w:tcBorders>
            <w:shd w:val="clear" w:color="auto" w:fill="FFFFFF"/>
            <w:vAlign w:val="center"/>
          </w:tcPr>
          <w:p w:rsidR="00E96AD7" w:rsidRPr="00805A22" w:rsidRDefault="00E96AD7" w:rsidP="00FB6467">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2015" w:type="dxa"/>
            <w:tcBorders>
              <w:top w:val="nil"/>
              <w:left w:val="nil"/>
              <w:bottom w:val="nil"/>
              <w:right w:val="nil"/>
            </w:tcBorders>
            <w:shd w:val="clear" w:color="auto" w:fill="FFFFFF"/>
            <w:noWrap/>
            <w:vAlign w:val="center"/>
          </w:tcPr>
          <w:p w:rsidR="00E96AD7" w:rsidRPr="00805A22" w:rsidRDefault="00E96AD7" w:rsidP="00FB6467">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单位：万元</w:t>
            </w:r>
          </w:p>
        </w:tc>
      </w:tr>
      <w:tr w:rsidR="00FB6467" w:rsidRPr="00FB6467" w:rsidTr="00FB6467">
        <w:trPr>
          <w:trHeight w:val="522"/>
        </w:trPr>
        <w:tc>
          <w:tcPr>
            <w:tcW w:w="3075" w:type="dxa"/>
            <w:gridSpan w:val="3"/>
            <w:tcBorders>
              <w:top w:val="single" w:sz="8" w:space="0" w:color="auto"/>
              <w:left w:val="single" w:sz="8" w:space="0" w:color="auto"/>
              <w:bottom w:val="single" w:sz="4" w:space="0" w:color="auto"/>
              <w:right w:val="single" w:sz="4" w:space="0" w:color="auto"/>
            </w:tcBorders>
            <w:shd w:val="clear" w:color="auto" w:fill="auto"/>
            <w:vAlign w:val="center"/>
          </w:tcPr>
          <w:p w:rsidR="00FB6467" w:rsidRPr="00805A22" w:rsidRDefault="00FB6467" w:rsidP="00FB6467">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 xml:space="preserve">项 </w:t>
            </w:r>
            <w:r w:rsidRPr="00805A22">
              <w:rPr>
                <w:rFonts w:ascii="仿宋" w:eastAsia="仿宋" w:hAnsi="仿宋" w:cs="宋体" w:hint="eastAsia"/>
                <w:b/>
                <w:color w:val="000000"/>
                <w:kern w:val="0"/>
                <w:sz w:val="22"/>
                <w:szCs w:val="22"/>
              </w:rPr>
              <w:t xml:space="preserve">   </w:t>
            </w:r>
            <w:r w:rsidRPr="00805A22">
              <w:rPr>
                <w:rFonts w:ascii="仿宋" w:eastAsia="仿宋" w:hAnsi="仿宋" w:cs="宋体" w:hint="eastAsia"/>
                <w:b/>
                <w:kern w:val="0"/>
                <w:sz w:val="24"/>
                <w:szCs w:val="24"/>
              </w:rPr>
              <w:t>目</w:t>
            </w:r>
          </w:p>
        </w:tc>
        <w:tc>
          <w:tcPr>
            <w:tcW w:w="1905" w:type="dxa"/>
            <w:vMerge w:val="restart"/>
            <w:tcBorders>
              <w:top w:val="nil"/>
              <w:left w:val="single" w:sz="4" w:space="0" w:color="auto"/>
              <w:bottom w:val="single" w:sz="4" w:space="0" w:color="000000"/>
              <w:right w:val="nil"/>
            </w:tcBorders>
            <w:shd w:val="clear" w:color="auto" w:fill="auto"/>
            <w:vAlign w:val="center"/>
          </w:tcPr>
          <w:p w:rsidR="00FB6467" w:rsidRPr="00805A22" w:rsidRDefault="00FB6467" w:rsidP="00FB6467">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年初结转和结余</w:t>
            </w:r>
          </w:p>
        </w:tc>
        <w:tc>
          <w:tcPr>
            <w:tcW w:w="1160" w:type="dxa"/>
            <w:vMerge w:val="restart"/>
            <w:tcBorders>
              <w:top w:val="nil"/>
              <w:left w:val="single" w:sz="4" w:space="0" w:color="auto"/>
              <w:bottom w:val="single" w:sz="4" w:space="0" w:color="000000"/>
              <w:right w:val="single" w:sz="4" w:space="0" w:color="auto"/>
            </w:tcBorders>
            <w:shd w:val="clear" w:color="auto" w:fill="auto"/>
            <w:vAlign w:val="center"/>
          </w:tcPr>
          <w:p w:rsidR="00FB6467" w:rsidRPr="00805A22" w:rsidRDefault="00FB6467" w:rsidP="00FB6467">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本年收入</w:t>
            </w:r>
          </w:p>
        </w:tc>
        <w:tc>
          <w:tcPr>
            <w:tcW w:w="5900" w:type="dxa"/>
            <w:gridSpan w:val="5"/>
            <w:tcBorders>
              <w:top w:val="single" w:sz="8" w:space="0" w:color="auto"/>
              <w:left w:val="nil"/>
              <w:bottom w:val="single" w:sz="4" w:space="0" w:color="auto"/>
              <w:right w:val="nil"/>
            </w:tcBorders>
            <w:shd w:val="clear" w:color="auto" w:fill="auto"/>
            <w:vAlign w:val="center"/>
          </w:tcPr>
          <w:p w:rsidR="00FB6467" w:rsidRPr="00805A22" w:rsidRDefault="00FB6467" w:rsidP="00FB6467">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本年支出</w:t>
            </w:r>
          </w:p>
        </w:tc>
        <w:tc>
          <w:tcPr>
            <w:tcW w:w="2015" w:type="dxa"/>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FB6467" w:rsidRPr="00805A22" w:rsidRDefault="00FB6467" w:rsidP="00FB6467">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年末结转和结余</w:t>
            </w:r>
          </w:p>
        </w:tc>
      </w:tr>
      <w:tr w:rsidR="00FB6467" w:rsidRPr="00FB6467" w:rsidTr="00FB6467">
        <w:trPr>
          <w:trHeight w:val="420"/>
        </w:trPr>
        <w:tc>
          <w:tcPr>
            <w:tcW w:w="1420"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FB6467" w:rsidRPr="00805A22" w:rsidRDefault="00FB6467" w:rsidP="00FB6467">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功能分类科目编码</w:t>
            </w:r>
          </w:p>
        </w:tc>
        <w:tc>
          <w:tcPr>
            <w:tcW w:w="1655" w:type="dxa"/>
            <w:vMerge w:val="restart"/>
            <w:tcBorders>
              <w:top w:val="nil"/>
              <w:left w:val="single" w:sz="4" w:space="0" w:color="auto"/>
              <w:bottom w:val="single" w:sz="4" w:space="0" w:color="auto"/>
              <w:right w:val="single" w:sz="4" w:space="0" w:color="auto"/>
            </w:tcBorders>
            <w:shd w:val="clear" w:color="auto" w:fill="auto"/>
            <w:vAlign w:val="center"/>
          </w:tcPr>
          <w:p w:rsidR="00FB6467" w:rsidRPr="00805A22" w:rsidRDefault="00FB6467" w:rsidP="00FB6467">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科目名称</w:t>
            </w:r>
          </w:p>
        </w:tc>
        <w:tc>
          <w:tcPr>
            <w:tcW w:w="1905" w:type="dxa"/>
            <w:vMerge/>
            <w:tcBorders>
              <w:top w:val="nil"/>
              <w:left w:val="single" w:sz="4" w:space="0" w:color="auto"/>
              <w:bottom w:val="single" w:sz="4" w:space="0" w:color="000000"/>
              <w:right w:val="nil"/>
            </w:tcBorders>
            <w:vAlign w:val="center"/>
          </w:tcPr>
          <w:p w:rsidR="00FB6467" w:rsidRPr="00805A22" w:rsidRDefault="00FB6467" w:rsidP="00FB6467">
            <w:pPr>
              <w:widowControl/>
              <w:jc w:val="left"/>
              <w:rPr>
                <w:rFonts w:ascii="仿宋" w:eastAsia="仿宋" w:hAnsi="仿宋" w:cs="宋体"/>
                <w:b/>
                <w:kern w:val="0"/>
                <w:sz w:val="24"/>
                <w:szCs w:val="24"/>
              </w:rPr>
            </w:pPr>
          </w:p>
        </w:tc>
        <w:tc>
          <w:tcPr>
            <w:tcW w:w="1160" w:type="dxa"/>
            <w:vMerge/>
            <w:tcBorders>
              <w:top w:val="nil"/>
              <w:left w:val="single" w:sz="4" w:space="0" w:color="auto"/>
              <w:bottom w:val="single" w:sz="4" w:space="0" w:color="000000"/>
              <w:right w:val="single" w:sz="4" w:space="0" w:color="auto"/>
            </w:tcBorders>
            <w:vAlign w:val="center"/>
          </w:tcPr>
          <w:p w:rsidR="00FB6467" w:rsidRPr="00805A22" w:rsidRDefault="00FB6467" w:rsidP="00FB6467">
            <w:pPr>
              <w:widowControl/>
              <w:jc w:val="left"/>
              <w:rPr>
                <w:rFonts w:ascii="仿宋" w:eastAsia="仿宋" w:hAnsi="仿宋" w:cs="宋体"/>
                <w:b/>
                <w:kern w:val="0"/>
                <w:sz w:val="24"/>
                <w:szCs w:val="24"/>
              </w:rPr>
            </w:pPr>
          </w:p>
        </w:tc>
        <w:tc>
          <w:tcPr>
            <w:tcW w:w="1180" w:type="dxa"/>
            <w:vMerge w:val="restart"/>
            <w:tcBorders>
              <w:top w:val="nil"/>
              <w:left w:val="single" w:sz="4" w:space="0" w:color="auto"/>
              <w:bottom w:val="single" w:sz="4" w:space="0" w:color="000000"/>
              <w:right w:val="single" w:sz="4" w:space="0" w:color="auto"/>
            </w:tcBorders>
            <w:shd w:val="clear" w:color="auto" w:fill="auto"/>
            <w:vAlign w:val="center"/>
          </w:tcPr>
          <w:p w:rsidR="00FB6467" w:rsidRPr="00805A22" w:rsidRDefault="00FB6467" w:rsidP="00FB6467">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小计</w:t>
            </w:r>
          </w:p>
        </w:tc>
        <w:tc>
          <w:tcPr>
            <w:tcW w:w="354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B6467" w:rsidRPr="00805A22" w:rsidRDefault="00FB6467" w:rsidP="00FB6467">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 xml:space="preserve">基本支出  </w:t>
            </w:r>
          </w:p>
        </w:tc>
        <w:tc>
          <w:tcPr>
            <w:tcW w:w="1180" w:type="dxa"/>
            <w:vMerge w:val="restart"/>
            <w:tcBorders>
              <w:top w:val="nil"/>
              <w:left w:val="single" w:sz="4" w:space="0" w:color="auto"/>
              <w:bottom w:val="single" w:sz="4" w:space="0" w:color="000000"/>
              <w:right w:val="nil"/>
            </w:tcBorders>
            <w:shd w:val="clear" w:color="auto" w:fill="auto"/>
            <w:vAlign w:val="center"/>
          </w:tcPr>
          <w:p w:rsidR="00FB6467" w:rsidRPr="00805A22" w:rsidRDefault="00FB6467" w:rsidP="00FB6467">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项目支出</w:t>
            </w:r>
          </w:p>
        </w:tc>
        <w:tc>
          <w:tcPr>
            <w:tcW w:w="2015" w:type="dxa"/>
            <w:vMerge/>
            <w:tcBorders>
              <w:top w:val="single" w:sz="8" w:space="0" w:color="auto"/>
              <w:left w:val="single" w:sz="4" w:space="0" w:color="auto"/>
              <w:bottom w:val="single" w:sz="4" w:space="0" w:color="000000"/>
              <w:right w:val="single" w:sz="8" w:space="0" w:color="auto"/>
            </w:tcBorders>
            <w:vAlign w:val="center"/>
          </w:tcPr>
          <w:p w:rsidR="00FB6467" w:rsidRPr="00805A22" w:rsidRDefault="00FB6467" w:rsidP="00FB6467">
            <w:pPr>
              <w:widowControl/>
              <w:jc w:val="left"/>
              <w:rPr>
                <w:rFonts w:ascii="仿宋" w:eastAsia="仿宋" w:hAnsi="仿宋" w:cs="宋体"/>
                <w:b/>
                <w:kern w:val="0"/>
                <w:sz w:val="24"/>
                <w:szCs w:val="24"/>
              </w:rPr>
            </w:pPr>
          </w:p>
        </w:tc>
      </w:tr>
      <w:tr w:rsidR="00FB6467" w:rsidRPr="00FB6467" w:rsidTr="00FB6467">
        <w:trPr>
          <w:trHeight w:val="312"/>
        </w:trPr>
        <w:tc>
          <w:tcPr>
            <w:tcW w:w="1420" w:type="dxa"/>
            <w:gridSpan w:val="2"/>
            <w:vMerge/>
            <w:tcBorders>
              <w:top w:val="single" w:sz="4" w:space="0" w:color="auto"/>
              <w:left w:val="single" w:sz="8" w:space="0" w:color="auto"/>
              <w:bottom w:val="single" w:sz="4" w:space="0" w:color="auto"/>
              <w:right w:val="single" w:sz="4" w:space="0" w:color="auto"/>
            </w:tcBorders>
            <w:vAlign w:val="center"/>
          </w:tcPr>
          <w:p w:rsidR="00FB6467" w:rsidRPr="00805A22" w:rsidRDefault="00FB6467" w:rsidP="00FB6467">
            <w:pPr>
              <w:widowControl/>
              <w:jc w:val="left"/>
              <w:rPr>
                <w:rFonts w:ascii="仿宋" w:eastAsia="仿宋" w:hAnsi="仿宋" w:cs="宋体"/>
                <w:b/>
                <w:kern w:val="0"/>
                <w:sz w:val="24"/>
                <w:szCs w:val="24"/>
              </w:rPr>
            </w:pPr>
          </w:p>
        </w:tc>
        <w:tc>
          <w:tcPr>
            <w:tcW w:w="1655" w:type="dxa"/>
            <w:vMerge/>
            <w:tcBorders>
              <w:top w:val="nil"/>
              <w:left w:val="single" w:sz="4" w:space="0" w:color="auto"/>
              <w:bottom w:val="single" w:sz="4" w:space="0" w:color="auto"/>
              <w:right w:val="single" w:sz="4" w:space="0" w:color="auto"/>
            </w:tcBorders>
            <w:vAlign w:val="center"/>
          </w:tcPr>
          <w:p w:rsidR="00FB6467" w:rsidRPr="00805A22" w:rsidRDefault="00FB6467" w:rsidP="00FB6467">
            <w:pPr>
              <w:widowControl/>
              <w:jc w:val="left"/>
              <w:rPr>
                <w:rFonts w:ascii="仿宋" w:eastAsia="仿宋" w:hAnsi="仿宋" w:cs="宋体"/>
                <w:b/>
                <w:kern w:val="0"/>
                <w:sz w:val="24"/>
                <w:szCs w:val="24"/>
              </w:rPr>
            </w:pPr>
          </w:p>
        </w:tc>
        <w:tc>
          <w:tcPr>
            <w:tcW w:w="1905" w:type="dxa"/>
            <w:vMerge/>
            <w:tcBorders>
              <w:top w:val="nil"/>
              <w:left w:val="single" w:sz="4" w:space="0" w:color="auto"/>
              <w:bottom w:val="single" w:sz="4" w:space="0" w:color="000000"/>
              <w:right w:val="nil"/>
            </w:tcBorders>
            <w:vAlign w:val="center"/>
          </w:tcPr>
          <w:p w:rsidR="00FB6467" w:rsidRPr="00805A22" w:rsidRDefault="00FB6467" w:rsidP="00FB6467">
            <w:pPr>
              <w:widowControl/>
              <w:jc w:val="left"/>
              <w:rPr>
                <w:rFonts w:ascii="仿宋" w:eastAsia="仿宋" w:hAnsi="仿宋" w:cs="宋体"/>
                <w:b/>
                <w:kern w:val="0"/>
                <w:sz w:val="24"/>
                <w:szCs w:val="24"/>
              </w:rPr>
            </w:pPr>
          </w:p>
        </w:tc>
        <w:tc>
          <w:tcPr>
            <w:tcW w:w="1160" w:type="dxa"/>
            <w:vMerge/>
            <w:tcBorders>
              <w:top w:val="nil"/>
              <w:left w:val="single" w:sz="4" w:space="0" w:color="auto"/>
              <w:bottom w:val="single" w:sz="4" w:space="0" w:color="000000"/>
              <w:right w:val="single" w:sz="4" w:space="0" w:color="auto"/>
            </w:tcBorders>
            <w:vAlign w:val="center"/>
          </w:tcPr>
          <w:p w:rsidR="00FB6467" w:rsidRPr="00805A22" w:rsidRDefault="00FB6467" w:rsidP="00FB6467">
            <w:pPr>
              <w:widowControl/>
              <w:jc w:val="left"/>
              <w:rPr>
                <w:rFonts w:ascii="仿宋" w:eastAsia="仿宋" w:hAnsi="仿宋" w:cs="宋体"/>
                <w:b/>
                <w:kern w:val="0"/>
                <w:sz w:val="24"/>
                <w:szCs w:val="24"/>
              </w:rPr>
            </w:pPr>
          </w:p>
        </w:tc>
        <w:tc>
          <w:tcPr>
            <w:tcW w:w="1180" w:type="dxa"/>
            <w:vMerge/>
            <w:tcBorders>
              <w:top w:val="nil"/>
              <w:left w:val="single" w:sz="4" w:space="0" w:color="auto"/>
              <w:bottom w:val="single" w:sz="4" w:space="0" w:color="000000"/>
              <w:right w:val="single" w:sz="4" w:space="0" w:color="auto"/>
            </w:tcBorders>
            <w:vAlign w:val="center"/>
          </w:tcPr>
          <w:p w:rsidR="00FB6467" w:rsidRPr="00805A22" w:rsidRDefault="00FB6467" w:rsidP="00FB6467">
            <w:pPr>
              <w:widowControl/>
              <w:jc w:val="left"/>
              <w:rPr>
                <w:rFonts w:ascii="仿宋" w:eastAsia="仿宋" w:hAnsi="仿宋" w:cs="宋体"/>
                <w:b/>
                <w:kern w:val="0"/>
                <w:sz w:val="24"/>
                <w:szCs w:val="24"/>
              </w:rPr>
            </w:pPr>
          </w:p>
        </w:tc>
        <w:tc>
          <w:tcPr>
            <w:tcW w:w="3540" w:type="dxa"/>
            <w:gridSpan w:val="3"/>
            <w:vMerge/>
            <w:tcBorders>
              <w:top w:val="single" w:sz="4" w:space="0" w:color="auto"/>
              <w:left w:val="single" w:sz="4" w:space="0" w:color="auto"/>
              <w:bottom w:val="single" w:sz="4" w:space="0" w:color="auto"/>
              <w:right w:val="single" w:sz="4" w:space="0" w:color="auto"/>
            </w:tcBorders>
            <w:vAlign w:val="center"/>
          </w:tcPr>
          <w:p w:rsidR="00FB6467" w:rsidRPr="00805A22" w:rsidRDefault="00FB6467" w:rsidP="00FB6467">
            <w:pPr>
              <w:widowControl/>
              <w:jc w:val="left"/>
              <w:rPr>
                <w:rFonts w:ascii="仿宋" w:eastAsia="仿宋" w:hAnsi="仿宋" w:cs="宋体"/>
                <w:b/>
                <w:kern w:val="0"/>
                <w:sz w:val="24"/>
                <w:szCs w:val="24"/>
              </w:rPr>
            </w:pPr>
          </w:p>
        </w:tc>
        <w:tc>
          <w:tcPr>
            <w:tcW w:w="1180" w:type="dxa"/>
            <w:vMerge/>
            <w:tcBorders>
              <w:top w:val="nil"/>
              <w:left w:val="single" w:sz="4" w:space="0" w:color="auto"/>
              <w:bottom w:val="single" w:sz="4" w:space="0" w:color="000000"/>
              <w:right w:val="nil"/>
            </w:tcBorders>
            <w:vAlign w:val="center"/>
          </w:tcPr>
          <w:p w:rsidR="00FB6467" w:rsidRPr="00805A22" w:rsidRDefault="00FB6467" w:rsidP="00FB6467">
            <w:pPr>
              <w:widowControl/>
              <w:jc w:val="left"/>
              <w:rPr>
                <w:rFonts w:ascii="仿宋" w:eastAsia="仿宋" w:hAnsi="仿宋" w:cs="宋体"/>
                <w:b/>
                <w:kern w:val="0"/>
                <w:sz w:val="24"/>
                <w:szCs w:val="24"/>
              </w:rPr>
            </w:pPr>
          </w:p>
        </w:tc>
        <w:tc>
          <w:tcPr>
            <w:tcW w:w="2015" w:type="dxa"/>
            <w:vMerge/>
            <w:tcBorders>
              <w:top w:val="single" w:sz="8" w:space="0" w:color="auto"/>
              <w:left w:val="single" w:sz="4" w:space="0" w:color="auto"/>
              <w:bottom w:val="single" w:sz="4" w:space="0" w:color="000000"/>
              <w:right w:val="single" w:sz="8" w:space="0" w:color="auto"/>
            </w:tcBorders>
            <w:vAlign w:val="center"/>
          </w:tcPr>
          <w:p w:rsidR="00FB6467" w:rsidRPr="00805A22" w:rsidRDefault="00FB6467" w:rsidP="00FB6467">
            <w:pPr>
              <w:widowControl/>
              <w:jc w:val="left"/>
              <w:rPr>
                <w:rFonts w:ascii="仿宋" w:eastAsia="仿宋" w:hAnsi="仿宋" w:cs="宋体"/>
                <w:b/>
                <w:kern w:val="0"/>
                <w:sz w:val="24"/>
                <w:szCs w:val="24"/>
              </w:rPr>
            </w:pPr>
          </w:p>
        </w:tc>
      </w:tr>
      <w:tr w:rsidR="00FB6467" w:rsidRPr="00FB6467" w:rsidTr="00FB6467">
        <w:trPr>
          <w:trHeight w:val="450"/>
        </w:trPr>
        <w:tc>
          <w:tcPr>
            <w:tcW w:w="1420" w:type="dxa"/>
            <w:gridSpan w:val="2"/>
            <w:vMerge/>
            <w:tcBorders>
              <w:top w:val="single" w:sz="4" w:space="0" w:color="auto"/>
              <w:left w:val="single" w:sz="8" w:space="0" w:color="auto"/>
              <w:bottom w:val="single" w:sz="4" w:space="0" w:color="auto"/>
              <w:right w:val="single" w:sz="4" w:space="0" w:color="auto"/>
            </w:tcBorders>
            <w:vAlign w:val="center"/>
          </w:tcPr>
          <w:p w:rsidR="00FB6467" w:rsidRPr="00805A22" w:rsidRDefault="00FB6467" w:rsidP="00FB6467">
            <w:pPr>
              <w:widowControl/>
              <w:jc w:val="left"/>
              <w:rPr>
                <w:rFonts w:ascii="仿宋" w:eastAsia="仿宋" w:hAnsi="仿宋" w:cs="宋体"/>
                <w:b/>
                <w:kern w:val="0"/>
                <w:sz w:val="24"/>
                <w:szCs w:val="24"/>
              </w:rPr>
            </w:pPr>
          </w:p>
        </w:tc>
        <w:tc>
          <w:tcPr>
            <w:tcW w:w="1655" w:type="dxa"/>
            <w:vMerge/>
            <w:tcBorders>
              <w:top w:val="nil"/>
              <w:left w:val="single" w:sz="4" w:space="0" w:color="auto"/>
              <w:bottom w:val="single" w:sz="4" w:space="0" w:color="auto"/>
              <w:right w:val="single" w:sz="4" w:space="0" w:color="auto"/>
            </w:tcBorders>
            <w:vAlign w:val="center"/>
          </w:tcPr>
          <w:p w:rsidR="00FB6467" w:rsidRPr="00805A22" w:rsidRDefault="00FB6467" w:rsidP="00FB6467">
            <w:pPr>
              <w:widowControl/>
              <w:jc w:val="left"/>
              <w:rPr>
                <w:rFonts w:ascii="仿宋" w:eastAsia="仿宋" w:hAnsi="仿宋" w:cs="宋体"/>
                <w:b/>
                <w:kern w:val="0"/>
                <w:sz w:val="24"/>
                <w:szCs w:val="24"/>
              </w:rPr>
            </w:pPr>
          </w:p>
        </w:tc>
        <w:tc>
          <w:tcPr>
            <w:tcW w:w="1905" w:type="dxa"/>
            <w:vMerge/>
            <w:tcBorders>
              <w:top w:val="nil"/>
              <w:left w:val="single" w:sz="4" w:space="0" w:color="auto"/>
              <w:bottom w:val="single" w:sz="4" w:space="0" w:color="000000"/>
              <w:right w:val="nil"/>
            </w:tcBorders>
            <w:vAlign w:val="center"/>
          </w:tcPr>
          <w:p w:rsidR="00FB6467" w:rsidRPr="00805A22" w:rsidRDefault="00FB6467" w:rsidP="00FB6467">
            <w:pPr>
              <w:widowControl/>
              <w:jc w:val="left"/>
              <w:rPr>
                <w:rFonts w:ascii="仿宋" w:eastAsia="仿宋" w:hAnsi="仿宋" w:cs="宋体"/>
                <w:b/>
                <w:kern w:val="0"/>
                <w:sz w:val="24"/>
                <w:szCs w:val="24"/>
              </w:rPr>
            </w:pPr>
          </w:p>
        </w:tc>
        <w:tc>
          <w:tcPr>
            <w:tcW w:w="1160" w:type="dxa"/>
            <w:vMerge/>
            <w:tcBorders>
              <w:top w:val="nil"/>
              <w:left w:val="single" w:sz="4" w:space="0" w:color="auto"/>
              <w:bottom w:val="single" w:sz="4" w:space="0" w:color="000000"/>
              <w:right w:val="single" w:sz="4" w:space="0" w:color="auto"/>
            </w:tcBorders>
            <w:vAlign w:val="center"/>
          </w:tcPr>
          <w:p w:rsidR="00FB6467" w:rsidRPr="00805A22" w:rsidRDefault="00FB6467" w:rsidP="00FB6467">
            <w:pPr>
              <w:widowControl/>
              <w:jc w:val="left"/>
              <w:rPr>
                <w:rFonts w:ascii="仿宋" w:eastAsia="仿宋" w:hAnsi="仿宋" w:cs="宋体"/>
                <w:b/>
                <w:kern w:val="0"/>
                <w:sz w:val="24"/>
                <w:szCs w:val="24"/>
              </w:rPr>
            </w:pPr>
          </w:p>
        </w:tc>
        <w:tc>
          <w:tcPr>
            <w:tcW w:w="1180" w:type="dxa"/>
            <w:vMerge/>
            <w:tcBorders>
              <w:top w:val="nil"/>
              <w:left w:val="single" w:sz="4" w:space="0" w:color="auto"/>
              <w:bottom w:val="single" w:sz="4" w:space="0" w:color="000000"/>
              <w:right w:val="single" w:sz="4" w:space="0" w:color="auto"/>
            </w:tcBorders>
            <w:vAlign w:val="center"/>
          </w:tcPr>
          <w:p w:rsidR="00FB6467" w:rsidRPr="00805A22" w:rsidRDefault="00FB6467" w:rsidP="00FB6467">
            <w:pPr>
              <w:widowControl/>
              <w:jc w:val="left"/>
              <w:rPr>
                <w:rFonts w:ascii="仿宋" w:eastAsia="仿宋" w:hAnsi="仿宋" w:cs="宋体"/>
                <w:b/>
                <w:kern w:val="0"/>
                <w:sz w:val="24"/>
                <w:szCs w:val="24"/>
              </w:rPr>
            </w:pPr>
          </w:p>
        </w:tc>
        <w:tc>
          <w:tcPr>
            <w:tcW w:w="1180" w:type="dxa"/>
            <w:tcBorders>
              <w:top w:val="nil"/>
              <w:left w:val="nil"/>
              <w:bottom w:val="single" w:sz="4" w:space="0" w:color="auto"/>
              <w:right w:val="single" w:sz="4" w:space="0" w:color="auto"/>
            </w:tcBorders>
            <w:shd w:val="clear" w:color="auto" w:fill="auto"/>
            <w:vAlign w:val="center"/>
          </w:tcPr>
          <w:p w:rsidR="00FB6467" w:rsidRPr="00805A22" w:rsidRDefault="00FB6467" w:rsidP="00FB6467">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合计</w:t>
            </w:r>
          </w:p>
        </w:tc>
        <w:tc>
          <w:tcPr>
            <w:tcW w:w="1180" w:type="dxa"/>
            <w:tcBorders>
              <w:top w:val="nil"/>
              <w:left w:val="nil"/>
              <w:bottom w:val="single" w:sz="4" w:space="0" w:color="auto"/>
              <w:right w:val="single" w:sz="4" w:space="0" w:color="auto"/>
            </w:tcBorders>
            <w:shd w:val="clear" w:color="auto" w:fill="auto"/>
            <w:vAlign w:val="center"/>
          </w:tcPr>
          <w:p w:rsidR="00FB6467" w:rsidRPr="00805A22" w:rsidRDefault="00FB6467" w:rsidP="00FB6467">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人员经费</w:t>
            </w:r>
          </w:p>
        </w:tc>
        <w:tc>
          <w:tcPr>
            <w:tcW w:w="1180" w:type="dxa"/>
            <w:tcBorders>
              <w:top w:val="nil"/>
              <w:left w:val="nil"/>
              <w:bottom w:val="single" w:sz="4" w:space="0" w:color="auto"/>
              <w:right w:val="single" w:sz="4" w:space="0" w:color="auto"/>
            </w:tcBorders>
            <w:shd w:val="clear" w:color="auto" w:fill="auto"/>
            <w:vAlign w:val="center"/>
          </w:tcPr>
          <w:p w:rsidR="00FB6467" w:rsidRPr="00805A22" w:rsidRDefault="00FB6467" w:rsidP="00FB6467">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公用经费</w:t>
            </w:r>
          </w:p>
        </w:tc>
        <w:tc>
          <w:tcPr>
            <w:tcW w:w="1180" w:type="dxa"/>
            <w:vMerge/>
            <w:tcBorders>
              <w:top w:val="nil"/>
              <w:left w:val="single" w:sz="4" w:space="0" w:color="auto"/>
              <w:bottom w:val="single" w:sz="4" w:space="0" w:color="000000"/>
              <w:right w:val="nil"/>
            </w:tcBorders>
            <w:vAlign w:val="center"/>
          </w:tcPr>
          <w:p w:rsidR="00FB6467" w:rsidRPr="00805A22" w:rsidRDefault="00FB6467" w:rsidP="00FB6467">
            <w:pPr>
              <w:widowControl/>
              <w:jc w:val="left"/>
              <w:rPr>
                <w:rFonts w:ascii="仿宋" w:eastAsia="仿宋" w:hAnsi="仿宋" w:cs="宋体"/>
                <w:b/>
                <w:kern w:val="0"/>
                <w:sz w:val="24"/>
                <w:szCs w:val="24"/>
              </w:rPr>
            </w:pPr>
          </w:p>
        </w:tc>
        <w:tc>
          <w:tcPr>
            <w:tcW w:w="2015" w:type="dxa"/>
            <w:vMerge/>
            <w:tcBorders>
              <w:top w:val="single" w:sz="8" w:space="0" w:color="auto"/>
              <w:left w:val="single" w:sz="4" w:space="0" w:color="auto"/>
              <w:bottom w:val="single" w:sz="4" w:space="0" w:color="000000"/>
              <w:right w:val="single" w:sz="8" w:space="0" w:color="auto"/>
            </w:tcBorders>
            <w:vAlign w:val="center"/>
          </w:tcPr>
          <w:p w:rsidR="00FB6467" w:rsidRPr="00805A22" w:rsidRDefault="00FB6467" w:rsidP="00FB6467">
            <w:pPr>
              <w:widowControl/>
              <w:jc w:val="left"/>
              <w:rPr>
                <w:rFonts w:ascii="仿宋" w:eastAsia="仿宋" w:hAnsi="仿宋" w:cs="宋体"/>
                <w:b/>
                <w:kern w:val="0"/>
                <w:sz w:val="24"/>
                <w:szCs w:val="24"/>
              </w:rPr>
            </w:pPr>
          </w:p>
        </w:tc>
      </w:tr>
      <w:tr w:rsidR="00FB6467" w:rsidRPr="00FB6467" w:rsidTr="00FB6467">
        <w:trPr>
          <w:trHeight w:val="450"/>
        </w:trPr>
        <w:tc>
          <w:tcPr>
            <w:tcW w:w="3075" w:type="dxa"/>
            <w:gridSpan w:val="3"/>
            <w:tcBorders>
              <w:top w:val="single" w:sz="4" w:space="0" w:color="auto"/>
              <w:left w:val="single" w:sz="8" w:space="0" w:color="auto"/>
              <w:bottom w:val="single" w:sz="4" w:space="0" w:color="auto"/>
              <w:right w:val="single" w:sz="4" w:space="0" w:color="000000"/>
            </w:tcBorders>
            <w:shd w:val="clear" w:color="auto" w:fill="auto"/>
            <w:vAlign w:val="center"/>
          </w:tcPr>
          <w:p w:rsidR="00FB6467" w:rsidRPr="00805A22" w:rsidRDefault="00FB6467" w:rsidP="00FB6467">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栏次</w:t>
            </w:r>
          </w:p>
        </w:tc>
        <w:tc>
          <w:tcPr>
            <w:tcW w:w="1905" w:type="dxa"/>
            <w:tcBorders>
              <w:top w:val="nil"/>
              <w:left w:val="nil"/>
              <w:bottom w:val="single" w:sz="4" w:space="0" w:color="auto"/>
              <w:right w:val="single" w:sz="4" w:space="0" w:color="auto"/>
            </w:tcBorders>
            <w:shd w:val="clear" w:color="auto" w:fill="auto"/>
            <w:vAlign w:val="center"/>
          </w:tcPr>
          <w:p w:rsidR="00FB6467" w:rsidRPr="00805A22" w:rsidRDefault="00FB6467" w:rsidP="00FB6467">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1</w:t>
            </w:r>
          </w:p>
        </w:tc>
        <w:tc>
          <w:tcPr>
            <w:tcW w:w="1160" w:type="dxa"/>
            <w:tcBorders>
              <w:top w:val="nil"/>
              <w:left w:val="nil"/>
              <w:bottom w:val="single" w:sz="4" w:space="0" w:color="auto"/>
              <w:right w:val="single" w:sz="4" w:space="0" w:color="auto"/>
            </w:tcBorders>
            <w:shd w:val="clear" w:color="auto" w:fill="auto"/>
            <w:vAlign w:val="center"/>
          </w:tcPr>
          <w:p w:rsidR="00FB6467" w:rsidRPr="00805A22" w:rsidRDefault="00FB6467" w:rsidP="00FB6467">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2</w:t>
            </w:r>
          </w:p>
        </w:tc>
        <w:tc>
          <w:tcPr>
            <w:tcW w:w="1180" w:type="dxa"/>
            <w:tcBorders>
              <w:top w:val="nil"/>
              <w:left w:val="nil"/>
              <w:bottom w:val="single" w:sz="4" w:space="0" w:color="auto"/>
              <w:right w:val="single" w:sz="4" w:space="0" w:color="auto"/>
            </w:tcBorders>
            <w:shd w:val="clear" w:color="auto" w:fill="auto"/>
            <w:vAlign w:val="center"/>
          </w:tcPr>
          <w:p w:rsidR="00FB6467" w:rsidRPr="00805A22" w:rsidRDefault="00FB6467" w:rsidP="00FB6467">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3</w:t>
            </w:r>
          </w:p>
        </w:tc>
        <w:tc>
          <w:tcPr>
            <w:tcW w:w="3540" w:type="dxa"/>
            <w:gridSpan w:val="3"/>
            <w:tcBorders>
              <w:top w:val="single" w:sz="4" w:space="0" w:color="auto"/>
              <w:left w:val="nil"/>
              <w:bottom w:val="single" w:sz="4" w:space="0" w:color="auto"/>
              <w:right w:val="nil"/>
            </w:tcBorders>
            <w:shd w:val="clear" w:color="auto" w:fill="auto"/>
            <w:vAlign w:val="center"/>
          </w:tcPr>
          <w:p w:rsidR="00FB6467" w:rsidRPr="00805A22" w:rsidRDefault="00FB6467" w:rsidP="00FB6467">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4</w:t>
            </w:r>
          </w:p>
        </w:tc>
        <w:tc>
          <w:tcPr>
            <w:tcW w:w="1180" w:type="dxa"/>
            <w:tcBorders>
              <w:top w:val="nil"/>
              <w:left w:val="single" w:sz="4" w:space="0" w:color="auto"/>
              <w:bottom w:val="single" w:sz="4" w:space="0" w:color="auto"/>
              <w:right w:val="nil"/>
            </w:tcBorders>
            <w:shd w:val="clear" w:color="auto" w:fill="auto"/>
            <w:vAlign w:val="center"/>
          </w:tcPr>
          <w:p w:rsidR="00FB6467" w:rsidRPr="00805A22" w:rsidRDefault="00FB6467" w:rsidP="00FB6467">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5</w:t>
            </w:r>
          </w:p>
        </w:tc>
        <w:tc>
          <w:tcPr>
            <w:tcW w:w="2015" w:type="dxa"/>
            <w:tcBorders>
              <w:top w:val="nil"/>
              <w:left w:val="single" w:sz="4" w:space="0" w:color="auto"/>
              <w:bottom w:val="single" w:sz="4" w:space="0" w:color="auto"/>
              <w:right w:val="single" w:sz="8" w:space="0" w:color="auto"/>
            </w:tcBorders>
            <w:shd w:val="clear" w:color="auto" w:fill="auto"/>
            <w:vAlign w:val="center"/>
          </w:tcPr>
          <w:p w:rsidR="00FB6467" w:rsidRPr="00805A22" w:rsidRDefault="00FB6467" w:rsidP="00FB6467">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6</w:t>
            </w:r>
          </w:p>
        </w:tc>
      </w:tr>
      <w:tr w:rsidR="00FB6467" w:rsidRPr="00FB6467" w:rsidTr="00E648A3">
        <w:trPr>
          <w:trHeight w:val="450"/>
        </w:trPr>
        <w:tc>
          <w:tcPr>
            <w:tcW w:w="3075" w:type="dxa"/>
            <w:gridSpan w:val="3"/>
            <w:tcBorders>
              <w:top w:val="nil"/>
              <w:left w:val="single" w:sz="8" w:space="0" w:color="auto"/>
              <w:bottom w:val="single" w:sz="4" w:space="0" w:color="auto"/>
              <w:right w:val="single" w:sz="4" w:space="0" w:color="000000"/>
            </w:tcBorders>
            <w:shd w:val="clear" w:color="auto" w:fill="auto"/>
            <w:vAlign w:val="center"/>
          </w:tcPr>
          <w:p w:rsidR="00FB6467" w:rsidRPr="00805A22" w:rsidRDefault="00FB6467" w:rsidP="00FB6467">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合计</w:t>
            </w:r>
          </w:p>
        </w:tc>
        <w:tc>
          <w:tcPr>
            <w:tcW w:w="1905" w:type="dxa"/>
            <w:tcBorders>
              <w:top w:val="nil"/>
              <w:left w:val="nil"/>
              <w:bottom w:val="single" w:sz="4" w:space="0" w:color="auto"/>
              <w:right w:val="single" w:sz="4" w:space="0" w:color="auto"/>
            </w:tcBorders>
            <w:shd w:val="clear" w:color="auto" w:fill="auto"/>
            <w:vAlign w:val="center"/>
          </w:tcPr>
          <w:p w:rsidR="00FB6467" w:rsidRPr="00805A22" w:rsidRDefault="00FB6467" w:rsidP="00E648A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160" w:type="dxa"/>
            <w:tcBorders>
              <w:top w:val="nil"/>
              <w:left w:val="nil"/>
              <w:bottom w:val="single" w:sz="4" w:space="0" w:color="auto"/>
              <w:right w:val="single" w:sz="4" w:space="0" w:color="auto"/>
            </w:tcBorders>
            <w:shd w:val="clear" w:color="auto" w:fill="auto"/>
            <w:vAlign w:val="center"/>
          </w:tcPr>
          <w:p w:rsidR="00FB6467" w:rsidRPr="00805A22" w:rsidRDefault="00FB6467" w:rsidP="00E648A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180" w:type="dxa"/>
            <w:tcBorders>
              <w:top w:val="nil"/>
              <w:left w:val="nil"/>
              <w:bottom w:val="single" w:sz="4" w:space="0" w:color="auto"/>
              <w:right w:val="single" w:sz="4" w:space="0" w:color="auto"/>
            </w:tcBorders>
            <w:shd w:val="clear" w:color="auto" w:fill="auto"/>
            <w:vAlign w:val="center"/>
          </w:tcPr>
          <w:p w:rsidR="00FB6467" w:rsidRPr="00805A22" w:rsidRDefault="00FB6467" w:rsidP="00E648A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180" w:type="dxa"/>
            <w:tcBorders>
              <w:top w:val="nil"/>
              <w:left w:val="nil"/>
              <w:bottom w:val="single" w:sz="4" w:space="0" w:color="auto"/>
              <w:right w:val="single" w:sz="4" w:space="0" w:color="auto"/>
            </w:tcBorders>
            <w:shd w:val="clear" w:color="auto" w:fill="auto"/>
            <w:vAlign w:val="center"/>
          </w:tcPr>
          <w:p w:rsidR="00FB6467" w:rsidRPr="00805A22" w:rsidRDefault="00FB6467" w:rsidP="00E648A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180" w:type="dxa"/>
            <w:tcBorders>
              <w:top w:val="nil"/>
              <w:left w:val="nil"/>
              <w:bottom w:val="single" w:sz="4" w:space="0" w:color="auto"/>
              <w:right w:val="nil"/>
            </w:tcBorders>
            <w:shd w:val="clear" w:color="auto" w:fill="auto"/>
            <w:vAlign w:val="center"/>
          </w:tcPr>
          <w:p w:rsidR="00FB6467" w:rsidRPr="00805A22" w:rsidRDefault="00FB6467" w:rsidP="00E648A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180" w:type="dxa"/>
            <w:tcBorders>
              <w:top w:val="nil"/>
              <w:left w:val="single" w:sz="4" w:space="0" w:color="auto"/>
              <w:bottom w:val="single" w:sz="4" w:space="0" w:color="auto"/>
              <w:right w:val="nil"/>
            </w:tcBorders>
            <w:shd w:val="clear" w:color="auto" w:fill="auto"/>
            <w:vAlign w:val="center"/>
          </w:tcPr>
          <w:p w:rsidR="00FB6467" w:rsidRPr="00805A22" w:rsidRDefault="00FB6467" w:rsidP="00E648A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180" w:type="dxa"/>
            <w:tcBorders>
              <w:top w:val="nil"/>
              <w:left w:val="single" w:sz="4" w:space="0" w:color="auto"/>
              <w:bottom w:val="single" w:sz="4" w:space="0" w:color="auto"/>
              <w:right w:val="nil"/>
            </w:tcBorders>
            <w:shd w:val="clear" w:color="auto" w:fill="auto"/>
            <w:vAlign w:val="center"/>
          </w:tcPr>
          <w:p w:rsidR="00FB6467" w:rsidRPr="00805A22" w:rsidRDefault="00FB6467" w:rsidP="00E648A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2015" w:type="dxa"/>
            <w:tcBorders>
              <w:top w:val="nil"/>
              <w:left w:val="single" w:sz="4" w:space="0" w:color="auto"/>
              <w:bottom w:val="single" w:sz="4" w:space="0" w:color="auto"/>
              <w:right w:val="single" w:sz="8" w:space="0" w:color="auto"/>
            </w:tcBorders>
            <w:shd w:val="clear" w:color="auto" w:fill="auto"/>
            <w:vAlign w:val="center"/>
          </w:tcPr>
          <w:p w:rsidR="00FB6467" w:rsidRPr="00805A22" w:rsidRDefault="00FB6467" w:rsidP="00E648A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E96AD7" w:rsidRPr="00FB6467" w:rsidTr="00E648A3">
        <w:trPr>
          <w:trHeight w:val="450"/>
        </w:trPr>
        <w:tc>
          <w:tcPr>
            <w:tcW w:w="14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96AD7" w:rsidRPr="00805A22" w:rsidRDefault="00E96AD7" w:rsidP="006622AB">
            <w:pPr>
              <w:widowControl/>
              <w:jc w:val="center"/>
              <w:rPr>
                <w:rFonts w:ascii="仿宋" w:eastAsia="仿宋" w:hAnsi="仿宋" w:cs="宋体"/>
                <w:b/>
                <w:kern w:val="0"/>
                <w:sz w:val="20"/>
                <w:highlight w:val="yellow"/>
              </w:rPr>
            </w:pPr>
          </w:p>
        </w:tc>
        <w:tc>
          <w:tcPr>
            <w:tcW w:w="1655" w:type="dxa"/>
            <w:tcBorders>
              <w:top w:val="nil"/>
              <w:left w:val="nil"/>
              <w:bottom w:val="single" w:sz="4" w:space="0" w:color="auto"/>
              <w:right w:val="single" w:sz="4" w:space="0" w:color="auto"/>
            </w:tcBorders>
            <w:shd w:val="clear" w:color="auto" w:fill="auto"/>
            <w:vAlign w:val="center"/>
          </w:tcPr>
          <w:p w:rsidR="00E96AD7" w:rsidRPr="00805A22" w:rsidRDefault="00E96AD7" w:rsidP="006622AB">
            <w:pPr>
              <w:widowControl/>
              <w:jc w:val="center"/>
              <w:rPr>
                <w:rFonts w:ascii="仿宋" w:eastAsia="仿宋" w:hAnsi="仿宋" w:cs="宋体"/>
                <w:b/>
                <w:kern w:val="0"/>
                <w:sz w:val="20"/>
                <w:highlight w:val="yellow"/>
              </w:rPr>
            </w:pPr>
          </w:p>
        </w:tc>
        <w:tc>
          <w:tcPr>
            <w:tcW w:w="1905" w:type="dxa"/>
            <w:tcBorders>
              <w:top w:val="nil"/>
              <w:left w:val="nil"/>
              <w:bottom w:val="single" w:sz="4" w:space="0" w:color="auto"/>
              <w:right w:val="single" w:sz="4" w:space="0" w:color="auto"/>
            </w:tcBorders>
            <w:shd w:val="clear" w:color="auto" w:fill="auto"/>
            <w:vAlign w:val="center"/>
          </w:tcPr>
          <w:p w:rsidR="00E96AD7" w:rsidRPr="00805A22" w:rsidRDefault="00E96AD7" w:rsidP="00E648A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160" w:type="dxa"/>
            <w:tcBorders>
              <w:top w:val="nil"/>
              <w:left w:val="nil"/>
              <w:bottom w:val="single" w:sz="4" w:space="0" w:color="auto"/>
              <w:right w:val="single" w:sz="4" w:space="0" w:color="auto"/>
            </w:tcBorders>
            <w:shd w:val="clear" w:color="auto" w:fill="auto"/>
            <w:vAlign w:val="center"/>
          </w:tcPr>
          <w:p w:rsidR="00E96AD7" w:rsidRPr="00805A22" w:rsidRDefault="00E96AD7" w:rsidP="00E648A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180" w:type="dxa"/>
            <w:tcBorders>
              <w:top w:val="nil"/>
              <w:left w:val="nil"/>
              <w:bottom w:val="single" w:sz="4" w:space="0" w:color="auto"/>
              <w:right w:val="single" w:sz="4" w:space="0" w:color="auto"/>
            </w:tcBorders>
            <w:shd w:val="clear" w:color="auto" w:fill="auto"/>
            <w:vAlign w:val="center"/>
          </w:tcPr>
          <w:p w:rsidR="00E96AD7" w:rsidRPr="00805A22" w:rsidRDefault="00E96AD7" w:rsidP="00E648A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180" w:type="dxa"/>
            <w:tcBorders>
              <w:top w:val="nil"/>
              <w:left w:val="nil"/>
              <w:bottom w:val="single" w:sz="4" w:space="0" w:color="auto"/>
              <w:right w:val="single" w:sz="4" w:space="0" w:color="auto"/>
            </w:tcBorders>
            <w:shd w:val="clear" w:color="auto" w:fill="auto"/>
            <w:vAlign w:val="center"/>
          </w:tcPr>
          <w:p w:rsidR="00E96AD7" w:rsidRPr="00805A22" w:rsidRDefault="00E96AD7" w:rsidP="00E648A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180" w:type="dxa"/>
            <w:tcBorders>
              <w:top w:val="nil"/>
              <w:left w:val="nil"/>
              <w:bottom w:val="single" w:sz="4" w:space="0" w:color="auto"/>
              <w:right w:val="nil"/>
            </w:tcBorders>
            <w:shd w:val="clear" w:color="auto" w:fill="auto"/>
            <w:vAlign w:val="center"/>
          </w:tcPr>
          <w:p w:rsidR="00E96AD7" w:rsidRPr="00805A22" w:rsidRDefault="00E96AD7" w:rsidP="00E648A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180" w:type="dxa"/>
            <w:tcBorders>
              <w:top w:val="nil"/>
              <w:left w:val="single" w:sz="4" w:space="0" w:color="auto"/>
              <w:bottom w:val="single" w:sz="4" w:space="0" w:color="auto"/>
              <w:right w:val="nil"/>
            </w:tcBorders>
            <w:shd w:val="clear" w:color="auto" w:fill="auto"/>
            <w:vAlign w:val="center"/>
          </w:tcPr>
          <w:p w:rsidR="00E96AD7" w:rsidRPr="00805A22" w:rsidRDefault="00E96AD7" w:rsidP="00E648A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180" w:type="dxa"/>
            <w:tcBorders>
              <w:top w:val="nil"/>
              <w:left w:val="single" w:sz="4" w:space="0" w:color="auto"/>
              <w:bottom w:val="single" w:sz="4" w:space="0" w:color="auto"/>
              <w:right w:val="nil"/>
            </w:tcBorders>
            <w:shd w:val="clear" w:color="auto" w:fill="auto"/>
            <w:vAlign w:val="center"/>
          </w:tcPr>
          <w:p w:rsidR="00E96AD7" w:rsidRPr="00805A22" w:rsidRDefault="00E96AD7" w:rsidP="00E648A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2015" w:type="dxa"/>
            <w:tcBorders>
              <w:top w:val="nil"/>
              <w:left w:val="single" w:sz="4" w:space="0" w:color="auto"/>
              <w:bottom w:val="single" w:sz="4" w:space="0" w:color="auto"/>
              <w:right w:val="single" w:sz="8" w:space="0" w:color="auto"/>
            </w:tcBorders>
            <w:shd w:val="clear" w:color="auto" w:fill="auto"/>
            <w:vAlign w:val="center"/>
          </w:tcPr>
          <w:p w:rsidR="00E96AD7" w:rsidRPr="00805A22" w:rsidRDefault="00E96AD7" w:rsidP="00E648A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E96AD7" w:rsidRPr="00FB6467" w:rsidTr="00E648A3">
        <w:trPr>
          <w:trHeight w:val="450"/>
        </w:trPr>
        <w:tc>
          <w:tcPr>
            <w:tcW w:w="14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96AD7" w:rsidRPr="00805A22" w:rsidRDefault="00E96AD7" w:rsidP="006622AB">
            <w:pPr>
              <w:widowControl/>
              <w:jc w:val="center"/>
              <w:rPr>
                <w:rFonts w:ascii="仿宋" w:eastAsia="仿宋" w:hAnsi="仿宋" w:cs="宋体"/>
                <w:b/>
                <w:kern w:val="0"/>
                <w:sz w:val="20"/>
                <w:highlight w:val="yellow"/>
              </w:rPr>
            </w:pPr>
          </w:p>
        </w:tc>
        <w:tc>
          <w:tcPr>
            <w:tcW w:w="1655" w:type="dxa"/>
            <w:tcBorders>
              <w:top w:val="nil"/>
              <w:left w:val="nil"/>
              <w:bottom w:val="single" w:sz="4" w:space="0" w:color="auto"/>
              <w:right w:val="single" w:sz="4" w:space="0" w:color="auto"/>
            </w:tcBorders>
            <w:shd w:val="clear" w:color="auto" w:fill="auto"/>
            <w:vAlign w:val="center"/>
          </w:tcPr>
          <w:p w:rsidR="00E96AD7" w:rsidRPr="00805A22" w:rsidRDefault="00E96AD7" w:rsidP="006622AB">
            <w:pPr>
              <w:widowControl/>
              <w:jc w:val="center"/>
              <w:rPr>
                <w:rFonts w:ascii="仿宋" w:eastAsia="仿宋" w:hAnsi="仿宋" w:cs="宋体"/>
                <w:b/>
                <w:kern w:val="0"/>
                <w:sz w:val="20"/>
                <w:highlight w:val="yellow"/>
              </w:rPr>
            </w:pPr>
          </w:p>
        </w:tc>
        <w:tc>
          <w:tcPr>
            <w:tcW w:w="1905" w:type="dxa"/>
            <w:tcBorders>
              <w:top w:val="nil"/>
              <w:left w:val="nil"/>
              <w:bottom w:val="single" w:sz="4" w:space="0" w:color="auto"/>
              <w:right w:val="single" w:sz="4" w:space="0" w:color="auto"/>
            </w:tcBorders>
            <w:shd w:val="clear" w:color="auto" w:fill="auto"/>
            <w:vAlign w:val="center"/>
          </w:tcPr>
          <w:p w:rsidR="00E96AD7" w:rsidRPr="00805A22" w:rsidRDefault="00E96AD7" w:rsidP="00E648A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160" w:type="dxa"/>
            <w:tcBorders>
              <w:top w:val="nil"/>
              <w:left w:val="nil"/>
              <w:bottom w:val="single" w:sz="4" w:space="0" w:color="auto"/>
              <w:right w:val="single" w:sz="4" w:space="0" w:color="auto"/>
            </w:tcBorders>
            <w:shd w:val="clear" w:color="auto" w:fill="auto"/>
            <w:vAlign w:val="center"/>
          </w:tcPr>
          <w:p w:rsidR="00E96AD7" w:rsidRPr="00805A22" w:rsidRDefault="00E96AD7" w:rsidP="00E648A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180" w:type="dxa"/>
            <w:tcBorders>
              <w:top w:val="nil"/>
              <w:left w:val="nil"/>
              <w:bottom w:val="single" w:sz="4" w:space="0" w:color="auto"/>
              <w:right w:val="single" w:sz="4" w:space="0" w:color="auto"/>
            </w:tcBorders>
            <w:shd w:val="clear" w:color="auto" w:fill="auto"/>
            <w:vAlign w:val="center"/>
          </w:tcPr>
          <w:p w:rsidR="00E96AD7" w:rsidRPr="00805A22" w:rsidRDefault="00E96AD7" w:rsidP="00E648A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180" w:type="dxa"/>
            <w:tcBorders>
              <w:top w:val="nil"/>
              <w:left w:val="nil"/>
              <w:bottom w:val="single" w:sz="4" w:space="0" w:color="auto"/>
              <w:right w:val="single" w:sz="4" w:space="0" w:color="auto"/>
            </w:tcBorders>
            <w:shd w:val="clear" w:color="auto" w:fill="auto"/>
            <w:vAlign w:val="center"/>
          </w:tcPr>
          <w:p w:rsidR="00E96AD7" w:rsidRPr="00805A22" w:rsidRDefault="00E96AD7" w:rsidP="00E648A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180" w:type="dxa"/>
            <w:tcBorders>
              <w:top w:val="nil"/>
              <w:left w:val="nil"/>
              <w:bottom w:val="single" w:sz="4" w:space="0" w:color="auto"/>
              <w:right w:val="nil"/>
            </w:tcBorders>
            <w:shd w:val="clear" w:color="auto" w:fill="auto"/>
            <w:vAlign w:val="center"/>
          </w:tcPr>
          <w:p w:rsidR="00E96AD7" w:rsidRPr="00805A22" w:rsidRDefault="00E96AD7" w:rsidP="00E648A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180" w:type="dxa"/>
            <w:tcBorders>
              <w:top w:val="nil"/>
              <w:left w:val="single" w:sz="4" w:space="0" w:color="auto"/>
              <w:bottom w:val="single" w:sz="4" w:space="0" w:color="auto"/>
              <w:right w:val="nil"/>
            </w:tcBorders>
            <w:shd w:val="clear" w:color="auto" w:fill="auto"/>
            <w:vAlign w:val="center"/>
          </w:tcPr>
          <w:p w:rsidR="00E96AD7" w:rsidRPr="00805A22" w:rsidRDefault="00E96AD7" w:rsidP="00E648A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180" w:type="dxa"/>
            <w:tcBorders>
              <w:top w:val="nil"/>
              <w:left w:val="single" w:sz="4" w:space="0" w:color="auto"/>
              <w:bottom w:val="single" w:sz="4" w:space="0" w:color="auto"/>
              <w:right w:val="nil"/>
            </w:tcBorders>
            <w:shd w:val="clear" w:color="auto" w:fill="auto"/>
            <w:vAlign w:val="center"/>
          </w:tcPr>
          <w:p w:rsidR="00E96AD7" w:rsidRPr="00805A22" w:rsidRDefault="00E96AD7" w:rsidP="00E648A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2015" w:type="dxa"/>
            <w:tcBorders>
              <w:top w:val="nil"/>
              <w:left w:val="single" w:sz="4" w:space="0" w:color="auto"/>
              <w:bottom w:val="single" w:sz="4" w:space="0" w:color="auto"/>
              <w:right w:val="single" w:sz="8" w:space="0" w:color="auto"/>
            </w:tcBorders>
            <w:shd w:val="clear" w:color="auto" w:fill="auto"/>
            <w:vAlign w:val="center"/>
          </w:tcPr>
          <w:p w:rsidR="00E96AD7" w:rsidRPr="00805A22" w:rsidRDefault="00E96AD7" w:rsidP="00E648A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E96AD7" w:rsidRPr="00FB6467" w:rsidTr="00E648A3">
        <w:trPr>
          <w:trHeight w:val="450"/>
        </w:trPr>
        <w:tc>
          <w:tcPr>
            <w:tcW w:w="14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96AD7" w:rsidRPr="00805A22" w:rsidRDefault="00E96AD7" w:rsidP="006622AB">
            <w:pPr>
              <w:widowControl/>
              <w:jc w:val="center"/>
              <w:rPr>
                <w:rFonts w:ascii="仿宋" w:eastAsia="仿宋" w:hAnsi="仿宋" w:cs="宋体"/>
                <w:b/>
                <w:kern w:val="0"/>
                <w:sz w:val="20"/>
                <w:highlight w:val="yellow"/>
              </w:rPr>
            </w:pPr>
          </w:p>
        </w:tc>
        <w:tc>
          <w:tcPr>
            <w:tcW w:w="1655" w:type="dxa"/>
            <w:tcBorders>
              <w:top w:val="nil"/>
              <w:left w:val="nil"/>
              <w:bottom w:val="single" w:sz="4" w:space="0" w:color="auto"/>
              <w:right w:val="single" w:sz="4" w:space="0" w:color="auto"/>
            </w:tcBorders>
            <w:shd w:val="clear" w:color="auto" w:fill="auto"/>
            <w:vAlign w:val="center"/>
          </w:tcPr>
          <w:p w:rsidR="00E96AD7" w:rsidRPr="00805A22" w:rsidRDefault="00E96AD7" w:rsidP="006622AB">
            <w:pPr>
              <w:widowControl/>
              <w:jc w:val="center"/>
              <w:rPr>
                <w:rFonts w:ascii="仿宋" w:eastAsia="仿宋" w:hAnsi="仿宋" w:cs="宋体"/>
                <w:b/>
                <w:kern w:val="0"/>
                <w:sz w:val="20"/>
                <w:highlight w:val="yellow"/>
              </w:rPr>
            </w:pPr>
          </w:p>
        </w:tc>
        <w:tc>
          <w:tcPr>
            <w:tcW w:w="1905" w:type="dxa"/>
            <w:tcBorders>
              <w:top w:val="nil"/>
              <w:left w:val="nil"/>
              <w:bottom w:val="single" w:sz="4" w:space="0" w:color="auto"/>
              <w:right w:val="single" w:sz="4" w:space="0" w:color="auto"/>
            </w:tcBorders>
            <w:shd w:val="clear" w:color="auto" w:fill="auto"/>
            <w:vAlign w:val="center"/>
          </w:tcPr>
          <w:p w:rsidR="00E96AD7" w:rsidRPr="00805A22" w:rsidRDefault="00E96AD7" w:rsidP="00E648A3">
            <w:pPr>
              <w:widowControl/>
              <w:jc w:val="right"/>
              <w:rPr>
                <w:rFonts w:ascii="仿宋" w:eastAsia="仿宋" w:hAnsi="仿宋" w:cs="宋体"/>
                <w:b/>
                <w:kern w:val="0"/>
                <w:sz w:val="22"/>
                <w:szCs w:val="22"/>
              </w:rPr>
            </w:pPr>
          </w:p>
        </w:tc>
        <w:tc>
          <w:tcPr>
            <w:tcW w:w="1160" w:type="dxa"/>
            <w:tcBorders>
              <w:top w:val="nil"/>
              <w:left w:val="nil"/>
              <w:bottom w:val="single" w:sz="4" w:space="0" w:color="auto"/>
              <w:right w:val="single" w:sz="4" w:space="0" w:color="auto"/>
            </w:tcBorders>
            <w:shd w:val="clear" w:color="auto" w:fill="auto"/>
            <w:vAlign w:val="center"/>
          </w:tcPr>
          <w:p w:rsidR="00E96AD7" w:rsidRPr="00805A22" w:rsidRDefault="00E96AD7" w:rsidP="00E648A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180" w:type="dxa"/>
            <w:tcBorders>
              <w:top w:val="nil"/>
              <w:left w:val="nil"/>
              <w:bottom w:val="single" w:sz="4" w:space="0" w:color="auto"/>
              <w:right w:val="single" w:sz="4" w:space="0" w:color="auto"/>
            </w:tcBorders>
            <w:shd w:val="clear" w:color="auto" w:fill="auto"/>
            <w:vAlign w:val="center"/>
          </w:tcPr>
          <w:p w:rsidR="00E96AD7" w:rsidRPr="00805A22" w:rsidRDefault="00E96AD7" w:rsidP="00E648A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180" w:type="dxa"/>
            <w:tcBorders>
              <w:top w:val="nil"/>
              <w:left w:val="nil"/>
              <w:bottom w:val="single" w:sz="4" w:space="0" w:color="auto"/>
              <w:right w:val="single" w:sz="4" w:space="0" w:color="auto"/>
            </w:tcBorders>
            <w:shd w:val="clear" w:color="auto" w:fill="auto"/>
            <w:vAlign w:val="center"/>
          </w:tcPr>
          <w:p w:rsidR="00E96AD7" w:rsidRPr="00805A22" w:rsidRDefault="00E96AD7" w:rsidP="00E648A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180" w:type="dxa"/>
            <w:tcBorders>
              <w:top w:val="nil"/>
              <w:left w:val="nil"/>
              <w:bottom w:val="single" w:sz="4" w:space="0" w:color="auto"/>
              <w:right w:val="nil"/>
            </w:tcBorders>
            <w:shd w:val="clear" w:color="auto" w:fill="auto"/>
            <w:vAlign w:val="center"/>
          </w:tcPr>
          <w:p w:rsidR="00E96AD7" w:rsidRPr="00805A22" w:rsidRDefault="00E96AD7" w:rsidP="00E648A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180" w:type="dxa"/>
            <w:tcBorders>
              <w:top w:val="nil"/>
              <w:left w:val="single" w:sz="4" w:space="0" w:color="auto"/>
              <w:bottom w:val="single" w:sz="4" w:space="0" w:color="auto"/>
              <w:right w:val="nil"/>
            </w:tcBorders>
            <w:shd w:val="clear" w:color="auto" w:fill="auto"/>
            <w:vAlign w:val="center"/>
          </w:tcPr>
          <w:p w:rsidR="00E96AD7" w:rsidRPr="00805A22" w:rsidRDefault="00E96AD7" w:rsidP="00E648A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180" w:type="dxa"/>
            <w:tcBorders>
              <w:top w:val="nil"/>
              <w:left w:val="single" w:sz="4" w:space="0" w:color="auto"/>
              <w:bottom w:val="single" w:sz="4" w:space="0" w:color="auto"/>
              <w:right w:val="nil"/>
            </w:tcBorders>
            <w:shd w:val="clear" w:color="auto" w:fill="auto"/>
            <w:vAlign w:val="center"/>
          </w:tcPr>
          <w:p w:rsidR="00E96AD7" w:rsidRPr="00805A22" w:rsidRDefault="00E96AD7" w:rsidP="00E648A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2015" w:type="dxa"/>
            <w:tcBorders>
              <w:top w:val="nil"/>
              <w:left w:val="single" w:sz="4" w:space="0" w:color="auto"/>
              <w:bottom w:val="single" w:sz="4" w:space="0" w:color="auto"/>
              <w:right w:val="single" w:sz="8" w:space="0" w:color="auto"/>
            </w:tcBorders>
            <w:shd w:val="clear" w:color="auto" w:fill="auto"/>
            <w:vAlign w:val="center"/>
          </w:tcPr>
          <w:p w:rsidR="00E96AD7" w:rsidRPr="00805A22" w:rsidRDefault="00E96AD7" w:rsidP="00E648A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C82009" w:rsidRPr="00FB6467" w:rsidTr="00E648A3">
        <w:trPr>
          <w:trHeight w:val="450"/>
        </w:trPr>
        <w:tc>
          <w:tcPr>
            <w:tcW w:w="14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82009" w:rsidRPr="00805A22" w:rsidRDefault="00C82009" w:rsidP="00C82009">
            <w:pPr>
              <w:widowControl/>
              <w:jc w:val="center"/>
              <w:rPr>
                <w:rFonts w:ascii="仿宋" w:eastAsia="仿宋" w:hAnsi="仿宋" w:cs="宋体"/>
                <w:b/>
                <w:kern w:val="0"/>
                <w:sz w:val="20"/>
              </w:rPr>
            </w:pPr>
          </w:p>
        </w:tc>
        <w:tc>
          <w:tcPr>
            <w:tcW w:w="1655" w:type="dxa"/>
            <w:tcBorders>
              <w:top w:val="nil"/>
              <w:left w:val="nil"/>
              <w:bottom w:val="single" w:sz="4" w:space="0" w:color="auto"/>
              <w:right w:val="single" w:sz="4" w:space="0" w:color="auto"/>
            </w:tcBorders>
            <w:shd w:val="clear" w:color="auto" w:fill="auto"/>
            <w:vAlign w:val="center"/>
          </w:tcPr>
          <w:p w:rsidR="00C82009" w:rsidRPr="00805A22" w:rsidRDefault="00C82009" w:rsidP="00C82009">
            <w:pPr>
              <w:widowControl/>
              <w:jc w:val="center"/>
              <w:rPr>
                <w:rFonts w:ascii="仿宋" w:eastAsia="仿宋" w:hAnsi="仿宋" w:cs="宋体"/>
                <w:b/>
                <w:kern w:val="0"/>
                <w:sz w:val="20"/>
              </w:rPr>
            </w:pPr>
          </w:p>
        </w:tc>
        <w:tc>
          <w:tcPr>
            <w:tcW w:w="1905" w:type="dxa"/>
            <w:tcBorders>
              <w:top w:val="nil"/>
              <w:left w:val="nil"/>
              <w:bottom w:val="single" w:sz="4" w:space="0" w:color="auto"/>
              <w:right w:val="single" w:sz="4" w:space="0" w:color="auto"/>
            </w:tcBorders>
            <w:shd w:val="clear" w:color="auto" w:fill="auto"/>
            <w:vAlign w:val="center"/>
          </w:tcPr>
          <w:p w:rsidR="00C82009" w:rsidRPr="00805A22" w:rsidRDefault="00C82009" w:rsidP="00C82009">
            <w:pPr>
              <w:widowControl/>
              <w:jc w:val="right"/>
              <w:rPr>
                <w:rFonts w:ascii="仿宋" w:eastAsia="仿宋" w:hAnsi="仿宋" w:cs="宋体"/>
                <w:b/>
                <w:kern w:val="0"/>
                <w:sz w:val="22"/>
                <w:szCs w:val="22"/>
              </w:rPr>
            </w:pPr>
          </w:p>
        </w:tc>
        <w:tc>
          <w:tcPr>
            <w:tcW w:w="1160" w:type="dxa"/>
            <w:tcBorders>
              <w:top w:val="nil"/>
              <w:left w:val="nil"/>
              <w:bottom w:val="single" w:sz="4" w:space="0" w:color="auto"/>
              <w:right w:val="single" w:sz="4" w:space="0" w:color="auto"/>
            </w:tcBorders>
            <w:shd w:val="clear" w:color="auto" w:fill="auto"/>
            <w:vAlign w:val="center"/>
          </w:tcPr>
          <w:p w:rsidR="00C82009" w:rsidRPr="00805A22" w:rsidRDefault="00C82009" w:rsidP="00C82009">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180" w:type="dxa"/>
            <w:tcBorders>
              <w:top w:val="nil"/>
              <w:left w:val="nil"/>
              <w:bottom w:val="single" w:sz="4" w:space="0" w:color="auto"/>
              <w:right w:val="single" w:sz="4" w:space="0" w:color="auto"/>
            </w:tcBorders>
            <w:shd w:val="clear" w:color="auto" w:fill="auto"/>
            <w:vAlign w:val="center"/>
          </w:tcPr>
          <w:p w:rsidR="00C82009" w:rsidRPr="00805A22" w:rsidRDefault="00C82009" w:rsidP="00C82009">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180" w:type="dxa"/>
            <w:tcBorders>
              <w:top w:val="nil"/>
              <w:left w:val="nil"/>
              <w:bottom w:val="single" w:sz="4" w:space="0" w:color="auto"/>
              <w:right w:val="single" w:sz="4" w:space="0" w:color="auto"/>
            </w:tcBorders>
            <w:shd w:val="clear" w:color="auto" w:fill="auto"/>
            <w:vAlign w:val="center"/>
          </w:tcPr>
          <w:p w:rsidR="00C82009" w:rsidRPr="00805A22" w:rsidRDefault="00C82009" w:rsidP="00C82009">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180" w:type="dxa"/>
            <w:tcBorders>
              <w:top w:val="nil"/>
              <w:left w:val="nil"/>
              <w:bottom w:val="single" w:sz="4" w:space="0" w:color="auto"/>
              <w:right w:val="nil"/>
            </w:tcBorders>
            <w:shd w:val="clear" w:color="auto" w:fill="auto"/>
            <w:vAlign w:val="center"/>
          </w:tcPr>
          <w:p w:rsidR="00C82009" w:rsidRPr="00805A22" w:rsidRDefault="00C82009" w:rsidP="00C82009">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180" w:type="dxa"/>
            <w:tcBorders>
              <w:top w:val="nil"/>
              <w:left w:val="single" w:sz="4" w:space="0" w:color="auto"/>
              <w:bottom w:val="single" w:sz="4" w:space="0" w:color="auto"/>
              <w:right w:val="nil"/>
            </w:tcBorders>
            <w:shd w:val="clear" w:color="auto" w:fill="auto"/>
            <w:vAlign w:val="center"/>
          </w:tcPr>
          <w:p w:rsidR="00C82009" w:rsidRPr="00805A22" w:rsidRDefault="00C82009" w:rsidP="00C82009">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180" w:type="dxa"/>
            <w:tcBorders>
              <w:top w:val="nil"/>
              <w:left w:val="single" w:sz="4" w:space="0" w:color="auto"/>
              <w:bottom w:val="single" w:sz="4" w:space="0" w:color="auto"/>
              <w:right w:val="nil"/>
            </w:tcBorders>
            <w:shd w:val="clear" w:color="auto" w:fill="auto"/>
            <w:vAlign w:val="center"/>
          </w:tcPr>
          <w:p w:rsidR="00C82009" w:rsidRPr="00805A22" w:rsidRDefault="00C82009" w:rsidP="00C82009">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2015" w:type="dxa"/>
            <w:tcBorders>
              <w:top w:val="nil"/>
              <w:left w:val="single" w:sz="4" w:space="0" w:color="auto"/>
              <w:bottom w:val="single" w:sz="4" w:space="0" w:color="auto"/>
              <w:right w:val="single" w:sz="8" w:space="0" w:color="auto"/>
            </w:tcBorders>
            <w:shd w:val="clear" w:color="auto" w:fill="auto"/>
            <w:vAlign w:val="center"/>
          </w:tcPr>
          <w:p w:rsidR="00C82009" w:rsidRPr="00805A22" w:rsidRDefault="00C82009" w:rsidP="00C82009">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C82009" w:rsidRPr="00FB6467" w:rsidTr="00E648A3">
        <w:trPr>
          <w:trHeight w:val="450"/>
        </w:trPr>
        <w:tc>
          <w:tcPr>
            <w:tcW w:w="14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82009" w:rsidRPr="00805A22" w:rsidRDefault="00C82009" w:rsidP="00C82009">
            <w:pPr>
              <w:widowControl/>
              <w:jc w:val="center"/>
              <w:rPr>
                <w:rFonts w:ascii="仿宋" w:eastAsia="仿宋" w:hAnsi="仿宋" w:cs="宋体"/>
                <w:b/>
                <w:kern w:val="0"/>
                <w:sz w:val="20"/>
              </w:rPr>
            </w:pPr>
          </w:p>
        </w:tc>
        <w:tc>
          <w:tcPr>
            <w:tcW w:w="1655" w:type="dxa"/>
            <w:tcBorders>
              <w:top w:val="nil"/>
              <w:left w:val="nil"/>
              <w:bottom w:val="single" w:sz="4" w:space="0" w:color="auto"/>
              <w:right w:val="single" w:sz="4" w:space="0" w:color="auto"/>
            </w:tcBorders>
            <w:shd w:val="clear" w:color="auto" w:fill="auto"/>
            <w:vAlign w:val="center"/>
          </w:tcPr>
          <w:p w:rsidR="00C82009" w:rsidRPr="00805A22" w:rsidRDefault="00C82009" w:rsidP="00C82009">
            <w:pPr>
              <w:widowControl/>
              <w:jc w:val="center"/>
              <w:rPr>
                <w:rFonts w:ascii="仿宋" w:eastAsia="仿宋" w:hAnsi="仿宋" w:cs="宋体"/>
                <w:b/>
                <w:kern w:val="0"/>
                <w:sz w:val="20"/>
              </w:rPr>
            </w:pPr>
          </w:p>
        </w:tc>
        <w:tc>
          <w:tcPr>
            <w:tcW w:w="1905" w:type="dxa"/>
            <w:tcBorders>
              <w:top w:val="nil"/>
              <w:left w:val="nil"/>
              <w:bottom w:val="single" w:sz="4" w:space="0" w:color="auto"/>
              <w:right w:val="single" w:sz="4" w:space="0" w:color="auto"/>
            </w:tcBorders>
            <w:shd w:val="clear" w:color="auto" w:fill="auto"/>
            <w:vAlign w:val="center"/>
          </w:tcPr>
          <w:p w:rsidR="00C82009" w:rsidRPr="00805A22" w:rsidRDefault="00C82009" w:rsidP="00C82009">
            <w:pPr>
              <w:widowControl/>
              <w:jc w:val="right"/>
              <w:rPr>
                <w:rFonts w:ascii="仿宋" w:eastAsia="仿宋" w:hAnsi="仿宋" w:cs="宋体"/>
                <w:b/>
                <w:kern w:val="0"/>
                <w:sz w:val="22"/>
                <w:szCs w:val="22"/>
              </w:rPr>
            </w:pPr>
          </w:p>
        </w:tc>
        <w:tc>
          <w:tcPr>
            <w:tcW w:w="1160" w:type="dxa"/>
            <w:tcBorders>
              <w:top w:val="nil"/>
              <w:left w:val="nil"/>
              <w:bottom w:val="single" w:sz="4" w:space="0" w:color="auto"/>
              <w:right w:val="single" w:sz="4" w:space="0" w:color="auto"/>
            </w:tcBorders>
            <w:shd w:val="clear" w:color="auto" w:fill="auto"/>
            <w:vAlign w:val="center"/>
          </w:tcPr>
          <w:p w:rsidR="00C82009" w:rsidRPr="00805A22" w:rsidRDefault="00C82009" w:rsidP="00C82009">
            <w:pPr>
              <w:widowControl/>
              <w:jc w:val="right"/>
              <w:rPr>
                <w:rFonts w:ascii="仿宋" w:eastAsia="仿宋" w:hAnsi="仿宋" w:cs="宋体"/>
                <w:b/>
                <w:kern w:val="0"/>
                <w:sz w:val="22"/>
                <w:szCs w:val="22"/>
              </w:rPr>
            </w:pPr>
          </w:p>
        </w:tc>
        <w:tc>
          <w:tcPr>
            <w:tcW w:w="1180" w:type="dxa"/>
            <w:tcBorders>
              <w:top w:val="nil"/>
              <w:left w:val="nil"/>
              <w:bottom w:val="single" w:sz="4" w:space="0" w:color="auto"/>
              <w:right w:val="single" w:sz="4" w:space="0" w:color="auto"/>
            </w:tcBorders>
            <w:shd w:val="clear" w:color="auto" w:fill="auto"/>
            <w:vAlign w:val="center"/>
          </w:tcPr>
          <w:p w:rsidR="00C82009" w:rsidRPr="00805A22" w:rsidRDefault="00C82009" w:rsidP="00C82009">
            <w:pPr>
              <w:widowControl/>
              <w:jc w:val="right"/>
              <w:rPr>
                <w:rFonts w:ascii="仿宋" w:eastAsia="仿宋" w:hAnsi="仿宋" w:cs="宋体"/>
                <w:b/>
                <w:kern w:val="0"/>
                <w:sz w:val="22"/>
                <w:szCs w:val="22"/>
              </w:rPr>
            </w:pPr>
          </w:p>
        </w:tc>
        <w:tc>
          <w:tcPr>
            <w:tcW w:w="1180" w:type="dxa"/>
            <w:tcBorders>
              <w:top w:val="nil"/>
              <w:left w:val="nil"/>
              <w:bottom w:val="single" w:sz="4" w:space="0" w:color="auto"/>
              <w:right w:val="single" w:sz="4" w:space="0" w:color="auto"/>
            </w:tcBorders>
            <w:shd w:val="clear" w:color="auto" w:fill="auto"/>
            <w:vAlign w:val="center"/>
          </w:tcPr>
          <w:p w:rsidR="00C82009" w:rsidRPr="00805A22" w:rsidRDefault="00C82009" w:rsidP="00C82009">
            <w:pPr>
              <w:widowControl/>
              <w:jc w:val="right"/>
              <w:rPr>
                <w:rFonts w:ascii="仿宋" w:eastAsia="仿宋" w:hAnsi="仿宋" w:cs="宋体"/>
                <w:b/>
                <w:kern w:val="0"/>
                <w:sz w:val="22"/>
                <w:szCs w:val="22"/>
              </w:rPr>
            </w:pPr>
          </w:p>
        </w:tc>
        <w:tc>
          <w:tcPr>
            <w:tcW w:w="1180" w:type="dxa"/>
            <w:tcBorders>
              <w:top w:val="nil"/>
              <w:left w:val="nil"/>
              <w:bottom w:val="single" w:sz="4" w:space="0" w:color="auto"/>
              <w:right w:val="nil"/>
            </w:tcBorders>
            <w:shd w:val="clear" w:color="auto" w:fill="auto"/>
            <w:vAlign w:val="center"/>
          </w:tcPr>
          <w:p w:rsidR="00C82009" w:rsidRPr="00805A22" w:rsidRDefault="00C82009" w:rsidP="00C82009">
            <w:pPr>
              <w:widowControl/>
              <w:jc w:val="right"/>
              <w:rPr>
                <w:rFonts w:ascii="仿宋" w:eastAsia="仿宋" w:hAnsi="仿宋" w:cs="宋体"/>
                <w:b/>
                <w:kern w:val="0"/>
                <w:sz w:val="22"/>
                <w:szCs w:val="22"/>
              </w:rPr>
            </w:pPr>
          </w:p>
        </w:tc>
        <w:tc>
          <w:tcPr>
            <w:tcW w:w="1180" w:type="dxa"/>
            <w:tcBorders>
              <w:top w:val="nil"/>
              <w:left w:val="single" w:sz="4" w:space="0" w:color="auto"/>
              <w:bottom w:val="single" w:sz="4" w:space="0" w:color="auto"/>
              <w:right w:val="nil"/>
            </w:tcBorders>
            <w:shd w:val="clear" w:color="auto" w:fill="auto"/>
            <w:vAlign w:val="center"/>
          </w:tcPr>
          <w:p w:rsidR="00C82009" w:rsidRPr="00805A22" w:rsidRDefault="00C82009" w:rsidP="00C82009">
            <w:pPr>
              <w:widowControl/>
              <w:jc w:val="right"/>
              <w:rPr>
                <w:rFonts w:ascii="仿宋" w:eastAsia="仿宋" w:hAnsi="仿宋" w:cs="宋体"/>
                <w:b/>
                <w:kern w:val="0"/>
                <w:sz w:val="22"/>
                <w:szCs w:val="22"/>
              </w:rPr>
            </w:pPr>
          </w:p>
        </w:tc>
        <w:tc>
          <w:tcPr>
            <w:tcW w:w="1180" w:type="dxa"/>
            <w:tcBorders>
              <w:top w:val="nil"/>
              <w:left w:val="single" w:sz="4" w:space="0" w:color="auto"/>
              <w:bottom w:val="single" w:sz="4" w:space="0" w:color="auto"/>
              <w:right w:val="nil"/>
            </w:tcBorders>
            <w:shd w:val="clear" w:color="auto" w:fill="auto"/>
            <w:vAlign w:val="center"/>
          </w:tcPr>
          <w:p w:rsidR="00C82009" w:rsidRPr="00805A22" w:rsidRDefault="00C82009" w:rsidP="00C82009">
            <w:pPr>
              <w:widowControl/>
              <w:jc w:val="right"/>
              <w:rPr>
                <w:rFonts w:ascii="仿宋" w:eastAsia="仿宋" w:hAnsi="仿宋" w:cs="宋体"/>
                <w:b/>
                <w:kern w:val="0"/>
                <w:sz w:val="22"/>
                <w:szCs w:val="22"/>
              </w:rPr>
            </w:pPr>
          </w:p>
        </w:tc>
        <w:tc>
          <w:tcPr>
            <w:tcW w:w="2015" w:type="dxa"/>
            <w:tcBorders>
              <w:top w:val="nil"/>
              <w:left w:val="single" w:sz="4" w:space="0" w:color="auto"/>
              <w:bottom w:val="single" w:sz="4" w:space="0" w:color="auto"/>
              <w:right w:val="single" w:sz="8" w:space="0" w:color="auto"/>
            </w:tcBorders>
            <w:shd w:val="clear" w:color="auto" w:fill="auto"/>
            <w:vAlign w:val="center"/>
          </w:tcPr>
          <w:p w:rsidR="00C82009" w:rsidRPr="00805A22" w:rsidRDefault="00C82009" w:rsidP="00C82009">
            <w:pPr>
              <w:widowControl/>
              <w:jc w:val="right"/>
              <w:rPr>
                <w:rFonts w:ascii="仿宋" w:eastAsia="仿宋" w:hAnsi="仿宋" w:cs="宋体"/>
                <w:b/>
                <w:kern w:val="0"/>
                <w:sz w:val="22"/>
                <w:szCs w:val="22"/>
              </w:rPr>
            </w:pPr>
          </w:p>
        </w:tc>
      </w:tr>
      <w:tr w:rsidR="00C82009" w:rsidRPr="00FB6467" w:rsidTr="00E648A3">
        <w:trPr>
          <w:trHeight w:val="450"/>
        </w:trPr>
        <w:tc>
          <w:tcPr>
            <w:tcW w:w="14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82009" w:rsidRPr="00805A22" w:rsidRDefault="00C82009" w:rsidP="00C82009">
            <w:pPr>
              <w:widowControl/>
              <w:jc w:val="center"/>
              <w:rPr>
                <w:rFonts w:ascii="仿宋" w:eastAsia="仿宋" w:hAnsi="仿宋" w:cs="宋体"/>
                <w:b/>
                <w:kern w:val="0"/>
                <w:sz w:val="20"/>
              </w:rPr>
            </w:pPr>
          </w:p>
        </w:tc>
        <w:tc>
          <w:tcPr>
            <w:tcW w:w="1655" w:type="dxa"/>
            <w:tcBorders>
              <w:top w:val="nil"/>
              <w:left w:val="nil"/>
              <w:bottom w:val="single" w:sz="4" w:space="0" w:color="auto"/>
              <w:right w:val="single" w:sz="4" w:space="0" w:color="auto"/>
            </w:tcBorders>
            <w:shd w:val="clear" w:color="auto" w:fill="auto"/>
            <w:vAlign w:val="center"/>
          </w:tcPr>
          <w:p w:rsidR="00C82009" w:rsidRPr="00805A22" w:rsidRDefault="00C82009" w:rsidP="00C82009">
            <w:pPr>
              <w:widowControl/>
              <w:jc w:val="center"/>
              <w:rPr>
                <w:rFonts w:ascii="仿宋" w:eastAsia="仿宋" w:hAnsi="仿宋" w:cs="宋体"/>
                <w:b/>
                <w:kern w:val="0"/>
                <w:sz w:val="20"/>
              </w:rPr>
            </w:pPr>
          </w:p>
        </w:tc>
        <w:tc>
          <w:tcPr>
            <w:tcW w:w="1905" w:type="dxa"/>
            <w:tcBorders>
              <w:top w:val="nil"/>
              <w:left w:val="nil"/>
              <w:bottom w:val="single" w:sz="4" w:space="0" w:color="auto"/>
              <w:right w:val="single" w:sz="4" w:space="0" w:color="auto"/>
            </w:tcBorders>
            <w:shd w:val="clear" w:color="auto" w:fill="auto"/>
            <w:vAlign w:val="center"/>
          </w:tcPr>
          <w:p w:rsidR="00C82009" w:rsidRPr="00805A22" w:rsidRDefault="00C82009" w:rsidP="00C82009">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160" w:type="dxa"/>
            <w:tcBorders>
              <w:top w:val="nil"/>
              <w:left w:val="nil"/>
              <w:bottom w:val="single" w:sz="4" w:space="0" w:color="auto"/>
              <w:right w:val="single" w:sz="4" w:space="0" w:color="auto"/>
            </w:tcBorders>
            <w:shd w:val="clear" w:color="auto" w:fill="auto"/>
            <w:vAlign w:val="center"/>
          </w:tcPr>
          <w:p w:rsidR="00C82009" w:rsidRPr="00805A22" w:rsidRDefault="00C82009" w:rsidP="00C82009">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180" w:type="dxa"/>
            <w:tcBorders>
              <w:top w:val="nil"/>
              <w:left w:val="nil"/>
              <w:bottom w:val="single" w:sz="4" w:space="0" w:color="auto"/>
              <w:right w:val="single" w:sz="4" w:space="0" w:color="auto"/>
            </w:tcBorders>
            <w:shd w:val="clear" w:color="auto" w:fill="auto"/>
            <w:vAlign w:val="center"/>
          </w:tcPr>
          <w:p w:rsidR="00C82009" w:rsidRPr="00805A22" w:rsidRDefault="00C82009" w:rsidP="00C82009">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180" w:type="dxa"/>
            <w:tcBorders>
              <w:top w:val="nil"/>
              <w:left w:val="nil"/>
              <w:bottom w:val="single" w:sz="4" w:space="0" w:color="auto"/>
              <w:right w:val="single" w:sz="4" w:space="0" w:color="auto"/>
            </w:tcBorders>
            <w:shd w:val="clear" w:color="auto" w:fill="auto"/>
            <w:vAlign w:val="center"/>
          </w:tcPr>
          <w:p w:rsidR="00C82009" w:rsidRPr="00805A22" w:rsidRDefault="00C82009" w:rsidP="00C82009">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180" w:type="dxa"/>
            <w:tcBorders>
              <w:top w:val="nil"/>
              <w:left w:val="nil"/>
              <w:bottom w:val="single" w:sz="4" w:space="0" w:color="auto"/>
              <w:right w:val="nil"/>
            </w:tcBorders>
            <w:shd w:val="clear" w:color="auto" w:fill="auto"/>
            <w:vAlign w:val="center"/>
          </w:tcPr>
          <w:p w:rsidR="00C82009" w:rsidRPr="00805A22" w:rsidRDefault="00C82009" w:rsidP="00C82009">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180" w:type="dxa"/>
            <w:tcBorders>
              <w:top w:val="nil"/>
              <w:left w:val="single" w:sz="4" w:space="0" w:color="auto"/>
              <w:bottom w:val="single" w:sz="4" w:space="0" w:color="auto"/>
              <w:right w:val="nil"/>
            </w:tcBorders>
            <w:shd w:val="clear" w:color="auto" w:fill="auto"/>
            <w:vAlign w:val="center"/>
          </w:tcPr>
          <w:p w:rsidR="00C82009" w:rsidRPr="00805A22" w:rsidRDefault="00C82009" w:rsidP="00C82009">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180" w:type="dxa"/>
            <w:tcBorders>
              <w:top w:val="nil"/>
              <w:left w:val="single" w:sz="4" w:space="0" w:color="auto"/>
              <w:bottom w:val="single" w:sz="4" w:space="0" w:color="auto"/>
              <w:right w:val="nil"/>
            </w:tcBorders>
            <w:shd w:val="clear" w:color="auto" w:fill="auto"/>
            <w:vAlign w:val="center"/>
          </w:tcPr>
          <w:p w:rsidR="00C82009" w:rsidRPr="00805A22" w:rsidRDefault="00C82009" w:rsidP="00C82009">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2015" w:type="dxa"/>
            <w:tcBorders>
              <w:top w:val="nil"/>
              <w:left w:val="single" w:sz="4" w:space="0" w:color="auto"/>
              <w:bottom w:val="single" w:sz="4" w:space="0" w:color="auto"/>
              <w:right w:val="single" w:sz="8" w:space="0" w:color="auto"/>
            </w:tcBorders>
            <w:shd w:val="clear" w:color="auto" w:fill="auto"/>
            <w:vAlign w:val="center"/>
          </w:tcPr>
          <w:p w:rsidR="00C82009" w:rsidRPr="00805A22" w:rsidRDefault="00C82009" w:rsidP="00C82009">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FB6467" w:rsidRPr="00FB6467" w:rsidTr="00FB6467">
        <w:trPr>
          <w:trHeight w:val="645"/>
        </w:trPr>
        <w:tc>
          <w:tcPr>
            <w:tcW w:w="14055" w:type="dxa"/>
            <w:gridSpan w:val="11"/>
            <w:tcBorders>
              <w:top w:val="single" w:sz="8" w:space="0" w:color="auto"/>
              <w:left w:val="nil"/>
              <w:bottom w:val="nil"/>
              <w:right w:val="nil"/>
            </w:tcBorders>
            <w:shd w:val="clear" w:color="auto" w:fill="auto"/>
            <w:vAlign w:val="center"/>
          </w:tcPr>
          <w:p w:rsidR="00FB6467" w:rsidRPr="00805A22" w:rsidRDefault="00FB6467" w:rsidP="009B110C">
            <w:pPr>
              <w:widowControl/>
              <w:ind w:left="420" w:hanging="420"/>
              <w:jc w:val="left"/>
              <w:rPr>
                <w:rFonts w:ascii="仿宋" w:eastAsia="仿宋" w:hAnsi="仿宋" w:cs="宋体"/>
                <w:b/>
                <w:kern w:val="0"/>
                <w:sz w:val="24"/>
                <w:szCs w:val="24"/>
              </w:rPr>
            </w:pPr>
            <w:r w:rsidRPr="00805A22">
              <w:rPr>
                <w:rFonts w:ascii="仿宋" w:eastAsia="仿宋" w:hAnsi="仿宋" w:cs="宋体" w:hint="eastAsia"/>
                <w:b/>
                <w:kern w:val="0"/>
                <w:sz w:val="24"/>
                <w:szCs w:val="24"/>
              </w:rPr>
              <w:t>注：本表反映部门本年度政府性基金预算财政拨款收入支出及结转和结余情况。</w:t>
            </w:r>
          </w:p>
        </w:tc>
      </w:tr>
    </w:tbl>
    <w:p w:rsidR="00FB6467" w:rsidRDefault="00FB6467">
      <w:pPr>
        <w:jc w:val="center"/>
        <w:rPr>
          <w:rFonts w:ascii="方正小标宋简体" w:eastAsia="方正小标宋简体" w:hAnsi="方正小标宋简体"/>
          <w:sz w:val="44"/>
        </w:rPr>
        <w:sectPr w:rsidR="00FB6467" w:rsidSect="0033551A">
          <w:pgSz w:w="16838" w:h="11906" w:orient="landscape" w:code="9"/>
          <w:pgMar w:top="1797" w:right="1440" w:bottom="1797" w:left="1440" w:header="851" w:footer="992" w:gutter="0"/>
          <w:cols w:space="720"/>
          <w:docGrid w:linePitch="312"/>
        </w:sectPr>
      </w:pPr>
    </w:p>
    <w:p w:rsidR="006019F0" w:rsidRDefault="006019F0" w:rsidP="006019F0">
      <w:pPr>
        <w:rPr>
          <w:rFonts w:ascii="方正小标宋_GBK" w:eastAsia="方正小标宋_GBK" w:hAnsi="方正小标宋简体"/>
          <w:sz w:val="44"/>
        </w:rPr>
      </w:pPr>
    </w:p>
    <w:p w:rsidR="00CC52B0" w:rsidRPr="008B4531" w:rsidRDefault="00CC52B0">
      <w:pPr>
        <w:jc w:val="center"/>
        <w:rPr>
          <w:rFonts w:ascii="方正小标宋_GBK" w:eastAsia="方正小标宋_GBK" w:hAnsi="方正小标宋简体"/>
          <w:sz w:val="44"/>
        </w:rPr>
      </w:pPr>
      <w:r w:rsidRPr="008B4531">
        <w:rPr>
          <w:rFonts w:ascii="方正小标宋_GBK" w:eastAsia="方正小标宋_GBK" w:hAnsi="方正小标宋简体" w:hint="eastAsia"/>
          <w:sz w:val="44"/>
        </w:rPr>
        <w:t xml:space="preserve">第三部分  </w:t>
      </w:r>
      <w:r w:rsidR="009B110C">
        <w:rPr>
          <w:rFonts w:ascii="方正小标宋_GBK" w:eastAsia="方正小标宋_GBK" w:hAnsi="方正小标宋简体" w:hint="eastAsia"/>
          <w:sz w:val="44"/>
        </w:rPr>
        <w:t>2019年</w:t>
      </w:r>
      <w:r w:rsidRPr="008B4531">
        <w:rPr>
          <w:rFonts w:ascii="方正小标宋_GBK" w:eastAsia="方正小标宋_GBK" w:hAnsi="方正小标宋简体" w:hint="eastAsia"/>
          <w:sz w:val="44"/>
        </w:rPr>
        <w:t>度部门决算情况说明</w:t>
      </w:r>
    </w:p>
    <w:p w:rsidR="00CC52B0" w:rsidRDefault="00CC52B0">
      <w:pPr>
        <w:rPr>
          <w:rFonts w:ascii="仿宋" w:eastAsia="仿宋" w:hAnsi="仿宋"/>
          <w:sz w:val="32"/>
        </w:rPr>
      </w:pPr>
    </w:p>
    <w:p w:rsidR="00CC52B0" w:rsidRDefault="00CC52B0" w:rsidP="00805A22">
      <w:pPr>
        <w:spacing w:line="560" w:lineRule="exact"/>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一、</w:t>
      </w:r>
      <w:r w:rsidR="009B110C">
        <w:rPr>
          <w:rFonts w:ascii="黑体" w:eastAsia="黑体" w:hAnsi="黑体" w:hint="eastAsia"/>
          <w:sz w:val="32"/>
          <w:szCs w:val="30"/>
        </w:rPr>
        <w:t>2019年</w:t>
      </w:r>
      <w:r>
        <w:rPr>
          <w:rFonts w:ascii="黑体" w:eastAsia="黑体" w:hAnsi="黑体" w:hint="eastAsia"/>
          <w:sz w:val="32"/>
          <w:szCs w:val="30"/>
        </w:rPr>
        <w:t>度收入支出决算总体情况说明</w:t>
      </w:r>
    </w:p>
    <w:p w:rsidR="00CC52B0" w:rsidRDefault="00CC52B0" w:rsidP="00805A22">
      <w:pPr>
        <w:spacing w:line="560" w:lineRule="exact"/>
        <w:rPr>
          <w:rFonts w:ascii="仿宋" w:eastAsia="仿宋" w:hAnsi="仿宋"/>
          <w:sz w:val="32"/>
          <w:szCs w:val="30"/>
        </w:rPr>
      </w:pPr>
      <w:r>
        <w:rPr>
          <w:rFonts w:ascii="仿宋" w:eastAsia="仿宋" w:hAnsi="仿宋" w:hint="eastAsia"/>
          <w:sz w:val="32"/>
        </w:rPr>
        <w:t xml:space="preserve">    按照部门决算与部门预算相衔接的原则，决算编制内容包括预算单位的全部收支情况。收入包括：</w:t>
      </w:r>
      <w:r w:rsidRPr="00566CFB">
        <w:rPr>
          <w:rFonts w:ascii="仿宋" w:eastAsia="仿宋" w:hAnsi="仿宋" w:hint="eastAsia"/>
          <w:sz w:val="32"/>
        </w:rPr>
        <w:t>财政拨款收入、上级补助收入、事业收入、经营收入、附属单位上缴收入、其他收入、用事业基金弥补收支差额、年初结转和结余；支出包括：一般公共服务支出、科学技术支出、文化体育与传媒支出、社会保障和就业支出、农林水支出</w:t>
      </w:r>
      <w:r w:rsidR="00566CFB">
        <w:rPr>
          <w:rFonts w:ascii="仿宋" w:eastAsia="仿宋" w:hAnsi="仿宋" w:hint="eastAsia"/>
          <w:sz w:val="32"/>
        </w:rPr>
        <w:t>、商业服务业支出、其他支出等</w:t>
      </w:r>
      <w:r>
        <w:rPr>
          <w:rFonts w:ascii="仿宋" w:eastAsia="仿宋" w:hAnsi="仿宋" w:hint="eastAsia"/>
          <w:sz w:val="32"/>
        </w:rPr>
        <w:t>。</w:t>
      </w:r>
      <w:r w:rsidR="009B110C">
        <w:rPr>
          <w:rFonts w:ascii="仿宋" w:eastAsia="仿宋" w:hAnsi="仿宋" w:hint="eastAsia"/>
          <w:sz w:val="32"/>
        </w:rPr>
        <w:t>2019年</w:t>
      </w:r>
      <w:r>
        <w:rPr>
          <w:rFonts w:ascii="仿宋" w:eastAsia="仿宋" w:hAnsi="仿宋" w:hint="eastAsia"/>
          <w:sz w:val="32"/>
          <w:szCs w:val="30"/>
        </w:rPr>
        <w:t>收入总计</w:t>
      </w:r>
      <w:r w:rsidR="00566CFB">
        <w:rPr>
          <w:rFonts w:ascii="仿宋" w:eastAsia="仿宋" w:hAnsi="仿宋" w:hint="eastAsia"/>
          <w:sz w:val="32"/>
          <w:szCs w:val="30"/>
        </w:rPr>
        <w:t>6860.15</w:t>
      </w:r>
      <w:r w:rsidR="00371224">
        <w:rPr>
          <w:rFonts w:ascii="仿宋" w:eastAsia="仿宋" w:hAnsi="仿宋" w:hint="eastAsia"/>
          <w:sz w:val="32"/>
          <w:szCs w:val="30"/>
        </w:rPr>
        <w:t xml:space="preserve"> </w:t>
      </w:r>
      <w:r>
        <w:rPr>
          <w:rFonts w:ascii="仿宋" w:eastAsia="仿宋" w:hAnsi="仿宋" w:hint="eastAsia"/>
          <w:sz w:val="32"/>
          <w:szCs w:val="30"/>
        </w:rPr>
        <w:t>万元，支出总计</w:t>
      </w:r>
      <w:r w:rsidR="00566CFB">
        <w:rPr>
          <w:rFonts w:ascii="仿宋" w:eastAsia="仿宋" w:hAnsi="仿宋" w:hint="eastAsia"/>
          <w:sz w:val="32"/>
          <w:szCs w:val="30"/>
        </w:rPr>
        <w:t>7018.98</w:t>
      </w:r>
      <w:r>
        <w:rPr>
          <w:rFonts w:ascii="仿宋" w:eastAsia="仿宋" w:hAnsi="仿宋" w:hint="eastAsia"/>
          <w:sz w:val="32"/>
          <w:szCs w:val="30"/>
        </w:rPr>
        <w:t>万元。</w:t>
      </w:r>
    </w:p>
    <w:p w:rsidR="00CC52B0" w:rsidRDefault="00CC52B0" w:rsidP="00805A22">
      <w:pPr>
        <w:spacing w:line="560" w:lineRule="exact"/>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二、</w:t>
      </w:r>
      <w:r w:rsidR="009B110C">
        <w:rPr>
          <w:rFonts w:ascii="黑体" w:eastAsia="黑体" w:hAnsi="黑体" w:hint="eastAsia"/>
          <w:sz w:val="32"/>
          <w:szCs w:val="30"/>
        </w:rPr>
        <w:t>2019年</w:t>
      </w:r>
      <w:r>
        <w:rPr>
          <w:rFonts w:ascii="黑体" w:eastAsia="黑体" w:hAnsi="黑体" w:hint="eastAsia"/>
          <w:sz w:val="32"/>
          <w:szCs w:val="30"/>
        </w:rPr>
        <w:t>度收入决算情况说明</w:t>
      </w:r>
    </w:p>
    <w:p w:rsidR="00CC52B0" w:rsidRDefault="00CC52B0" w:rsidP="00805A22">
      <w:pPr>
        <w:spacing w:line="560" w:lineRule="exact"/>
        <w:rPr>
          <w:rFonts w:ascii="仿宋" w:eastAsia="仿宋" w:hAnsi="仿宋"/>
          <w:sz w:val="32"/>
        </w:rPr>
      </w:pPr>
      <w:r>
        <w:rPr>
          <w:rFonts w:ascii="仿宋" w:eastAsia="仿宋" w:hAnsi="仿宋" w:hint="eastAsia"/>
          <w:sz w:val="32"/>
        </w:rPr>
        <w:t xml:space="preserve">    本年收入合计</w:t>
      </w:r>
      <w:r w:rsidR="00566CFB">
        <w:rPr>
          <w:rFonts w:ascii="仿宋" w:eastAsia="仿宋" w:hAnsi="仿宋" w:hint="eastAsia"/>
          <w:sz w:val="32"/>
          <w:szCs w:val="30"/>
        </w:rPr>
        <w:t>6860.15</w:t>
      </w:r>
      <w:r>
        <w:rPr>
          <w:rFonts w:ascii="仿宋" w:eastAsia="仿宋" w:hAnsi="仿宋" w:hint="eastAsia"/>
          <w:sz w:val="32"/>
        </w:rPr>
        <w:t>万元，</w:t>
      </w:r>
      <w:r w:rsidR="00981DAD">
        <w:rPr>
          <w:rFonts w:ascii="仿宋" w:eastAsia="仿宋" w:hAnsi="仿宋" w:hint="eastAsia"/>
          <w:sz w:val="32"/>
          <w:szCs w:val="30"/>
        </w:rPr>
        <w:t>与</w:t>
      </w:r>
      <w:r w:rsidR="009B110C">
        <w:rPr>
          <w:rFonts w:ascii="仿宋" w:eastAsia="仿宋" w:hAnsi="仿宋" w:hint="eastAsia"/>
          <w:sz w:val="32"/>
          <w:szCs w:val="30"/>
        </w:rPr>
        <w:t>2018年</w:t>
      </w:r>
      <w:r w:rsidR="00981DAD">
        <w:rPr>
          <w:rFonts w:ascii="仿宋" w:eastAsia="仿宋" w:hAnsi="仿宋" w:hint="eastAsia"/>
          <w:sz w:val="32"/>
          <w:szCs w:val="30"/>
        </w:rPr>
        <w:t>相比</w:t>
      </w:r>
      <w:r w:rsidR="00981DAD" w:rsidRPr="00566CFB">
        <w:rPr>
          <w:rFonts w:ascii="仿宋" w:eastAsia="仿宋" w:hAnsi="仿宋" w:hint="eastAsia"/>
          <w:sz w:val="32"/>
          <w:szCs w:val="30"/>
        </w:rPr>
        <w:t>减少</w:t>
      </w:r>
      <w:r w:rsidR="00566CFB">
        <w:rPr>
          <w:rFonts w:ascii="仿宋" w:eastAsia="仿宋" w:hAnsi="仿宋" w:hint="eastAsia"/>
          <w:sz w:val="32"/>
          <w:szCs w:val="30"/>
        </w:rPr>
        <w:t>2198.33</w:t>
      </w:r>
      <w:r w:rsidR="00981DAD" w:rsidRPr="00566CFB">
        <w:rPr>
          <w:rFonts w:ascii="仿宋" w:eastAsia="仿宋" w:hAnsi="仿宋" w:hint="eastAsia"/>
          <w:sz w:val="32"/>
          <w:szCs w:val="30"/>
        </w:rPr>
        <w:t>万元，降低</w:t>
      </w:r>
      <w:r w:rsidR="00566CFB">
        <w:rPr>
          <w:rFonts w:ascii="仿宋" w:eastAsia="仿宋" w:hAnsi="仿宋" w:hint="eastAsia"/>
          <w:sz w:val="32"/>
          <w:szCs w:val="30"/>
        </w:rPr>
        <w:t>24.27</w:t>
      </w:r>
      <w:r w:rsidR="00371224" w:rsidRPr="00566CFB">
        <w:rPr>
          <w:rFonts w:ascii="仿宋" w:eastAsia="仿宋" w:hAnsi="仿宋" w:hint="eastAsia"/>
          <w:sz w:val="32"/>
          <w:szCs w:val="30"/>
        </w:rPr>
        <w:t xml:space="preserve"> </w:t>
      </w:r>
      <w:r w:rsidR="00981DAD" w:rsidRPr="00566CFB">
        <w:rPr>
          <w:rFonts w:ascii="仿宋" w:eastAsia="仿宋" w:hAnsi="仿宋" w:hint="eastAsia"/>
          <w:sz w:val="32"/>
          <w:szCs w:val="30"/>
        </w:rPr>
        <w:t>%。主要原因：</w:t>
      </w:r>
      <w:r w:rsidR="00566CFB">
        <w:rPr>
          <w:rFonts w:ascii="仿宋" w:eastAsia="仿宋" w:hAnsi="仿宋" w:hint="eastAsia"/>
          <w:sz w:val="32"/>
          <w:szCs w:val="30"/>
        </w:rPr>
        <w:t>项目资金减少导致</w:t>
      </w:r>
      <w:r w:rsidR="00981DAD" w:rsidRPr="00566CFB">
        <w:rPr>
          <w:rFonts w:ascii="仿宋" w:eastAsia="仿宋" w:hAnsi="仿宋" w:hint="eastAsia"/>
          <w:sz w:val="32"/>
          <w:szCs w:val="30"/>
        </w:rPr>
        <w:t>。</w:t>
      </w:r>
      <w:r w:rsidRPr="00566CFB">
        <w:rPr>
          <w:rFonts w:ascii="仿宋" w:eastAsia="仿宋" w:hAnsi="仿宋" w:hint="eastAsia"/>
          <w:sz w:val="32"/>
        </w:rPr>
        <w:t>其中：财政拨款收入</w:t>
      </w:r>
      <w:r w:rsidR="00566CFB">
        <w:rPr>
          <w:rFonts w:ascii="仿宋" w:eastAsia="仿宋" w:hAnsi="仿宋" w:hint="eastAsia"/>
          <w:sz w:val="32"/>
          <w:szCs w:val="30"/>
        </w:rPr>
        <w:t>6855.04</w:t>
      </w:r>
      <w:r w:rsidRPr="00566CFB">
        <w:rPr>
          <w:rFonts w:ascii="仿宋" w:eastAsia="仿宋" w:hAnsi="仿宋" w:hint="eastAsia"/>
          <w:sz w:val="32"/>
        </w:rPr>
        <w:t>万元，占</w:t>
      </w:r>
      <w:r w:rsidR="00566CFB">
        <w:rPr>
          <w:rFonts w:ascii="仿宋" w:eastAsia="仿宋" w:hAnsi="仿宋" w:hint="eastAsia"/>
          <w:sz w:val="32"/>
          <w:szCs w:val="30"/>
        </w:rPr>
        <w:t>99.93</w:t>
      </w:r>
      <w:r w:rsidR="00371224" w:rsidRPr="00566CFB">
        <w:rPr>
          <w:rFonts w:ascii="仿宋" w:eastAsia="仿宋" w:hAnsi="仿宋" w:hint="eastAsia"/>
          <w:sz w:val="32"/>
          <w:szCs w:val="30"/>
        </w:rPr>
        <w:t xml:space="preserve"> </w:t>
      </w:r>
      <w:r w:rsidRPr="00566CFB">
        <w:rPr>
          <w:rFonts w:ascii="仿宋" w:eastAsia="仿宋" w:hAnsi="仿宋" w:hint="eastAsia"/>
          <w:sz w:val="32"/>
        </w:rPr>
        <w:t>%；其他收入</w:t>
      </w:r>
      <w:r w:rsidR="00566CFB">
        <w:rPr>
          <w:rFonts w:ascii="仿宋" w:eastAsia="仿宋" w:hAnsi="仿宋" w:hint="eastAsia"/>
          <w:sz w:val="32"/>
        </w:rPr>
        <w:t>5.11</w:t>
      </w:r>
      <w:r w:rsidRPr="00566CFB">
        <w:rPr>
          <w:rFonts w:ascii="仿宋" w:eastAsia="仿宋" w:hAnsi="仿宋" w:hint="eastAsia"/>
          <w:sz w:val="32"/>
        </w:rPr>
        <w:t>万元，占</w:t>
      </w:r>
      <w:r w:rsidR="00566CFB">
        <w:rPr>
          <w:rFonts w:ascii="仿宋" w:eastAsia="仿宋" w:hAnsi="仿宋" w:hint="eastAsia"/>
          <w:sz w:val="32"/>
        </w:rPr>
        <w:t>0.07</w:t>
      </w:r>
      <w:r w:rsidRPr="00566CFB">
        <w:rPr>
          <w:rFonts w:ascii="仿宋" w:eastAsia="仿宋" w:hAnsi="仿宋" w:hint="eastAsia"/>
          <w:sz w:val="32"/>
        </w:rPr>
        <w:t xml:space="preserve"> %</w:t>
      </w:r>
      <w:r w:rsidR="00371224" w:rsidRPr="00566CFB">
        <w:rPr>
          <w:rFonts w:ascii="仿宋" w:eastAsia="仿宋" w:hAnsi="仿宋" w:hint="eastAsia"/>
          <w:sz w:val="32"/>
        </w:rPr>
        <w:t>。</w:t>
      </w:r>
    </w:p>
    <w:p w:rsidR="00CC52B0" w:rsidRDefault="00CC52B0" w:rsidP="00805A22">
      <w:pPr>
        <w:spacing w:line="560" w:lineRule="exact"/>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三、</w:t>
      </w:r>
      <w:r w:rsidR="009B110C">
        <w:rPr>
          <w:rFonts w:ascii="黑体" w:eastAsia="黑体" w:hAnsi="黑体" w:hint="eastAsia"/>
          <w:sz w:val="32"/>
          <w:szCs w:val="30"/>
        </w:rPr>
        <w:t>2019年</w:t>
      </w:r>
      <w:r>
        <w:rPr>
          <w:rFonts w:ascii="黑体" w:eastAsia="黑体" w:hAnsi="黑体" w:hint="eastAsia"/>
          <w:sz w:val="32"/>
          <w:szCs w:val="30"/>
        </w:rPr>
        <w:t>度支出决算情况说明</w:t>
      </w:r>
    </w:p>
    <w:p w:rsidR="00CC52B0" w:rsidRDefault="00CC52B0" w:rsidP="00805A22">
      <w:pPr>
        <w:spacing w:line="560" w:lineRule="exact"/>
        <w:rPr>
          <w:rFonts w:ascii="仿宋" w:eastAsia="仿宋" w:hAnsi="仿宋"/>
          <w:sz w:val="32"/>
        </w:rPr>
      </w:pPr>
      <w:r>
        <w:rPr>
          <w:rFonts w:ascii="仿宋" w:eastAsia="仿宋" w:hAnsi="仿宋" w:hint="eastAsia"/>
          <w:sz w:val="32"/>
        </w:rPr>
        <w:t xml:space="preserve">    本年支出合计</w:t>
      </w:r>
      <w:r w:rsidR="00566CFB">
        <w:rPr>
          <w:rFonts w:ascii="仿宋" w:eastAsia="仿宋" w:hAnsi="仿宋" w:hint="eastAsia"/>
          <w:sz w:val="32"/>
          <w:szCs w:val="30"/>
        </w:rPr>
        <w:t>7018.98</w:t>
      </w:r>
      <w:r>
        <w:rPr>
          <w:rFonts w:ascii="仿宋" w:eastAsia="仿宋" w:hAnsi="仿宋" w:hint="eastAsia"/>
          <w:sz w:val="32"/>
        </w:rPr>
        <w:t>万元，</w:t>
      </w:r>
      <w:r w:rsidR="00EE1E44">
        <w:rPr>
          <w:rFonts w:ascii="仿宋" w:eastAsia="仿宋" w:hAnsi="仿宋" w:hint="eastAsia"/>
          <w:sz w:val="32"/>
          <w:szCs w:val="30"/>
        </w:rPr>
        <w:t>与</w:t>
      </w:r>
      <w:r w:rsidR="009B110C">
        <w:rPr>
          <w:rFonts w:ascii="仿宋" w:eastAsia="仿宋" w:hAnsi="仿宋" w:hint="eastAsia"/>
          <w:sz w:val="32"/>
          <w:szCs w:val="30"/>
        </w:rPr>
        <w:t>2018年</w:t>
      </w:r>
      <w:r w:rsidR="00EE1E44">
        <w:rPr>
          <w:rFonts w:ascii="仿宋" w:eastAsia="仿宋" w:hAnsi="仿宋" w:hint="eastAsia"/>
          <w:sz w:val="32"/>
          <w:szCs w:val="30"/>
        </w:rPr>
        <w:t>相比</w:t>
      </w:r>
      <w:r w:rsidR="00EE1E44" w:rsidRPr="00566CFB">
        <w:rPr>
          <w:rFonts w:ascii="仿宋" w:eastAsia="仿宋" w:hAnsi="仿宋" w:hint="eastAsia"/>
          <w:sz w:val="32"/>
          <w:szCs w:val="30"/>
        </w:rPr>
        <w:t>减少</w:t>
      </w:r>
      <w:r w:rsidR="00566CFB">
        <w:rPr>
          <w:rFonts w:ascii="仿宋" w:eastAsia="仿宋" w:hAnsi="仿宋" w:hint="eastAsia"/>
          <w:sz w:val="32"/>
          <w:szCs w:val="30"/>
        </w:rPr>
        <w:t>3257.56</w:t>
      </w:r>
      <w:r w:rsidR="00EE1E44" w:rsidRPr="00566CFB">
        <w:rPr>
          <w:rFonts w:ascii="仿宋" w:eastAsia="仿宋" w:hAnsi="仿宋" w:hint="eastAsia"/>
          <w:sz w:val="32"/>
          <w:szCs w:val="30"/>
        </w:rPr>
        <w:t>万元，降低</w:t>
      </w:r>
      <w:r w:rsidR="00566CFB">
        <w:rPr>
          <w:rFonts w:ascii="仿宋" w:eastAsia="仿宋" w:hAnsi="仿宋" w:hint="eastAsia"/>
          <w:sz w:val="32"/>
          <w:szCs w:val="30"/>
        </w:rPr>
        <w:t>31.70</w:t>
      </w:r>
      <w:r w:rsidR="00371224" w:rsidRPr="00566CFB">
        <w:rPr>
          <w:rFonts w:ascii="仿宋" w:eastAsia="仿宋" w:hAnsi="仿宋" w:hint="eastAsia"/>
          <w:sz w:val="32"/>
          <w:szCs w:val="30"/>
        </w:rPr>
        <w:t xml:space="preserve"> </w:t>
      </w:r>
      <w:r w:rsidR="00EE1E44" w:rsidRPr="00566CFB">
        <w:rPr>
          <w:rFonts w:ascii="仿宋" w:eastAsia="仿宋" w:hAnsi="仿宋" w:hint="eastAsia"/>
          <w:sz w:val="32"/>
          <w:szCs w:val="30"/>
        </w:rPr>
        <w:t>%。主要原因：</w:t>
      </w:r>
      <w:r w:rsidR="00566CFB">
        <w:rPr>
          <w:rFonts w:ascii="仿宋" w:eastAsia="仿宋" w:hAnsi="仿宋" w:hint="eastAsia"/>
          <w:sz w:val="32"/>
          <w:szCs w:val="30"/>
        </w:rPr>
        <w:t>项目资金减少导致支出减少</w:t>
      </w:r>
      <w:r w:rsidR="00EE1E44" w:rsidRPr="00566CFB">
        <w:rPr>
          <w:rFonts w:ascii="仿宋" w:eastAsia="仿宋" w:hAnsi="仿宋" w:hint="eastAsia"/>
          <w:sz w:val="32"/>
          <w:szCs w:val="30"/>
        </w:rPr>
        <w:t>。</w:t>
      </w:r>
      <w:r w:rsidRPr="00566CFB">
        <w:rPr>
          <w:rFonts w:ascii="仿宋" w:eastAsia="仿宋" w:hAnsi="仿宋" w:hint="eastAsia"/>
          <w:sz w:val="32"/>
        </w:rPr>
        <w:t>其中：基本支出</w:t>
      </w:r>
      <w:r w:rsidR="00705464">
        <w:rPr>
          <w:rFonts w:ascii="仿宋" w:eastAsia="仿宋" w:hAnsi="仿宋" w:hint="eastAsia"/>
          <w:sz w:val="32"/>
          <w:szCs w:val="30"/>
        </w:rPr>
        <w:t>610.92</w:t>
      </w:r>
      <w:r w:rsidRPr="00566CFB">
        <w:rPr>
          <w:rFonts w:ascii="仿宋" w:eastAsia="仿宋" w:hAnsi="仿宋" w:hint="eastAsia"/>
          <w:sz w:val="32"/>
        </w:rPr>
        <w:t>万元，占</w:t>
      </w:r>
      <w:r w:rsidR="00705464">
        <w:rPr>
          <w:rFonts w:ascii="仿宋" w:eastAsia="仿宋" w:hAnsi="仿宋" w:hint="eastAsia"/>
          <w:sz w:val="32"/>
          <w:szCs w:val="30"/>
        </w:rPr>
        <w:t>8.70</w:t>
      </w:r>
      <w:r w:rsidR="00371224" w:rsidRPr="00566CFB">
        <w:rPr>
          <w:rFonts w:ascii="仿宋" w:eastAsia="仿宋" w:hAnsi="仿宋" w:hint="eastAsia"/>
          <w:sz w:val="32"/>
          <w:szCs w:val="30"/>
        </w:rPr>
        <w:t xml:space="preserve"> </w:t>
      </w:r>
      <w:r w:rsidRPr="00566CFB">
        <w:rPr>
          <w:rFonts w:ascii="仿宋" w:eastAsia="仿宋" w:hAnsi="仿宋" w:hint="eastAsia"/>
          <w:sz w:val="32"/>
        </w:rPr>
        <w:t>%；项目支出</w:t>
      </w:r>
      <w:r w:rsidR="00705464">
        <w:rPr>
          <w:rFonts w:ascii="仿宋" w:eastAsia="仿宋" w:hAnsi="仿宋" w:hint="eastAsia"/>
          <w:sz w:val="32"/>
          <w:szCs w:val="30"/>
        </w:rPr>
        <w:t>6408.06</w:t>
      </w:r>
      <w:r w:rsidRPr="00566CFB">
        <w:rPr>
          <w:rFonts w:ascii="仿宋" w:eastAsia="仿宋" w:hAnsi="仿宋" w:hint="eastAsia"/>
          <w:sz w:val="32"/>
        </w:rPr>
        <w:t>万元，占</w:t>
      </w:r>
      <w:r w:rsidR="00705464">
        <w:rPr>
          <w:rFonts w:ascii="仿宋" w:eastAsia="仿宋" w:hAnsi="仿宋" w:hint="eastAsia"/>
          <w:sz w:val="32"/>
          <w:szCs w:val="30"/>
        </w:rPr>
        <w:t>91.30</w:t>
      </w:r>
      <w:r w:rsidRPr="00566CFB">
        <w:rPr>
          <w:rFonts w:ascii="仿宋" w:eastAsia="仿宋" w:hAnsi="仿宋" w:hint="eastAsia"/>
          <w:sz w:val="32"/>
        </w:rPr>
        <w:t>%；基本支出中，人员经费</w:t>
      </w:r>
      <w:r w:rsidR="00705464">
        <w:rPr>
          <w:rFonts w:ascii="仿宋" w:eastAsia="仿宋" w:hAnsi="仿宋" w:hint="eastAsia"/>
          <w:sz w:val="32"/>
        </w:rPr>
        <w:t>571.71</w:t>
      </w:r>
      <w:r w:rsidRPr="00566CFB">
        <w:rPr>
          <w:rFonts w:ascii="仿宋" w:eastAsia="仿宋" w:hAnsi="仿宋" w:hint="eastAsia"/>
          <w:sz w:val="32"/>
        </w:rPr>
        <w:t>万元，占</w:t>
      </w:r>
      <w:r w:rsidR="00705464">
        <w:rPr>
          <w:rFonts w:ascii="仿宋" w:eastAsia="仿宋" w:hAnsi="仿宋" w:hint="eastAsia"/>
          <w:sz w:val="32"/>
        </w:rPr>
        <w:t>93.58</w:t>
      </w:r>
      <w:r w:rsidRPr="00566CFB">
        <w:rPr>
          <w:rFonts w:ascii="仿宋" w:eastAsia="仿宋" w:hAnsi="仿宋" w:hint="eastAsia"/>
          <w:sz w:val="32"/>
        </w:rPr>
        <w:t>%；公用经费</w:t>
      </w:r>
      <w:r w:rsidR="00705464">
        <w:rPr>
          <w:rFonts w:ascii="仿宋" w:eastAsia="仿宋" w:hAnsi="仿宋" w:hint="eastAsia"/>
          <w:sz w:val="32"/>
        </w:rPr>
        <w:t>39.21</w:t>
      </w:r>
      <w:r w:rsidRPr="00566CFB">
        <w:rPr>
          <w:rFonts w:ascii="仿宋" w:eastAsia="仿宋" w:hAnsi="仿宋" w:hint="eastAsia"/>
          <w:sz w:val="32"/>
        </w:rPr>
        <w:t>万元，占</w:t>
      </w:r>
      <w:r w:rsidR="00705464">
        <w:rPr>
          <w:rFonts w:ascii="仿宋" w:eastAsia="仿宋" w:hAnsi="仿宋" w:hint="eastAsia"/>
          <w:sz w:val="32"/>
        </w:rPr>
        <w:t>6.42</w:t>
      </w:r>
      <w:r w:rsidRPr="00566CFB">
        <w:rPr>
          <w:rFonts w:ascii="仿宋" w:eastAsia="仿宋" w:hAnsi="仿宋" w:hint="eastAsia"/>
          <w:sz w:val="32"/>
        </w:rPr>
        <w:t xml:space="preserve"> %。</w:t>
      </w:r>
    </w:p>
    <w:p w:rsidR="00CC52B0" w:rsidRDefault="00CC52B0" w:rsidP="00805A22">
      <w:pPr>
        <w:spacing w:line="560" w:lineRule="exact"/>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四、</w:t>
      </w:r>
      <w:r w:rsidR="009B110C">
        <w:rPr>
          <w:rFonts w:ascii="黑体" w:eastAsia="黑体" w:hAnsi="黑体" w:hint="eastAsia"/>
          <w:sz w:val="32"/>
          <w:szCs w:val="30"/>
        </w:rPr>
        <w:t>2019年</w:t>
      </w:r>
      <w:r>
        <w:rPr>
          <w:rFonts w:ascii="黑体" w:eastAsia="黑体" w:hAnsi="黑体" w:hint="eastAsia"/>
          <w:sz w:val="32"/>
          <w:szCs w:val="30"/>
        </w:rPr>
        <w:t>度财政拨款收入支出决算总体情况说明</w:t>
      </w:r>
    </w:p>
    <w:p w:rsidR="00CC52B0" w:rsidRDefault="00CC52B0" w:rsidP="00805A22">
      <w:pPr>
        <w:spacing w:line="560" w:lineRule="exact"/>
        <w:rPr>
          <w:rFonts w:ascii="仿宋" w:eastAsia="仿宋" w:hAnsi="仿宋"/>
          <w:sz w:val="32"/>
          <w:szCs w:val="30"/>
        </w:rPr>
      </w:pPr>
      <w:r>
        <w:rPr>
          <w:rFonts w:ascii="仿宋" w:eastAsia="仿宋" w:hAnsi="仿宋" w:hint="eastAsia"/>
          <w:sz w:val="32"/>
        </w:rPr>
        <w:lastRenderedPageBreak/>
        <w:t xml:space="preserve">    </w:t>
      </w:r>
      <w:r w:rsidR="009B110C" w:rsidRPr="00705464">
        <w:rPr>
          <w:rFonts w:ascii="仿宋" w:eastAsia="仿宋" w:hAnsi="仿宋" w:hint="eastAsia"/>
          <w:sz w:val="32"/>
          <w:szCs w:val="30"/>
        </w:rPr>
        <w:t>2019年</w:t>
      </w:r>
      <w:r w:rsidRPr="00705464">
        <w:rPr>
          <w:rFonts w:ascii="仿宋" w:eastAsia="仿宋" w:hAnsi="仿宋" w:hint="eastAsia"/>
          <w:sz w:val="32"/>
          <w:szCs w:val="30"/>
        </w:rPr>
        <w:t>财政拨款收</w:t>
      </w:r>
      <w:r w:rsidR="00371224" w:rsidRPr="00705464">
        <w:rPr>
          <w:rFonts w:ascii="仿宋" w:eastAsia="仿宋" w:hAnsi="仿宋" w:hint="eastAsia"/>
          <w:sz w:val="32"/>
          <w:szCs w:val="30"/>
        </w:rPr>
        <w:t>入</w:t>
      </w:r>
      <w:r w:rsidR="00705464">
        <w:rPr>
          <w:rFonts w:ascii="仿宋" w:eastAsia="仿宋" w:hAnsi="仿宋" w:hint="eastAsia"/>
          <w:sz w:val="32"/>
          <w:szCs w:val="30"/>
        </w:rPr>
        <w:t>6855.04</w:t>
      </w:r>
      <w:r w:rsidR="00371224" w:rsidRPr="00705464">
        <w:rPr>
          <w:rFonts w:ascii="仿宋" w:eastAsia="仿宋" w:hAnsi="仿宋" w:hint="eastAsia"/>
          <w:sz w:val="32"/>
          <w:szCs w:val="30"/>
        </w:rPr>
        <w:t>万元,</w:t>
      </w:r>
      <w:r w:rsidRPr="00705464">
        <w:rPr>
          <w:rFonts w:ascii="仿宋" w:eastAsia="仿宋" w:hAnsi="仿宋" w:hint="eastAsia"/>
          <w:sz w:val="32"/>
          <w:szCs w:val="30"/>
        </w:rPr>
        <w:t>支</w:t>
      </w:r>
      <w:r w:rsidR="00371224" w:rsidRPr="00705464">
        <w:rPr>
          <w:rFonts w:ascii="仿宋" w:eastAsia="仿宋" w:hAnsi="仿宋" w:hint="eastAsia"/>
          <w:sz w:val="32"/>
          <w:szCs w:val="30"/>
        </w:rPr>
        <w:t>出</w:t>
      </w:r>
      <w:r w:rsidR="00705464">
        <w:rPr>
          <w:rFonts w:ascii="仿宋" w:eastAsia="仿宋" w:hAnsi="仿宋" w:hint="eastAsia"/>
          <w:sz w:val="32"/>
          <w:szCs w:val="30"/>
        </w:rPr>
        <w:t>7011.29</w:t>
      </w:r>
      <w:r w:rsidRPr="00705464">
        <w:rPr>
          <w:rFonts w:ascii="仿宋" w:eastAsia="仿宋" w:hAnsi="仿宋" w:hint="eastAsia"/>
          <w:sz w:val="32"/>
          <w:szCs w:val="30"/>
        </w:rPr>
        <w:t>万元，比</w:t>
      </w:r>
      <w:r w:rsidR="009B110C" w:rsidRPr="00705464">
        <w:rPr>
          <w:rFonts w:ascii="仿宋" w:eastAsia="仿宋" w:hAnsi="仿宋" w:hint="eastAsia"/>
          <w:sz w:val="32"/>
          <w:szCs w:val="30"/>
        </w:rPr>
        <w:t>2018年</w:t>
      </w:r>
      <w:r w:rsidR="00371224" w:rsidRPr="00705464">
        <w:rPr>
          <w:rFonts w:ascii="仿宋" w:eastAsia="仿宋" w:hAnsi="仿宋" w:hint="eastAsia"/>
          <w:sz w:val="32"/>
          <w:szCs w:val="30"/>
        </w:rPr>
        <w:t>分别</w:t>
      </w:r>
      <w:r w:rsidRPr="00705464">
        <w:rPr>
          <w:rFonts w:ascii="仿宋" w:eastAsia="仿宋" w:hAnsi="仿宋" w:hint="eastAsia"/>
          <w:sz w:val="32"/>
          <w:szCs w:val="30"/>
        </w:rPr>
        <w:t>减少</w:t>
      </w:r>
      <w:r w:rsidR="00705464">
        <w:rPr>
          <w:rFonts w:ascii="仿宋" w:eastAsia="仿宋" w:hAnsi="仿宋" w:hint="eastAsia"/>
          <w:sz w:val="32"/>
          <w:szCs w:val="30"/>
        </w:rPr>
        <w:t>2197.71</w:t>
      </w:r>
      <w:r w:rsidRPr="00705464">
        <w:rPr>
          <w:rFonts w:ascii="仿宋" w:eastAsia="仿宋" w:hAnsi="仿宋" w:hint="eastAsia"/>
          <w:sz w:val="32"/>
          <w:szCs w:val="30"/>
        </w:rPr>
        <w:t>万元</w:t>
      </w:r>
      <w:r w:rsidR="00371224" w:rsidRPr="00705464">
        <w:rPr>
          <w:rFonts w:ascii="仿宋" w:eastAsia="仿宋" w:hAnsi="仿宋" w:hint="eastAsia"/>
          <w:sz w:val="32"/>
          <w:szCs w:val="30"/>
        </w:rPr>
        <w:t>、</w:t>
      </w:r>
      <w:r w:rsidR="00705464">
        <w:rPr>
          <w:rFonts w:ascii="仿宋" w:eastAsia="仿宋" w:hAnsi="仿宋" w:hint="eastAsia"/>
          <w:sz w:val="32"/>
          <w:szCs w:val="30"/>
        </w:rPr>
        <w:t>3265.25</w:t>
      </w:r>
      <w:r w:rsidR="00371224" w:rsidRPr="00705464">
        <w:rPr>
          <w:rFonts w:ascii="仿宋" w:eastAsia="仿宋" w:hAnsi="仿宋" w:hint="eastAsia"/>
          <w:sz w:val="32"/>
          <w:szCs w:val="30"/>
        </w:rPr>
        <w:t>万元</w:t>
      </w:r>
      <w:r w:rsidRPr="00705464">
        <w:rPr>
          <w:rFonts w:ascii="仿宋" w:eastAsia="仿宋" w:hAnsi="仿宋" w:hint="eastAsia"/>
          <w:sz w:val="32"/>
          <w:szCs w:val="30"/>
        </w:rPr>
        <w:t>，降低</w:t>
      </w:r>
      <w:r w:rsidR="00705464">
        <w:rPr>
          <w:rFonts w:ascii="仿宋" w:eastAsia="仿宋" w:hAnsi="仿宋" w:hint="eastAsia"/>
          <w:sz w:val="32"/>
          <w:szCs w:val="30"/>
        </w:rPr>
        <w:t>24.28</w:t>
      </w:r>
      <w:r w:rsidRPr="00705464">
        <w:rPr>
          <w:rFonts w:ascii="仿宋" w:eastAsia="仿宋" w:hAnsi="仿宋" w:hint="eastAsia"/>
          <w:sz w:val="32"/>
          <w:szCs w:val="30"/>
        </w:rPr>
        <w:t>%</w:t>
      </w:r>
      <w:r w:rsidR="00371224" w:rsidRPr="00705464">
        <w:rPr>
          <w:rFonts w:ascii="仿宋" w:eastAsia="仿宋" w:hAnsi="仿宋" w:hint="eastAsia"/>
          <w:sz w:val="32"/>
          <w:szCs w:val="30"/>
        </w:rPr>
        <w:t>、降低</w:t>
      </w:r>
      <w:r w:rsidR="00705464">
        <w:rPr>
          <w:rFonts w:ascii="仿宋" w:eastAsia="仿宋" w:hAnsi="仿宋" w:hint="eastAsia"/>
          <w:sz w:val="32"/>
          <w:szCs w:val="30"/>
        </w:rPr>
        <w:t>31.77</w:t>
      </w:r>
      <w:r w:rsidR="00371224" w:rsidRPr="00705464">
        <w:rPr>
          <w:rFonts w:ascii="仿宋" w:eastAsia="仿宋" w:hAnsi="仿宋" w:hint="eastAsia"/>
          <w:sz w:val="32"/>
          <w:szCs w:val="30"/>
        </w:rPr>
        <w:t>%</w:t>
      </w:r>
      <w:r w:rsidRPr="00705464">
        <w:rPr>
          <w:rFonts w:ascii="仿宋" w:eastAsia="仿宋" w:hAnsi="仿宋" w:hint="eastAsia"/>
          <w:sz w:val="32"/>
          <w:szCs w:val="30"/>
        </w:rPr>
        <w:t>。主要原因：</w:t>
      </w:r>
      <w:r w:rsidR="00705464">
        <w:rPr>
          <w:rFonts w:ascii="仿宋" w:eastAsia="仿宋" w:hAnsi="仿宋" w:hint="eastAsia"/>
          <w:sz w:val="32"/>
          <w:szCs w:val="30"/>
        </w:rPr>
        <w:t>2019年收到项目资金减少，导致支出相应减少</w:t>
      </w:r>
      <w:r w:rsidRPr="00705464">
        <w:rPr>
          <w:rFonts w:ascii="仿宋" w:eastAsia="仿宋" w:hAnsi="仿宋" w:hint="eastAsia"/>
          <w:sz w:val="32"/>
          <w:szCs w:val="30"/>
        </w:rPr>
        <w:t>。</w:t>
      </w:r>
    </w:p>
    <w:p w:rsidR="00CC52B0" w:rsidRDefault="00CC52B0" w:rsidP="00805A22">
      <w:pPr>
        <w:spacing w:line="560" w:lineRule="exact"/>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五、</w:t>
      </w:r>
      <w:r w:rsidR="009B110C">
        <w:rPr>
          <w:rFonts w:ascii="黑体" w:eastAsia="黑体" w:hAnsi="黑体" w:hint="eastAsia"/>
          <w:sz w:val="32"/>
          <w:szCs w:val="30"/>
        </w:rPr>
        <w:t>2019年</w:t>
      </w:r>
      <w:r>
        <w:rPr>
          <w:rFonts w:ascii="黑体" w:eastAsia="黑体" w:hAnsi="黑体" w:hint="eastAsia"/>
          <w:sz w:val="32"/>
          <w:szCs w:val="30"/>
        </w:rPr>
        <w:t>度一般公共预算财政拨款支出决算情况说明</w:t>
      </w:r>
    </w:p>
    <w:p w:rsidR="00CC52B0" w:rsidRDefault="00CC52B0" w:rsidP="00805A22">
      <w:pPr>
        <w:spacing w:line="560" w:lineRule="exact"/>
        <w:rPr>
          <w:rFonts w:ascii="楷体" w:eastAsia="楷体" w:hAnsi="楷体"/>
          <w:b/>
          <w:bCs/>
          <w:sz w:val="32"/>
        </w:rPr>
      </w:pPr>
      <w:r>
        <w:rPr>
          <w:rFonts w:ascii="楷体" w:eastAsia="楷体" w:hAnsi="楷体" w:hint="eastAsia"/>
          <w:sz w:val="32"/>
        </w:rPr>
        <w:t xml:space="preserve">    </w:t>
      </w:r>
      <w:r>
        <w:rPr>
          <w:rFonts w:ascii="楷体" w:eastAsia="楷体" w:hAnsi="楷体" w:hint="eastAsia"/>
          <w:b/>
          <w:bCs/>
          <w:sz w:val="32"/>
        </w:rPr>
        <w:t>（一）财政拨款支出决算总体情况</w:t>
      </w:r>
    </w:p>
    <w:p w:rsidR="00705464" w:rsidRDefault="00CC52B0" w:rsidP="00705464">
      <w:pPr>
        <w:spacing w:line="560" w:lineRule="exact"/>
        <w:rPr>
          <w:rFonts w:ascii="仿宋" w:eastAsia="仿宋" w:hAnsi="仿宋"/>
          <w:sz w:val="32"/>
          <w:szCs w:val="30"/>
        </w:rPr>
      </w:pPr>
      <w:r>
        <w:rPr>
          <w:rFonts w:ascii="仿宋" w:eastAsia="仿宋" w:hAnsi="仿宋" w:hint="eastAsia"/>
          <w:sz w:val="32"/>
        </w:rPr>
        <w:t xml:space="preserve">    </w:t>
      </w:r>
      <w:r w:rsidR="009B110C" w:rsidRPr="00705464">
        <w:rPr>
          <w:rFonts w:ascii="仿宋" w:eastAsia="仿宋" w:hAnsi="仿宋" w:hint="eastAsia"/>
          <w:sz w:val="32"/>
          <w:szCs w:val="30"/>
        </w:rPr>
        <w:t>2019年</w:t>
      </w:r>
      <w:r w:rsidRPr="00705464">
        <w:rPr>
          <w:rFonts w:ascii="仿宋" w:eastAsia="仿宋" w:hAnsi="仿宋" w:hint="eastAsia"/>
          <w:sz w:val="32"/>
          <w:szCs w:val="30"/>
        </w:rPr>
        <w:t>财政拨款支出</w:t>
      </w:r>
      <w:r w:rsidR="00705464">
        <w:rPr>
          <w:rFonts w:ascii="仿宋" w:eastAsia="仿宋" w:hAnsi="仿宋" w:hint="eastAsia"/>
          <w:sz w:val="32"/>
          <w:szCs w:val="30"/>
        </w:rPr>
        <w:t>7011.29</w:t>
      </w:r>
      <w:r w:rsidRPr="00705464">
        <w:rPr>
          <w:rFonts w:ascii="仿宋" w:eastAsia="仿宋" w:hAnsi="仿宋" w:hint="eastAsia"/>
          <w:sz w:val="32"/>
          <w:szCs w:val="30"/>
        </w:rPr>
        <w:t>万元，占本年支出合计的</w:t>
      </w:r>
      <w:r w:rsidR="00705464">
        <w:rPr>
          <w:rFonts w:ascii="仿宋" w:eastAsia="仿宋" w:hAnsi="仿宋" w:hint="eastAsia"/>
          <w:sz w:val="32"/>
          <w:szCs w:val="30"/>
        </w:rPr>
        <w:t>99.89</w:t>
      </w:r>
      <w:r w:rsidRPr="00705464">
        <w:rPr>
          <w:rFonts w:ascii="仿宋" w:eastAsia="仿宋" w:hAnsi="仿宋" w:hint="eastAsia"/>
          <w:sz w:val="32"/>
          <w:szCs w:val="30"/>
        </w:rPr>
        <w:t>%。</w:t>
      </w:r>
      <w:r w:rsidR="00EC7177" w:rsidRPr="00705464">
        <w:rPr>
          <w:rFonts w:ascii="仿宋" w:eastAsia="仿宋" w:hAnsi="仿宋" w:hint="eastAsia"/>
          <w:sz w:val="32"/>
          <w:szCs w:val="30"/>
        </w:rPr>
        <w:t>与</w:t>
      </w:r>
      <w:r w:rsidR="009B110C" w:rsidRPr="00705464">
        <w:rPr>
          <w:rFonts w:ascii="仿宋" w:eastAsia="仿宋" w:hAnsi="仿宋" w:hint="eastAsia"/>
          <w:sz w:val="32"/>
          <w:szCs w:val="30"/>
        </w:rPr>
        <w:t>2018年</w:t>
      </w:r>
      <w:r w:rsidR="00EC7177" w:rsidRPr="00705464">
        <w:rPr>
          <w:rFonts w:ascii="仿宋" w:eastAsia="仿宋" w:hAnsi="仿宋" w:hint="eastAsia"/>
          <w:sz w:val="32"/>
          <w:szCs w:val="30"/>
        </w:rPr>
        <w:t>相比，财政拨款支出减少</w:t>
      </w:r>
      <w:r w:rsidR="00705464">
        <w:rPr>
          <w:rFonts w:ascii="仿宋" w:eastAsia="仿宋" w:hAnsi="仿宋" w:hint="eastAsia"/>
          <w:sz w:val="32"/>
          <w:szCs w:val="30"/>
        </w:rPr>
        <w:t>3265.25</w:t>
      </w:r>
      <w:r w:rsidR="00EC7177" w:rsidRPr="00705464">
        <w:rPr>
          <w:rFonts w:ascii="仿宋" w:eastAsia="仿宋" w:hAnsi="仿宋" w:hint="eastAsia"/>
          <w:sz w:val="32"/>
          <w:szCs w:val="30"/>
        </w:rPr>
        <w:t>万元，降低</w:t>
      </w:r>
      <w:r w:rsidR="00705464">
        <w:rPr>
          <w:rFonts w:ascii="仿宋" w:eastAsia="仿宋" w:hAnsi="仿宋" w:hint="eastAsia"/>
          <w:sz w:val="32"/>
          <w:szCs w:val="30"/>
        </w:rPr>
        <w:t>31.77</w:t>
      </w:r>
      <w:r w:rsidR="00EC7177" w:rsidRPr="00705464">
        <w:rPr>
          <w:rFonts w:ascii="仿宋" w:eastAsia="仿宋" w:hAnsi="仿宋" w:hint="eastAsia"/>
          <w:sz w:val="32"/>
          <w:szCs w:val="30"/>
        </w:rPr>
        <w:t>%。主要原因：</w:t>
      </w:r>
      <w:r w:rsidR="00705464">
        <w:rPr>
          <w:rFonts w:ascii="仿宋" w:eastAsia="仿宋" w:hAnsi="仿宋" w:hint="eastAsia"/>
          <w:sz w:val="32"/>
          <w:szCs w:val="30"/>
        </w:rPr>
        <w:t>2019年收到项目资金减少，导致支出相应减少</w:t>
      </w:r>
      <w:r w:rsidR="00705464" w:rsidRPr="00705464">
        <w:rPr>
          <w:rFonts w:ascii="仿宋" w:eastAsia="仿宋" w:hAnsi="仿宋" w:hint="eastAsia"/>
          <w:sz w:val="32"/>
          <w:szCs w:val="30"/>
        </w:rPr>
        <w:t>。</w:t>
      </w:r>
    </w:p>
    <w:p w:rsidR="00CC52B0" w:rsidRPr="00705464" w:rsidRDefault="00CC52B0" w:rsidP="00805A22">
      <w:pPr>
        <w:spacing w:line="560" w:lineRule="exact"/>
        <w:rPr>
          <w:rFonts w:ascii="楷体" w:eastAsia="楷体" w:hAnsi="楷体"/>
          <w:b/>
          <w:bCs/>
          <w:sz w:val="32"/>
        </w:rPr>
      </w:pPr>
      <w:r w:rsidRPr="00705464">
        <w:rPr>
          <w:rFonts w:ascii="楷体" w:eastAsia="楷体" w:hAnsi="楷体" w:hint="eastAsia"/>
          <w:sz w:val="32"/>
        </w:rPr>
        <w:t xml:space="preserve">    </w:t>
      </w:r>
      <w:r w:rsidRPr="00705464">
        <w:rPr>
          <w:rFonts w:ascii="楷体" w:eastAsia="楷体" w:hAnsi="楷体" w:hint="eastAsia"/>
          <w:b/>
          <w:bCs/>
          <w:sz w:val="32"/>
        </w:rPr>
        <w:t>（二）财政拨款支出决算结构情况</w:t>
      </w:r>
    </w:p>
    <w:p w:rsidR="00427403" w:rsidRDefault="00CC52B0" w:rsidP="00805A22">
      <w:pPr>
        <w:spacing w:line="560" w:lineRule="exact"/>
        <w:rPr>
          <w:rFonts w:ascii="仿宋" w:eastAsia="仿宋" w:hAnsi="仿宋"/>
          <w:sz w:val="32"/>
        </w:rPr>
      </w:pPr>
      <w:r w:rsidRPr="00705464">
        <w:rPr>
          <w:rFonts w:ascii="仿宋" w:eastAsia="仿宋" w:hAnsi="仿宋" w:hint="eastAsia"/>
          <w:sz w:val="32"/>
        </w:rPr>
        <w:t xml:space="preserve">   </w:t>
      </w:r>
      <w:r w:rsidR="009B110C" w:rsidRPr="00705464">
        <w:rPr>
          <w:rFonts w:ascii="仿宋" w:eastAsia="仿宋" w:hAnsi="仿宋" w:hint="eastAsia"/>
          <w:sz w:val="32"/>
          <w:szCs w:val="30"/>
        </w:rPr>
        <w:t>2019年</w:t>
      </w:r>
      <w:r w:rsidRPr="00705464">
        <w:rPr>
          <w:rFonts w:ascii="仿宋" w:eastAsia="仿宋" w:hAnsi="仿宋" w:hint="eastAsia"/>
          <w:sz w:val="32"/>
          <w:szCs w:val="30"/>
        </w:rPr>
        <w:t>财政拨款支出主要用于以下方面</w:t>
      </w:r>
      <w:r w:rsidR="00705464">
        <w:rPr>
          <w:rFonts w:ascii="仿宋" w:eastAsia="仿宋" w:hAnsi="仿宋" w:hint="eastAsia"/>
          <w:sz w:val="32"/>
          <w:szCs w:val="30"/>
        </w:rPr>
        <w:t>：</w:t>
      </w:r>
      <w:r w:rsidR="00EE1E44" w:rsidRPr="00705464">
        <w:rPr>
          <w:rFonts w:ascii="仿宋" w:eastAsia="仿宋" w:hAnsi="仿宋" w:hint="eastAsia"/>
          <w:sz w:val="32"/>
          <w:szCs w:val="30"/>
        </w:rPr>
        <w:t>一般公共服务支出</w:t>
      </w:r>
      <w:r w:rsidR="00705464">
        <w:rPr>
          <w:rFonts w:ascii="仿宋" w:eastAsia="仿宋" w:hAnsi="仿宋" w:hint="eastAsia"/>
          <w:sz w:val="32"/>
          <w:szCs w:val="30"/>
        </w:rPr>
        <w:t>10</w:t>
      </w:r>
      <w:r w:rsidR="00427403">
        <w:rPr>
          <w:rFonts w:ascii="仿宋" w:eastAsia="仿宋" w:hAnsi="仿宋" w:hint="eastAsia"/>
          <w:sz w:val="32"/>
          <w:szCs w:val="30"/>
        </w:rPr>
        <w:t>0</w:t>
      </w:r>
      <w:r w:rsidR="00705464">
        <w:rPr>
          <w:rFonts w:ascii="仿宋" w:eastAsia="仿宋" w:hAnsi="仿宋" w:hint="eastAsia"/>
          <w:sz w:val="32"/>
          <w:szCs w:val="30"/>
        </w:rPr>
        <w:t>0.77万元</w:t>
      </w:r>
      <w:r w:rsidR="00EE1E44" w:rsidRPr="00705464">
        <w:rPr>
          <w:rFonts w:ascii="仿宋" w:eastAsia="仿宋" w:hAnsi="仿宋" w:hint="eastAsia"/>
          <w:sz w:val="32"/>
          <w:szCs w:val="30"/>
        </w:rPr>
        <w:t>、</w:t>
      </w:r>
      <w:r w:rsidR="00427403" w:rsidRPr="00705464">
        <w:rPr>
          <w:rFonts w:ascii="仿宋" w:eastAsia="仿宋" w:hAnsi="仿宋" w:hint="eastAsia"/>
          <w:sz w:val="32"/>
          <w:szCs w:val="30"/>
        </w:rPr>
        <w:t>占</w:t>
      </w:r>
      <w:r w:rsidR="00427403">
        <w:rPr>
          <w:rFonts w:ascii="仿宋" w:eastAsia="仿宋" w:hAnsi="仿宋" w:hint="eastAsia"/>
          <w:sz w:val="32"/>
          <w:szCs w:val="30"/>
        </w:rPr>
        <w:t>14.27</w:t>
      </w:r>
      <w:r w:rsidR="00427403" w:rsidRPr="00705464">
        <w:rPr>
          <w:rFonts w:ascii="仿宋" w:eastAsia="仿宋" w:hAnsi="仿宋" w:hint="eastAsia"/>
          <w:sz w:val="32"/>
          <w:szCs w:val="30"/>
        </w:rPr>
        <w:t>%；</w:t>
      </w:r>
      <w:r w:rsidR="00705464" w:rsidRPr="00566CFB">
        <w:rPr>
          <w:rFonts w:ascii="仿宋" w:eastAsia="仿宋" w:hAnsi="仿宋" w:hint="eastAsia"/>
          <w:sz w:val="32"/>
        </w:rPr>
        <w:t>科学技术支出</w:t>
      </w:r>
      <w:r w:rsidR="00427403">
        <w:rPr>
          <w:rFonts w:ascii="仿宋" w:eastAsia="仿宋" w:hAnsi="仿宋" w:hint="eastAsia"/>
          <w:sz w:val="32"/>
        </w:rPr>
        <w:t>665.00万元</w:t>
      </w:r>
      <w:r w:rsidR="00705464" w:rsidRPr="00566CFB">
        <w:rPr>
          <w:rFonts w:ascii="仿宋" w:eastAsia="仿宋" w:hAnsi="仿宋" w:hint="eastAsia"/>
          <w:sz w:val="32"/>
        </w:rPr>
        <w:t>、</w:t>
      </w:r>
      <w:r w:rsidR="00427403" w:rsidRPr="00705464">
        <w:rPr>
          <w:rFonts w:ascii="仿宋" w:eastAsia="仿宋" w:hAnsi="仿宋" w:hint="eastAsia"/>
          <w:sz w:val="32"/>
          <w:szCs w:val="30"/>
        </w:rPr>
        <w:t>占</w:t>
      </w:r>
      <w:r w:rsidR="00427403">
        <w:rPr>
          <w:rFonts w:ascii="仿宋" w:eastAsia="仿宋" w:hAnsi="仿宋" w:hint="eastAsia"/>
          <w:sz w:val="32"/>
          <w:szCs w:val="30"/>
        </w:rPr>
        <w:t>9.48</w:t>
      </w:r>
      <w:r w:rsidR="00427403" w:rsidRPr="00705464">
        <w:rPr>
          <w:rFonts w:ascii="仿宋" w:eastAsia="仿宋" w:hAnsi="仿宋" w:hint="eastAsia"/>
          <w:sz w:val="32"/>
          <w:szCs w:val="30"/>
        </w:rPr>
        <w:t>%；</w:t>
      </w:r>
      <w:r w:rsidR="00705464" w:rsidRPr="00566CFB">
        <w:rPr>
          <w:rFonts w:ascii="仿宋" w:eastAsia="仿宋" w:hAnsi="仿宋" w:hint="eastAsia"/>
          <w:sz w:val="32"/>
        </w:rPr>
        <w:t>文化体育与传媒支出</w:t>
      </w:r>
      <w:r w:rsidR="00427403">
        <w:rPr>
          <w:rFonts w:ascii="仿宋" w:eastAsia="仿宋" w:hAnsi="仿宋" w:hint="eastAsia"/>
          <w:sz w:val="32"/>
        </w:rPr>
        <w:t>27.56万元</w:t>
      </w:r>
      <w:r w:rsidR="00705464" w:rsidRPr="00566CFB">
        <w:rPr>
          <w:rFonts w:ascii="仿宋" w:eastAsia="仿宋" w:hAnsi="仿宋" w:hint="eastAsia"/>
          <w:sz w:val="32"/>
        </w:rPr>
        <w:t>、</w:t>
      </w:r>
      <w:r w:rsidR="00427403" w:rsidRPr="00705464">
        <w:rPr>
          <w:rFonts w:ascii="仿宋" w:eastAsia="仿宋" w:hAnsi="仿宋" w:hint="eastAsia"/>
          <w:sz w:val="32"/>
          <w:szCs w:val="30"/>
        </w:rPr>
        <w:t>占</w:t>
      </w:r>
      <w:r w:rsidR="00427403">
        <w:rPr>
          <w:rFonts w:ascii="仿宋" w:eastAsia="仿宋" w:hAnsi="仿宋" w:hint="eastAsia"/>
          <w:sz w:val="32"/>
          <w:szCs w:val="30"/>
        </w:rPr>
        <w:t>3.93</w:t>
      </w:r>
      <w:r w:rsidR="00427403" w:rsidRPr="00705464">
        <w:rPr>
          <w:rFonts w:ascii="仿宋" w:eastAsia="仿宋" w:hAnsi="仿宋" w:hint="eastAsia"/>
          <w:sz w:val="32"/>
          <w:szCs w:val="30"/>
        </w:rPr>
        <w:t>%；</w:t>
      </w:r>
      <w:r w:rsidR="00705464" w:rsidRPr="00566CFB">
        <w:rPr>
          <w:rFonts w:ascii="仿宋" w:eastAsia="仿宋" w:hAnsi="仿宋" w:hint="eastAsia"/>
          <w:sz w:val="32"/>
        </w:rPr>
        <w:t>社会保障和就业支出</w:t>
      </w:r>
      <w:r w:rsidR="00427403">
        <w:rPr>
          <w:rFonts w:ascii="仿宋" w:eastAsia="仿宋" w:hAnsi="仿宋" w:hint="eastAsia"/>
          <w:sz w:val="32"/>
        </w:rPr>
        <w:t>3.12万元</w:t>
      </w:r>
      <w:r w:rsidR="00705464" w:rsidRPr="00566CFB">
        <w:rPr>
          <w:rFonts w:ascii="仿宋" w:eastAsia="仿宋" w:hAnsi="仿宋" w:hint="eastAsia"/>
          <w:sz w:val="32"/>
        </w:rPr>
        <w:t>、</w:t>
      </w:r>
      <w:r w:rsidR="00427403" w:rsidRPr="00705464">
        <w:rPr>
          <w:rFonts w:ascii="仿宋" w:eastAsia="仿宋" w:hAnsi="仿宋" w:hint="eastAsia"/>
          <w:sz w:val="32"/>
          <w:szCs w:val="30"/>
        </w:rPr>
        <w:t>占</w:t>
      </w:r>
      <w:r w:rsidR="00427403">
        <w:rPr>
          <w:rFonts w:ascii="仿宋" w:eastAsia="仿宋" w:hAnsi="仿宋" w:hint="eastAsia"/>
          <w:sz w:val="32"/>
          <w:szCs w:val="30"/>
        </w:rPr>
        <w:t>0.04</w:t>
      </w:r>
      <w:r w:rsidR="00427403" w:rsidRPr="00705464">
        <w:rPr>
          <w:rFonts w:ascii="仿宋" w:eastAsia="仿宋" w:hAnsi="仿宋" w:hint="eastAsia"/>
          <w:sz w:val="32"/>
          <w:szCs w:val="30"/>
        </w:rPr>
        <w:t>%；</w:t>
      </w:r>
      <w:r w:rsidR="00427403">
        <w:rPr>
          <w:rFonts w:ascii="仿宋" w:eastAsia="仿宋" w:hAnsi="仿宋" w:hint="eastAsia"/>
          <w:sz w:val="32"/>
        </w:rPr>
        <w:t>节能环保支出615.60万元、</w:t>
      </w:r>
      <w:r w:rsidR="00427403" w:rsidRPr="00705464">
        <w:rPr>
          <w:rFonts w:ascii="仿宋" w:eastAsia="仿宋" w:hAnsi="仿宋" w:hint="eastAsia"/>
          <w:sz w:val="32"/>
          <w:szCs w:val="30"/>
        </w:rPr>
        <w:t>占</w:t>
      </w:r>
      <w:r w:rsidR="00427403">
        <w:rPr>
          <w:rFonts w:ascii="仿宋" w:eastAsia="仿宋" w:hAnsi="仿宋" w:hint="eastAsia"/>
          <w:sz w:val="32"/>
          <w:szCs w:val="30"/>
        </w:rPr>
        <w:t>8.78</w:t>
      </w:r>
      <w:r w:rsidR="00427403" w:rsidRPr="00705464">
        <w:rPr>
          <w:rFonts w:ascii="仿宋" w:eastAsia="仿宋" w:hAnsi="仿宋" w:hint="eastAsia"/>
          <w:sz w:val="32"/>
          <w:szCs w:val="30"/>
        </w:rPr>
        <w:t>%</w:t>
      </w:r>
      <w:r w:rsidR="00427403">
        <w:rPr>
          <w:rFonts w:ascii="仿宋" w:eastAsia="仿宋" w:hAnsi="仿宋" w:hint="eastAsia"/>
          <w:sz w:val="32"/>
          <w:szCs w:val="30"/>
        </w:rPr>
        <w:t>；</w:t>
      </w:r>
      <w:r w:rsidR="00705464" w:rsidRPr="00566CFB">
        <w:rPr>
          <w:rFonts w:ascii="仿宋" w:eastAsia="仿宋" w:hAnsi="仿宋" w:hint="eastAsia"/>
          <w:sz w:val="32"/>
        </w:rPr>
        <w:t>农林水支出</w:t>
      </w:r>
      <w:r w:rsidR="00427403">
        <w:rPr>
          <w:rFonts w:ascii="仿宋" w:eastAsia="仿宋" w:hAnsi="仿宋" w:hint="eastAsia"/>
          <w:sz w:val="32"/>
        </w:rPr>
        <w:t>1563.25万元</w:t>
      </w:r>
      <w:r w:rsidR="00705464">
        <w:rPr>
          <w:rFonts w:ascii="仿宋" w:eastAsia="仿宋" w:hAnsi="仿宋" w:hint="eastAsia"/>
          <w:sz w:val="32"/>
        </w:rPr>
        <w:t>、</w:t>
      </w:r>
      <w:r w:rsidR="00427403" w:rsidRPr="00705464">
        <w:rPr>
          <w:rFonts w:ascii="仿宋" w:eastAsia="仿宋" w:hAnsi="仿宋" w:hint="eastAsia"/>
          <w:sz w:val="32"/>
          <w:szCs w:val="30"/>
        </w:rPr>
        <w:t>占</w:t>
      </w:r>
      <w:r w:rsidR="00427403">
        <w:rPr>
          <w:rFonts w:ascii="仿宋" w:eastAsia="仿宋" w:hAnsi="仿宋" w:hint="eastAsia"/>
          <w:sz w:val="32"/>
          <w:szCs w:val="30"/>
        </w:rPr>
        <w:t>22.30</w:t>
      </w:r>
      <w:r w:rsidR="00427403" w:rsidRPr="00705464">
        <w:rPr>
          <w:rFonts w:ascii="仿宋" w:eastAsia="仿宋" w:hAnsi="仿宋" w:hint="eastAsia"/>
          <w:sz w:val="32"/>
          <w:szCs w:val="30"/>
        </w:rPr>
        <w:t>%</w:t>
      </w:r>
      <w:r w:rsidR="00427403">
        <w:rPr>
          <w:rFonts w:ascii="仿宋" w:eastAsia="仿宋" w:hAnsi="仿宋" w:hint="eastAsia"/>
          <w:sz w:val="32"/>
          <w:szCs w:val="30"/>
        </w:rPr>
        <w:t>；</w:t>
      </w:r>
      <w:r w:rsidR="00705464">
        <w:rPr>
          <w:rFonts w:ascii="仿宋" w:eastAsia="仿宋" w:hAnsi="仿宋" w:hint="eastAsia"/>
          <w:sz w:val="32"/>
        </w:rPr>
        <w:t>商业服务业支出</w:t>
      </w:r>
      <w:r w:rsidR="00427403">
        <w:rPr>
          <w:rFonts w:ascii="仿宋" w:eastAsia="仿宋" w:hAnsi="仿宋" w:hint="eastAsia"/>
          <w:sz w:val="32"/>
        </w:rPr>
        <w:t>572.00万元</w:t>
      </w:r>
      <w:r w:rsidR="00705464">
        <w:rPr>
          <w:rFonts w:ascii="仿宋" w:eastAsia="仿宋" w:hAnsi="仿宋" w:hint="eastAsia"/>
          <w:sz w:val="32"/>
        </w:rPr>
        <w:t>、</w:t>
      </w:r>
      <w:r w:rsidR="00427403" w:rsidRPr="00705464">
        <w:rPr>
          <w:rFonts w:ascii="仿宋" w:eastAsia="仿宋" w:hAnsi="仿宋" w:hint="eastAsia"/>
          <w:sz w:val="32"/>
          <w:szCs w:val="30"/>
        </w:rPr>
        <w:t>占</w:t>
      </w:r>
      <w:r w:rsidR="00427403">
        <w:rPr>
          <w:rFonts w:ascii="仿宋" w:eastAsia="仿宋" w:hAnsi="仿宋" w:hint="eastAsia"/>
          <w:sz w:val="32"/>
          <w:szCs w:val="30"/>
        </w:rPr>
        <w:t>8.16</w:t>
      </w:r>
      <w:r w:rsidR="00427403" w:rsidRPr="00705464">
        <w:rPr>
          <w:rFonts w:ascii="仿宋" w:eastAsia="仿宋" w:hAnsi="仿宋" w:hint="eastAsia"/>
          <w:sz w:val="32"/>
          <w:szCs w:val="30"/>
        </w:rPr>
        <w:t>%</w:t>
      </w:r>
      <w:r w:rsidR="00427403">
        <w:rPr>
          <w:rFonts w:ascii="仿宋" w:eastAsia="仿宋" w:hAnsi="仿宋" w:hint="eastAsia"/>
          <w:sz w:val="32"/>
          <w:szCs w:val="30"/>
        </w:rPr>
        <w:t>；</w:t>
      </w:r>
      <w:r w:rsidR="00705464">
        <w:rPr>
          <w:rFonts w:ascii="仿宋" w:eastAsia="仿宋" w:hAnsi="仿宋" w:hint="eastAsia"/>
          <w:sz w:val="32"/>
        </w:rPr>
        <w:t>其他支出</w:t>
      </w:r>
      <w:r w:rsidR="00427403">
        <w:rPr>
          <w:rFonts w:ascii="仿宋" w:eastAsia="仿宋" w:hAnsi="仿宋" w:hint="eastAsia"/>
          <w:sz w:val="32"/>
        </w:rPr>
        <w:t>2564万元</w:t>
      </w:r>
      <w:r w:rsidR="00427403" w:rsidRPr="00705464">
        <w:rPr>
          <w:rFonts w:ascii="仿宋" w:eastAsia="仿宋" w:hAnsi="仿宋" w:hint="eastAsia"/>
          <w:sz w:val="32"/>
          <w:szCs w:val="30"/>
        </w:rPr>
        <w:t>占</w:t>
      </w:r>
      <w:r w:rsidR="00427403">
        <w:rPr>
          <w:rFonts w:ascii="仿宋" w:eastAsia="仿宋" w:hAnsi="仿宋" w:hint="eastAsia"/>
          <w:sz w:val="32"/>
          <w:szCs w:val="30"/>
        </w:rPr>
        <w:t>36.57</w:t>
      </w:r>
      <w:r w:rsidR="00427403" w:rsidRPr="00705464">
        <w:rPr>
          <w:rFonts w:ascii="仿宋" w:eastAsia="仿宋" w:hAnsi="仿宋" w:hint="eastAsia"/>
          <w:sz w:val="32"/>
          <w:szCs w:val="30"/>
        </w:rPr>
        <w:t>%</w:t>
      </w:r>
      <w:r w:rsidR="00705464">
        <w:rPr>
          <w:rFonts w:ascii="仿宋" w:eastAsia="仿宋" w:hAnsi="仿宋" w:hint="eastAsia"/>
          <w:sz w:val="32"/>
        </w:rPr>
        <w:t>。</w:t>
      </w:r>
    </w:p>
    <w:p w:rsidR="00CC52B0" w:rsidRDefault="00CC52B0" w:rsidP="00805A22">
      <w:pPr>
        <w:spacing w:line="560" w:lineRule="exact"/>
        <w:rPr>
          <w:rFonts w:ascii="楷体" w:eastAsia="楷体" w:hAnsi="楷体"/>
          <w:b/>
          <w:bCs/>
          <w:sz w:val="32"/>
        </w:rPr>
      </w:pPr>
      <w:r>
        <w:rPr>
          <w:rFonts w:ascii="楷体" w:eastAsia="楷体" w:hAnsi="楷体" w:hint="eastAsia"/>
          <w:sz w:val="32"/>
        </w:rPr>
        <w:t xml:space="preserve">   </w:t>
      </w:r>
      <w:r>
        <w:rPr>
          <w:rFonts w:ascii="楷体" w:eastAsia="楷体" w:hAnsi="楷体" w:hint="eastAsia"/>
          <w:b/>
          <w:bCs/>
          <w:sz w:val="32"/>
        </w:rPr>
        <w:t xml:space="preserve"> （三）财政拨款支出决算具体情况</w:t>
      </w:r>
    </w:p>
    <w:p w:rsidR="00CC52B0" w:rsidRDefault="009B110C" w:rsidP="00805A22">
      <w:pPr>
        <w:spacing w:line="560" w:lineRule="exact"/>
        <w:ind w:firstLineChars="200" w:firstLine="640"/>
        <w:rPr>
          <w:rFonts w:ascii="仿宋" w:eastAsia="仿宋" w:hAnsi="仿宋"/>
          <w:sz w:val="32"/>
        </w:rPr>
      </w:pPr>
      <w:r>
        <w:rPr>
          <w:rFonts w:ascii="仿宋" w:eastAsia="仿宋" w:hAnsi="仿宋" w:hint="eastAsia"/>
          <w:sz w:val="32"/>
          <w:szCs w:val="30"/>
        </w:rPr>
        <w:t>2019年</w:t>
      </w:r>
      <w:r w:rsidR="00CC52B0">
        <w:rPr>
          <w:rFonts w:ascii="仿宋" w:eastAsia="仿宋" w:hAnsi="仿宋" w:hint="eastAsia"/>
          <w:sz w:val="32"/>
          <w:szCs w:val="30"/>
        </w:rPr>
        <w:t>财政拨款支出年初预算为</w:t>
      </w:r>
      <w:r w:rsidR="00427403">
        <w:rPr>
          <w:rFonts w:ascii="仿宋" w:eastAsia="仿宋" w:hAnsi="仿宋" w:hint="eastAsia"/>
          <w:sz w:val="32"/>
          <w:szCs w:val="30"/>
        </w:rPr>
        <w:t>334.54</w:t>
      </w:r>
      <w:r w:rsidR="00CC52B0">
        <w:rPr>
          <w:rFonts w:ascii="仿宋" w:eastAsia="仿宋" w:hAnsi="仿宋" w:hint="eastAsia"/>
          <w:sz w:val="32"/>
          <w:szCs w:val="30"/>
        </w:rPr>
        <w:t>万元，支出决算为</w:t>
      </w:r>
      <w:r w:rsidR="00427403">
        <w:rPr>
          <w:rFonts w:ascii="仿宋" w:eastAsia="仿宋" w:hAnsi="仿宋" w:hint="eastAsia"/>
          <w:sz w:val="32"/>
          <w:szCs w:val="30"/>
        </w:rPr>
        <w:t>7011.29</w:t>
      </w:r>
      <w:r w:rsidR="00CC52B0">
        <w:rPr>
          <w:rFonts w:ascii="仿宋" w:eastAsia="仿宋" w:hAnsi="仿宋" w:hint="eastAsia"/>
          <w:sz w:val="32"/>
          <w:szCs w:val="30"/>
        </w:rPr>
        <w:t>万元，完成年初预算的</w:t>
      </w:r>
      <w:r w:rsidR="00427403">
        <w:rPr>
          <w:rFonts w:ascii="仿宋" w:eastAsia="仿宋" w:hAnsi="仿宋" w:hint="eastAsia"/>
          <w:sz w:val="32"/>
          <w:szCs w:val="30"/>
        </w:rPr>
        <w:t>2095.80</w:t>
      </w:r>
      <w:r w:rsidR="00CC52B0">
        <w:rPr>
          <w:rFonts w:ascii="仿宋" w:eastAsia="仿宋" w:hAnsi="仿宋" w:hint="eastAsia"/>
          <w:sz w:val="32"/>
          <w:szCs w:val="30"/>
        </w:rPr>
        <w:t>%。</w:t>
      </w:r>
      <w:r w:rsidR="00427403" w:rsidRPr="00427403">
        <w:rPr>
          <w:rFonts w:ascii="仿宋" w:eastAsia="仿宋" w:hAnsi="仿宋" w:hint="eastAsia"/>
          <w:sz w:val="32"/>
          <w:szCs w:val="30"/>
        </w:rPr>
        <w:t>主要原因：年初预算只是基本支出预算，而没有列入项目支出预算，项目支出在省市区财政的总体预算之中，部门属于临时预算支出</w:t>
      </w:r>
      <w:r w:rsidR="00CC52B0">
        <w:rPr>
          <w:rFonts w:ascii="仿宋" w:eastAsia="仿宋" w:hAnsi="仿宋" w:hint="eastAsia"/>
          <w:sz w:val="32"/>
          <w:szCs w:val="30"/>
        </w:rPr>
        <w:t>。</w:t>
      </w:r>
    </w:p>
    <w:p w:rsidR="00CC52B0" w:rsidRDefault="00CC52B0" w:rsidP="00805A22">
      <w:pPr>
        <w:spacing w:line="560" w:lineRule="exact"/>
        <w:rPr>
          <w:rFonts w:ascii="仿宋" w:eastAsia="仿宋" w:hAnsi="仿宋"/>
          <w:sz w:val="32"/>
        </w:rPr>
      </w:pPr>
      <w:r>
        <w:rPr>
          <w:rFonts w:ascii="仿宋" w:eastAsia="仿宋" w:hAnsi="仿宋" w:hint="eastAsia"/>
          <w:sz w:val="32"/>
        </w:rPr>
        <w:lastRenderedPageBreak/>
        <w:t xml:space="preserve">    </w:t>
      </w:r>
      <w:r>
        <w:rPr>
          <w:rFonts w:ascii="黑体" w:eastAsia="黑体" w:hAnsi="黑体" w:hint="eastAsia"/>
          <w:sz w:val="32"/>
        </w:rPr>
        <w:t>六、</w:t>
      </w:r>
      <w:r w:rsidR="009B110C">
        <w:rPr>
          <w:rFonts w:ascii="黑体" w:eastAsia="黑体" w:hAnsi="黑体" w:hint="eastAsia"/>
          <w:sz w:val="32"/>
          <w:szCs w:val="30"/>
        </w:rPr>
        <w:t>2019年</w:t>
      </w:r>
      <w:r>
        <w:rPr>
          <w:rFonts w:ascii="黑体" w:eastAsia="黑体" w:hAnsi="黑体" w:hint="eastAsia"/>
          <w:sz w:val="32"/>
          <w:szCs w:val="30"/>
        </w:rPr>
        <w:t>度一般公共预算财政拨款基本支出决算情况说明</w:t>
      </w:r>
    </w:p>
    <w:p w:rsidR="00CC52B0" w:rsidRPr="000669B5" w:rsidRDefault="009B110C" w:rsidP="00805A22">
      <w:pPr>
        <w:spacing w:line="560" w:lineRule="exact"/>
        <w:ind w:firstLineChars="200" w:firstLine="640"/>
        <w:rPr>
          <w:rFonts w:ascii="仿宋" w:eastAsia="仿宋" w:hAnsi="仿宋"/>
          <w:sz w:val="32"/>
          <w:szCs w:val="30"/>
        </w:rPr>
      </w:pPr>
      <w:r>
        <w:rPr>
          <w:rFonts w:ascii="仿宋" w:eastAsia="仿宋" w:hAnsi="仿宋" w:hint="eastAsia"/>
          <w:sz w:val="32"/>
          <w:szCs w:val="30"/>
        </w:rPr>
        <w:t>2019年</w:t>
      </w:r>
      <w:r w:rsidR="00CC52B0">
        <w:rPr>
          <w:rFonts w:ascii="仿宋" w:eastAsia="仿宋" w:hAnsi="仿宋" w:hint="eastAsia"/>
          <w:sz w:val="32"/>
          <w:szCs w:val="30"/>
        </w:rPr>
        <w:t>财政拨款基本支出</w:t>
      </w:r>
      <w:r w:rsidR="000669B5">
        <w:rPr>
          <w:rFonts w:ascii="仿宋" w:eastAsia="仿宋" w:hAnsi="仿宋" w:hint="eastAsia"/>
          <w:sz w:val="32"/>
          <w:szCs w:val="30"/>
        </w:rPr>
        <w:t>610.92</w:t>
      </w:r>
      <w:r w:rsidR="00CC52B0" w:rsidRPr="000669B5">
        <w:rPr>
          <w:rFonts w:ascii="仿宋" w:eastAsia="仿宋" w:hAnsi="仿宋" w:hint="eastAsia"/>
          <w:sz w:val="32"/>
          <w:szCs w:val="30"/>
        </w:rPr>
        <w:t>万元，其中：人员经费</w:t>
      </w:r>
      <w:r w:rsidR="000669B5">
        <w:rPr>
          <w:rFonts w:ascii="仿宋" w:eastAsia="仿宋" w:hAnsi="仿宋" w:hint="eastAsia"/>
          <w:sz w:val="32"/>
          <w:szCs w:val="30"/>
        </w:rPr>
        <w:t>571.71</w:t>
      </w:r>
      <w:r w:rsidR="00CC52B0" w:rsidRPr="000669B5">
        <w:rPr>
          <w:rFonts w:ascii="仿宋" w:eastAsia="仿宋" w:hAnsi="仿宋" w:hint="eastAsia"/>
          <w:sz w:val="32"/>
          <w:szCs w:val="30"/>
        </w:rPr>
        <w:t>万元，主要包括：基本工资、津贴补贴、奖金、其他社会保障缴费、绩效工资、机关事业单位基本养老保险缴费、退休费、抚恤金、奖励金、住房公积金。</w:t>
      </w:r>
    </w:p>
    <w:p w:rsidR="00CC52B0" w:rsidRDefault="00CC52B0" w:rsidP="00805A22">
      <w:pPr>
        <w:spacing w:line="560" w:lineRule="exact"/>
        <w:rPr>
          <w:rFonts w:ascii="仿宋" w:eastAsia="仿宋" w:hAnsi="仿宋"/>
          <w:sz w:val="32"/>
        </w:rPr>
      </w:pPr>
      <w:r w:rsidRPr="000669B5">
        <w:rPr>
          <w:rFonts w:ascii="仿宋" w:eastAsia="仿宋" w:hAnsi="仿宋" w:hint="eastAsia"/>
          <w:sz w:val="32"/>
          <w:szCs w:val="30"/>
        </w:rPr>
        <w:t xml:space="preserve">    </w:t>
      </w:r>
      <w:r w:rsidRPr="000669B5">
        <w:rPr>
          <w:rFonts w:ascii="仿宋" w:eastAsia="仿宋" w:hAnsi="仿宋" w:hint="eastAsia"/>
          <w:sz w:val="32"/>
        </w:rPr>
        <w:t>公用经费</w:t>
      </w:r>
      <w:r w:rsidR="000669B5">
        <w:rPr>
          <w:rFonts w:ascii="仿宋" w:eastAsia="仿宋" w:hAnsi="仿宋" w:hint="eastAsia"/>
          <w:sz w:val="32"/>
          <w:szCs w:val="30"/>
        </w:rPr>
        <w:t>39.21</w:t>
      </w:r>
      <w:r w:rsidRPr="000669B5">
        <w:rPr>
          <w:rFonts w:ascii="仿宋" w:eastAsia="仿宋" w:hAnsi="仿宋" w:hint="eastAsia"/>
          <w:sz w:val="32"/>
        </w:rPr>
        <w:t>万元，主要包括：办公费、印刷费、手续费、邮电费、差旅费、其他交通费用。</w:t>
      </w:r>
    </w:p>
    <w:p w:rsidR="00CC52B0" w:rsidRDefault="00CC52B0" w:rsidP="00805A22">
      <w:pPr>
        <w:spacing w:line="560" w:lineRule="exact"/>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七、</w:t>
      </w:r>
      <w:r w:rsidR="009B110C">
        <w:rPr>
          <w:rFonts w:ascii="黑体" w:eastAsia="黑体" w:hAnsi="黑体" w:hint="eastAsia"/>
          <w:sz w:val="32"/>
          <w:szCs w:val="30"/>
        </w:rPr>
        <w:t>2019年</w:t>
      </w:r>
      <w:r>
        <w:rPr>
          <w:rFonts w:ascii="黑体" w:eastAsia="黑体" w:hAnsi="黑体" w:hint="eastAsia"/>
          <w:sz w:val="32"/>
          <w:szCs w:val="30"/>
        </w:rPr>
        <w:t>度一般公共预算财政拨款“三公”经费支出决算情况说明</w:t>
      </w:r>
    </w:p>
    <w:p w:rsidR="00CC52B0" w:rsidRPr="006019F0" w:rsidRDefault="00CC52B0" w:rsidP="006019F0">
      <w:pPr>
        <w:spacing w:line="560" w:lineRule="exact"/>
        <w:ind w:firstLineChars="200" w:firstLine="643"/>
        <w:rPr>
          <w:rFonts w:ascii="楷体" w:eastAsia="楷体" w:hAnsi="楷体"/>
          <w:b/>
          <w:sz w:val="32"/>
        </w:rPr>
      </w:pPr>
      <w:r w:rsidRPr="006019F0">
        <w:rPr>
          <w:rFonts w:ascii="楷体" w:eastAsia="楷体" w:hAnsi="楷体" w:hint="eastAsia"/>
          <w:b/>
          <w:sz w:val="32"/>
        </w:rPr>
        <w:t>（一）“三公”经费财政拨款支出决算总体情况说明</w:t>
      </w:r>
    </w:p>
    <w:p w:rsidR="00CC52B0" w:rsidRDefault="009B110C" w:rsidP="00805A22">
      <w:pPr>
        <w:spacing w:line="560" w:lineRule="exact"/>
        <w:ind w:firstLineChars="200" w:firstLine="640"/>
        <w:rPr>
          <w:rFonts w:ascii="仿宋" w:eastAsia="仿宋" w:hAnsi="仿宋"/>
          <w:sz w:val="32"/>
          <w:szCs w:val="30"/>
        </w:rPr>
      </w:pPr>
      <w:r>
        <w:rPr>
          <w:rFonts w:ascii="仿宋" w:eastAsia="仿宋" w:hAnsi="仿宋" w:hint="eastAsia"/>
          <w:sz w:val="32"/>
          <w:szCs w:val="30"/>
        </w:rPr>
        <w:t>2019年</w:t>
      </w:r>
      <w:r w:rsidR="00CC52B0">
        <w:rPr>
          <w:rFonts w:ascii="仿宋" w:eastAsia="仿宋" w:hAnsi="仿宋" w:hint="eastAsia"/>
          <w:sz w:val="32"/>
          <w:szCs w:val="30"/>
        </w:rPr>
        <w:t>“三公”经费财政拨款支出预算为</w:t>
      </w:r>
      <w:r w:rsidR="00371224">
        <w:rPr>
          <w:rFonts w:ascii="仿宋" w:eastAsia="仿宋" w:hAnsi="仿宋" w:hint="eastAsia"/>
          <w:sz w:val="32"/>
          <w:szCs w:val="30"/>
        </w:rPr>
        <w:t>0.00</w:t>
      </w:r>
      <w:r w:rsidR="00CC52B0">
        <w:rPr>
          <w:rFonts w:ascii="仿宋" w:eastAsia="仿宋" w:hAnsi="仿宋" w:hint="eastAsia"/>
          <w:sz w:val="32"/>
          <w:szCs w:val="30"/>
        </w:rPr>
        <w:t>万元，支出决算为</w:t>
      </w:r>
      <w:r w:rsidR="00371224">
        <w:rPr>
          <w:rFonts w:ascii="仿宋" w:eastAsia="仿宋" w:hAnsi="仿宋" w:hint="eastAsia"/>
          <w:sz w:val="32"/>
          <w:szCs w:val="30"/>
        </w:rPr>
        <w:t>0.00</w:t>
      </w:r>
      <w:r w:rsidR="00CC52B0">
        <w:rPr>
          <w:rFonts w:ascii="仿宋" w:eastAsia="仿宋" w:hAnsi="仿宋" w:hint="eastAsia"/>
          <w:sz w:val="32"/>
          <w:szCs w:val="30"/>
        </w:rPr>
        <w:t>万元。</w:t>
      </w:r>
    </w:p>
    <w:p w:rsidR="00CC52B0" w:rsidRDefault="00CC52B0" w:rsidP="006019F0">
      <w:pPr>
        <w:spacing w:line="560" w:lineRule="exact"/>
        <w:ind w:firstLineChars="200" w:firstLine="643"/>
        <w:rPr>
          <w:rFonts w:ascii="楷体" w:eastAsia="楷体" w:hAnsi="楷体"/>
          <w:sz w:val="32"/>
        </w:rPr>
      </w:pPr>
      <w:r w:rsidRPr="006019F0">
        <w:rPr>
          <w:rFonts w:ascii="楷体" w:eastAsia="楷体" w:hAnsi="楷体" w:hint="eastAsia"/>
          <w:b/>
          <w:sz w:val="32"/>
        </w:rPr>
        <w:t>（二）“三公”经费财政拨款支出决算具体情况说明</w:t>
      </w:r>
    </w:p>
    <w:p w:rsidR="000669B5" w:rsidRDefault="00CC52B0" w:rsidP="00805A22">
      <w:pPr>
        <w:spacing w:line="560" w:lineRule="exact"/>
        <w:ind w:firstLineChars="200" w:firstLine="640"/>
        <w:rPr>
          <w:rFonts w:ascii="仿宋" w:eastAsia="仿宋" w:hAnsi="仿宋"/>
          <w:sz w:val="32"/>
          <w:szCs w:val="30"/>
        </w:rPr>
      </w:pPr>
      <w:r>
        <w:rPr>
          <w:rFonts w:ascii="仿宋" w:eastAsia="仿宋" w:hAnsi="仿宋" w:hint="eastAsia"/>
          <w:sz w:val="32"/>
          <w:szCs w:val="30"/>
        </w:rPr>
        <w:t>1.因公出国（境）费支出为</w:t>
      </w:r>
      <w:r w:rsidR="00371224">
        <w:rPr>
          <w:rFonts w:ascii="仿宋" w:eastAsia="仿宋" w:hAnsi="仿宋" w:hint="eastAsia"/>
          <w:sz w:val="32"/>
          <w:szCs w:val="30"/>
        </w:rPr>
        <w:t>0.00</w:t>
      </w:r>
      <w:r>
        <w:rPr>
          <w:rFonts w:ascii="仿宋" w:eastAsia="仿宋" w:hAnsi="仿宋" w:hint="eastAsia"/>
          <w:sz w:val="32"/>
          <w:szCs w:val="30"/>
        </w:rPr>
        <w:t>万元。</w:t>
      </w:r>
    </w:p>
    <w:p w:rsidR="00CC52B0" w:rsidRDefault="00CC52B0" w:rsidP="00805A22">
      <w:pPr>
        <w:spacing w:line="560" w:lineRule="exact"/>
        <w:ind w:firstLineChars="200" w:firstLine="640"/>
        <w:rPr>
          <w:rFonts w:ascii="仿宋" w:eastAsia="仿宋" w:hAnsi="仿宋"/>
          <w:sz w:val="32"/>
          <w:szCs w:val="30"/>
        </w:rPr>
      </w:pPr>
      <w:r>
        <w:rPr>
          <w:rFonts w:ascii="仿宋" w:eastAsia="仿宋" w:hAnsi="仿宋" w:hint="eastAsia"/>
          <w:sz w:val="32"/>
          <w:szCs w:val="30"/>
        </w:rPr>
        <w:t>2.公务用车购置及运行费支出</w:t>
      </w:r>
      <w:r w:rsidR="00371224">
        <w:rPr>
          <w:rFonts w:ascii="仿宋" w:eastAsia="仿宋" w:hAnsi="仿宋" w:hint="eastAsia"/>
          <w:sz w:val="32"/>
          <w:szCs w:val="30"/>
        </w:rPr>
        <w:t>0.00</w:t>
      </w:r>
      <w:r>
        <w:rPr>
          <w:rFonts w:ascii="仿宋" w:eastAsia="仿宋" w:hAnsi="仿宋" w:hint="eastAsia"/>
          <w:sz w:val="32"/>
          <w:szCs w:val="30"/>
        </w:rPr>
        <w:t>万元。</w:t>
      </w:r>
    </w:p>
    <w:p w:rsidR="00CC52B0" w:rsidRDefault="00CC52B0" w:rsidP="00805A22">
      <w:pPr>
        <w:spacing w:line="560" w:lineRule="exact"/>
        <w:ind w:firstLineChars="200" w:firstLine="640"/>
        <w:rPr>
          <w:rFonts w:ascii="仿宋" w:eastAsia="仿宋" w:hAnsi="仿宋"/>
          <w:sz w:val="32"/>
          <w:szCs w:val="30"/>
        </w:rPr>
      </w:pPr>
      <w:r>
        <w:rPr>
          <w:rFonts w:ascii="仿宋" w:eastAsia="仿宋" w:hAnsi="仿宋" w:hint="eastAsia"/>
          <w:sz w:val="32"/>
          <w:szCs w:val="30"/>
        </w:rPr>
        <w:t>3.公务接待费支出</w:t>
      </w:r>
      <w:r w:rsidR="00371224">
        <w:rPr>
          <w:rFonts w:ascii="仿宋" w:eastAsia="仿宋" w:hAnsi="仿宋" w:hint="eastAsia"/>
          <w:sz w:val="32"/>
          <w:szCs w:val="30"/>
        </w:rPr>
        <w:t>0.00</w:t>
      </w:r>
      <w:r>
        <w:rPr>
          <w:rFonts w:ascii="仿宋" w:eastAsia="仿宋" w:hAnsi="仿宋" w:hint="eastAsia"/>
          <w:sz w:val="32"/>
          <w:szCs w:val="30"/>
        </w:rPr>
        <w:t>万元。</w:t>
      </w:r>
    </w:p>
    <w:p w:rsidR="00CC52B0" w:rsidRDefault="00CC52B0" w:rsidP="00805A22">
      <w:pPr>
        <w:spacing w:line="560" w:lineRule="exact"/>
        <w:ind w:firstLineChars="200" w:firstLine="640"/>
        <w:rPr>
          <w:rFonts w:ascii="黑体" w:eastAsia="黑体" w:hAnsi="黑体"/>
          <w:sz w:val="32"/>
          <w:szCs w:val="30"/>
        </w:rPr>
      </w:pPr>
      <w:r>
        <w:rPr>
          <w:rFonts w:ascii="黑体" w:eastAsia="黑体" w:hAnsi="黑体" w:hint="eastAsia"/>
          <w:sz w:val="32"/>
        </w:rPr>
        <w:t>八、</w:t>
      </w:r>
      <w:r w:rsidR="009B110C">
        <w:rPr>
          <w:rFonts w:ascii="黑体" w:eastAsia="黑体" w:hAnsi="黑体" w:hint="eastAsia"/>
          <w:sz w:val="32"/>
          <w:szCs w:val="30"/>
        </w:rPr>
        <w:t>2019年</w:t>
      </w:r>
      <w:r>
        <w:rPr>
          <w:rFonts w:ascii="黑体" w:eastAsia="黑体" w:hAnsi="黑体" w:hint="eastAsia"/>
          <w:sz w:val="32"/>
          <w:szCs w:val="30"/>
        </w:rPr>
        <w:t>度政府性基金预算财政拨款收入支出情况说明</w:t>
      </w:r>
    </w:p>
    <w:p w:rsidR="00CC52B0" w:rsidRDefault="009B110C" w:rsidP="00805A22">
      <w:pPr>
        <w:spacing w:line="560" w:lineRule="exact"/>
        <w:ind w:firstLineChars="200" w:firstLine="640"/>
        <w:rPr>
          <w:rFonts w:ascii="仿宋" w:eastAsia="仿宋" w:hAnsi="仿宋"/>
          <w:sz w:val="32"/>
        </w:rPr>
      </w:pPr>
      <w:r>
        <w:rPr>
          <w:rFonts w:ascii="仿宋" w:eastAsia="仿宋" w:hAnsi="仿宋" w:hint="eastAsia"/>
          <w:sz w:val="32"/>
          <w:szCs w:val="30"/>
        </w:rPr>
        <w:t>2019年</w:t>
      </w:r>
      <w:r w:rsidR="000669B5">
        <w:rPr>
          <w:rFonts w:ascii="仿宋" w:eastAsia="仿宋" w:hAnsi="仿宋" w:hint="eastAsia"/>
          <w:sz w:val="32"/>
          <w:szCs w:val="30"/>
        </w:rPr>
        <w:t>本单位</w:t>
      </w:r>
      <w:r w:rsidR="00CC52B0">
        <w:rPr>
          <w:rFonts w:ascii="仿宋" w:eastAsia="仿宋" w:hAnsi="仿宋" w:hint="eastAsia"/>
          <w:sz w:val="32"/>
          <w:szCs w:val="30"/>
        </w:rPr>
        <w:t>政府性基金年初结转和结余</w:t>
      </w:r>
      <w:r w:rsidR="00371224">
        <w:rPr>
          <w:rFonts w:ascii="仿宋" w:eastAsia="仿宋" w:hAnsi="仿宋" w:hint="eastAsia"/>
          <w:sz w:val="32"/>
          <w:szCs w:val="30"/>
        </w:rPr>
        <w:t>0.00</w:t>
      </w:r>
      <w:r w:rsidR="00CC52B0">
        <w:rPr>
          <w:rFonts w:ascii="仿宋" w:eastAsia="仿宋" w:hAnsi="仿宋" w:hint="eastAsia"/>
          <w:sz w:val="32"/>
          <w:szCs w:val="30"/>
        </w:rPr>
        <w:t>万元；本年收入</w:t>
      </w:r>
      <w:r w:rsidR="00371224">
        <w:rPr>
          <w:rFonts w:ascii="仿宋" w:eastAsia="仿宋" w:hAnsi="仿宋" w:hint="eastAsia"/>
          <w:sz w:val="32"/>
          <w:szCs w:val="30"/>
        </w:rPr>
        <w:t>0.00</w:t>
      </w:r>
      <w:r w:rsidR="00CC52B0">
        <w:rPr>
          <w:rFonts w:ascii="仿宋" w:eastAsia="仿宋" w:hAnsi="仿宋" w:hint="eastAsia"/>
          <w:sz w:val="32"/>
          <w:szCs w:val="30"/>
        </w:rPr>
        <w:t>万元；本年支出</w:t>
      </w:r>
      <w:r w:rsidR="00371224">
        <w:rPr>
          <w:rFonts w:ascii="仿宋" w:eastAsia="仿宋" w:hAnsi="仿宋" w:hint="eastAsia"/>
          <w:sz w:val="32"/>
          <w:szCs w:val="30"/>
        </w:rPr>
        <w:t>0.00</w:t>
      </w:r>
      <w:r w:rsidR="00CC52B0">
        <w:rPr>
          <w:rFonts w:ascii="仿宋" w:eastAsia="仿宋" w:hAnsi="仿宋" w:hint="eastAsia"/>
          <w:sz w:val="32"/>
          <w:szCs w:val="30"/>
        </w:rPr>
        <w:t xml:space="preserve">万元，年末结转和结余 </w:t>
      </w:r>
      <w:r w:rsidR="00371224">
        <w:rPr>
          <w:rFonts w:ascii="仿宋" w:eastAsia="仿宋" w:hAnsi="仿宋" w:hint="eastAsia"/>
          <w:sz w:val="32"/>
          <w:szCs w:val="30"/>
        </w:rPr>
        <w:t>0.00</w:t>
      </w:r>
      <w:r w:rsidR="00CC52B0">
        <w:rPr>
          <w:rFonts w:ascii="仿宋" w:eastAsia="仿宋" w:hAnsi="仿宋" w:hint="eastAsia"/>
          <w:sz w:val="32"/>
          <w:szCs w:val="30"/>
        </w:rPr>
        <w:t>万元。</w:t>
      </w:r>
    </w:p>
    <w:p w:rsidR="00CC52B0" w:rsidRPr="006019F0" w:rsidRDefault="00CC52B0" w:rsidP="00805A22">
      <w:pPr>
        <w:spacing w:line="560" w:lineRule="exact"/>
        <w:ind w:firstLine="640"/>
        <w:rPr>
          <w:rFonts w:ascii="黑体" w:eastAsia="黑体" w:hAnsi="黑体"/>
          <w:sz w:val="32"/>
        </w:rPr>
      </w:pPr>
      <w:r w:rsidRPr="006019F0">
        <w:rPr>
          <w:rFonts w:ascii="黑体" w:eastAsia="黑体" w:hAnsi="黑体" w:hint="eastAsia"/>
          <w:sz w:val="32"/>
        </w:rPr>
        <w:t>九、其他重要事项的情况说明</w:t>
      </w:r>
    </w:p>
    <w:p w:rsidR="00CC52B0" w:rsidRPr="006019F0" w:rsidRDefault="00CC52B0" w:rsidP="006019F0">
      <w:pPr>
        <w:spacing w:line="560" w:lineRule="exact"/>
        <w:ind w:firstLineChars="200" w:firstLine="643"/>
        <w:rPr>
          <w:rFonts w:ascii="楷体" w:eastAsia="楷体" w:hAnsi="楷体"/>
          <w:b/>
          <w:sz w:val="32"/>
        </w:rPr>
      </w:pPr>
      <w:r w:rsidRPr="006019F0">
        <w:rPr>
          <w:rFonts w:ascii="楷体" w:eastAsia="楷体" w:hAnsi="楷体" w:hint="eastAsia"/>
          <w:b/>
          <w:sz w:val="32"/>
        </w:rPr>
        <w:t>（一）机关运行经费支出情况</w:t>
      </w:r>
    </w:p>
    <w:p w:rsidR="00CC52B0" w:rsidRDefault="009B110C" w:rsidP="00805A22">
      <w:pPr>
        <w:spacing w:line="560" w:lineRule="exact"/>
        <w:ind w:firstLineChars="200" w:firstLine="640"/>
        <w:rPr>
          <w:rFonts w:ascii="仿宋" w:eastAsia="仿宋" w:hAnsi="仿宋"/>
          <w:sz w:val="32"/>
          <w:szCs w:val="30"/>
        </w:rPr>
      </w:pPr>
      <w:r>
        <w:rPr>
          <w:rFonts w:ascii="仿宋" w:eastAsia="仿宋" w:hAnsi="仿宋" w:hint="eastAsia"/>
          <w:sz w:val="32"/>
        </w:rPr>
        <w:lastRenderedPageBreak/>
        <w:t>2019年</w:t>
      </w:r>
      <w:r w:rsidR="00CC52B0" w:rsidRPr="00EF10E0">
        <w:rPr>
          <w:rFonts w:ascii="仿宋" w:eastAsia="仿宋" w:hAnsi="仿宋" w:hint="eastAsia"/>
          <w:sz w:val="32"/>
        </w:rPr>
        <w:t>机关运行经费财政拨款支出</w:t>
      </w:r>
      <w:r w:rsidR="000669B5">
        <w:rPr>
          <w:rFonts w:ascii="仿宋" w:eastAsia="仿宋" w:hAnsi="仿宋" w:hint="eastAsia"/>
          <w:sz w:val="32"/>
          <w:szCs w:val="30"/>
        </w:rPr>
        <w:t>39.21</w:t>
      </w:r>
      <w:r w:rsidR="00CC52B0" w:rsidRPr="00EF10E0">
        <w:rPr>
          <w:rFonts w:ascii="仿宋" w:eastAsia="仿宋" w:hAnsi="仿宋" w:hint="eastAsia"/>
          <w:sz w:val="32"/>
        </w:rPr>
        <w:t>万元</w:t>
      </w:r>
      <w:r w:rsidR="00CC52B0" w:rsidRPr="000669B5">
        <w:rPr>
          <w:rFonts w:ascii="仿宋" w:eastAsia="仿宋" w:hAnsi="仿宋" w:hint="eastAsia"/>
          <w:sz w:val="32"/>
        </w:rPr>
        <w:t>，比</w:t>
      </w:r>
      <w:r w:rsidRPr="000669B5">
        <w:rPr>
          <w:rFonts w:ascii="仿宋" w:eastAsia="仿宋" w:hAnsi="仿宋" w:hint="eastAsia"/>
          <w:sz w:val="32"/>
        </w:rPr>
        <w:t>2018年</w:t>
      </w:r>
      <w:r w:rsidR="00CC52B0" w:rsidRPr="000669B5">
        <w:rPr>
          <w:rFonts w:ascii="仿宋" w:eastAsia="仿宋" w:hAnsi="仿宋" w:hint="eastAsia"/>
          <w:sz w:val="32"/>
        </w:rPr>
        <w:t>增加</w:t>
      </w:r>
      <w:r w:rsidR="000669B5">
        <w:rPr>
          <w:rFonts w:ascii="仿宋" w:eastAsia="仿宋" w:hAnsi="仿宋" w:hint="eastAsia"/>
          <w:sz w:val="32"/>
          <w:szCs w:val="30"/>
        </w:rPr>
        <w:t>6.10</w:t>
      </w:r>
      <w:r w:rsidR="00CC52B0" w:rsidRPr="000669B5">
        <w:rPr>
          <w:rFonts w:ascii="仿宋" w:eastAsia="仿宋" w:hAnsi="仿宋" w:hint="eastAsia"/>
          <w:sz w:val="32"/>
        </w:rPr>
        <w:t>万元，增长</w:t>
      </w:r>
      <w:r w:rsidR="000669B5">
        <w:rPr>
          <w:rFonts w:ascii="仿宋" w:eastAsia="仿宋" w:hAnsi="仿宋" w:hint="eastAsia"/>
          <w:sz w:val="32"/>
        </w:rPr>
        <w:t>18.42</w:t>
      </w:r>
      <w:r w:rsidR="008D763A" w:rsidRPr="000669B5">
        <w:rPr>
          <w:rFonts w:ascii="仿宋" w:eastAsia="仿宋" w:hAnsi="仿宋" w:hint="eastAsia"/>
          <w:sz w:val="32"/>
          <w:szCs w:val="30"/>
        </w:rPr>
        <w:t>%</w:t>
      </w:r>
      <w:r w:rsidR="00CC52B0" w:rsidRPr="000669B5">
        <w:rPr>
          <w:rFonts w:ascii="仿宋" w:eastAsia="仿宋" w:hAnsi="仿宋" w:hint="eastAsia"/>
          <w:sz w:val="32"/>
        </w:rPr>
        <w:t>。</w:t>
      </w:r>
      <w:r w:rsidR="00CC52B0" w:rsidRPr="00EF10E0">
        <w:rPr>
          <w:rFonts w:ascii="仿宋" w:eastAsia="仿宋" w:hAnsi="仿宋" w:hint="eastAsia"/>
          <w:sz w:val="32"/>
        </w:rPr>
        <w:t>主要原因是</w:t>
      </w:r>
      <w:r w:rsidR="000669B5" w:rsidRPr="000669B5">
        <w:rPr>
          <w:rFonts w:ascii="仿宋" w:eastAsia="仿宋" w:hAnsi="仿宋" w:hint="eastAsia"/>
          <w:sz w:val="32"/>
          <w:szCs w:val="30"/>
        </w:rPr>
        <w:t>增加了抚恤金</w:t>
      </w:r>
      <w:r w:rsidR="00CC52B0">
        <w:rPr>
          <w:rFonts w:ascii="仿宋" w:eastAsia="仿宋" w:hAnsi="仿宋" w:hint="eastAsia"/>
          <w:sz w:val="32"/>
          <w:szCs w:val="30"/>
        </w:rPr>
        <w:t>。</w:t>
      </w:r>
    </w:p>
    <w:p w:rsidR="00CC52B0" w:rsidRPr="006019F0" w:rsidRDefault="00CC52B0" w:rsidP="00805A22">
      <w:pPr>
        <w:spacing w:line="560" w:lineRule="exact"/>
        <w:rPr>
          <w:rFonts w:ascii="楷体" w:eastAsia="楷体" w:hAnsi="楷体"/>
          <w:b/>
          <w:sz w:val="32"/>
        </w:rPr>
      </w:pPr>
      <w:r>
        <w:rPr>
          <w:rFonts w:ascii="楷体" w:eastAsia="楷体" w:hAnsi="楷体" w:hint="eastAsia"/>
          <w:sz w:val="32"/>
        </w:rPr>
        <w:t xml:space="preserve">    </w:t>
      </w:r>
      <w:r w:rsidRPr="006019F0">
        <w:rPr>
          <w:rFonts w:ascii="楷体" w:eastAsia="楷体" w:hAnsi="楷体" w:hint="eastAsia"/>
          <w:b/>
          <w:sz w:val="32"/>
        </w:rPr>
        <w:t>（二）政府采购支出情况</w:t>
      </w:r>
    </w:p>
    <w:p w:rsidR="00CC52B0" w:rsidRPr="000669B5" w:rsidRDefault="009B110C" w:rsidP="00805A22">
      <w:pPr>
        <w:spacing w:line="560" w:lineRule="exact"/>
        <w:ind w:firstLineChars="200" w:firstLine="640"/>
        <w:rPr>
          <w:rFonts w:ascii="仿宋" w:eastAsia="仿宋" w:hAnsi="仿宋"/>
          <w:sz w:val="32"/>
        </w:rPr>
      </w:pPr>
      <w:r>
        <w:rPr>
          <w:rFonts w:ascii="仿宋" w:eastAsia="仿宋" w:hAnsi="仿宋" w:hint="eastAsia"/>
          <w:sz w:val="32"/>
        </w:rPr>
        <w:t>2019年</w:t>
      </w:r>
      <w:r w:rsidR="00CC52B0" w:rsidRPr="0070545E">
        <w:rPr>
          <w:rFonts w:ascii="仿宋" w:eastAsia="仿宋" w:hAnsi="仿宋" w:hint="eastAsia"/>
          <w:sz w:val="32"/>
        </w:rPr>
        <w:t>政府采购支出总额</w:t>
      </w:r>
      <w:r w:rsidR="00371224">
        <w:rPr>
          <w:rFonts w:ascii="仿宋" w:eastAsia="仿宋" w:hAnsi="仿宋" w:hint="eastAsia"/>
          <w:sz w:val="32"/>
          <w:szCs w:val="30"/>
        </w:rPr>
        <w:t>0.00</w:t>
      </w:r>
      <w:r w:rsidR="00CC52B0" w:rsidRPr="0070545E">
        <w:rPr>
          <w:rFonts w:ascii="仿宋" w:eastAsia="仿宋" w:hAnsi="仿宋" w:hint="eastAsia"/>
          <w:sz w:val="32"/>
        </w:rPr>
        <w:t>万元</w:t>
      </w:r>
      <w:r w:rsidR="000669B5">
        <w:rPr>
          <w:rFonts w:ascii="仿宋" w:eastAsia="仿宋" w:hAnsi="仿宋" w:hint="eastAsia"/>
          <w:sz w:val="32"/>
        </w:rPr>
        <w:t>，没有进行政府采购</w:t>
      </w:r>
      <w:r w:rsidR="00CC52B0" w:rsidRPr="000669B5">
        <w:rPr>
          <w:rFonts w:ascii="仿宋" w:eastAsia="仿宋" w:hAnsi="仿宋" w:hint="eastAsia"/>
          <w:sz w:val="32"/>
        </w:rPr>
        <w:t>。</w:t>
      </w:r>
    </w:p>
    <w:p w:rsidR="00CC52B0" w:rsidRPr="000669B5" w:rsidRDefault="00CC52B0" w:rsidP="00A01381">
      <w:pPr>
        <w:spacing w:line="560" w:lineRule="exact"/>
        <w:rPr>
          <w:rFonts w:ascii="楷体" w:eastAsia="楷体" w:hAnsi="楷体"/>
          <w:b/>
          <w:sz w:val="32"/>
        </w:rPr>
      </w:pPr>
      <w:r w:rsidRPr="000669B5">
        <w:rPr>
          <w:rFonts w:ascii="楷体" w:eastAsia="楷体" w:hAnsi="楷体" w:hint="eastAsia"/>
          <w:sz w:val="32"/>
        </w:rPr>
        <w:t xml:space="preserve">    </w:t>
      </w:r>
      <w:r w:rsidRPr="000669B5">
        <w:rPr>
          <w:rFonts w:ascii="楷体" w:eastAsia="楷体" w:hAnsi="楷体" w:hint="eastAsia"/>
          <w:b/>
          <w:sz w:val="32"/>
        </w:rPr>
        <w:t>（三）国有资产占用情况</w:t>
      </w:r>
    </w:p>
    <w:p w:rsidR="00AB5BCA" w:rsidRDefault="00CC52B0" w:rsidP="00A01381">
      <w:pPr>
        <w:widowControl/>
        <w:spacing w:line="560" w:lineRule="exact"/>
        <w:ind w:firstLineChars="200" w:firstLine="640"/>
        <w:jc w:val="left"/>
        <w:rPr>
          <w:rFonts w:ascii="方正小标宋_GBK" w:eastAsia="方正小标宋_GBK" w:hAnsi="方正小标宋简体"/>
          <w:sz w:val="44"/>
        </w:rPr>
      </w:pPr>
      <w:r w:rsidRPr="000669B5">
        <w:rPr>
          <w:rFonts w:ascii="仿宋" w:eastAsia="仿宋" w:hAnsi="仿宋" w:hint="eastAsia"/>
          <w:sz w:val="32"/>
        </w:rPr>
        <w:t>截至</w:t>
      </w:r>
      <w:r w:rsidR="009B110C" w:rsidRPr="000669B5">
        <w:rPr>
          <w:rFonts w:ascii="仿宋" w:eastAsia="仿宋" w:hAnsi="仿宋" w:hint="eastAsia"/>
          <w:sz w:val="32"/>
        </w:rPr>
        <w:t>2019年</w:t>
      </w:r>
      <w:r w:rsidRPr="000669B5">
        <w:rPr>
          <w:rFonts w:ascii="仿宋" w:eastAsia="仿宋" w:hAnsi="仿宋" w:hint="eastAsia"/>
          <w:sz w:val="32"/>
        </w:rPr>
        <w:t>12月31日，</w:t>
      </w:r>
      <w:r w:rsidR="00716E7B" w:rsidRPr="000669B5">
        <w:rPr>
          <w:rFonts w:ascii="仿宋" w:eastAsia="仿宋" w:hAnsi="仿宋" w:hint="eastAsia"/>
          <w:sz w:val="32"/>
        </w:rPr>
        <w:t>我部门</w:t>
      </w:r>
      <w:r w:rsidRPr="000669B5">
        <w:rPr>
          <w:rFonts w:ascii="仿宋" w:eastAsia="仿宋" w:hAnsi="仿宋" w:hint="eastAsia"/>
          <w:sz w:val="32"/>
        </w:rPr>
        <w:t>共有车辆</w:t>
      </w:r>
      <w:r w:rsidR="00457086">
        <w:rPr>
          <w:rFonts w:ascii="仿宋" w:eastAsia="仿宋" w:hAnsi="仿宋" w:hint="eastAsia"/>
          <w:sz w:val="32"/>
          <w:szCs w:val="30"/>
        </w:rPr>
        <w:t>0</w:t>
      </w:r>
      <w:bookmarkStart w:id="6" w:name="_GoBack"/>
      <w:bookmarkEnd w:id="6"/>
      <w:r w:rsidRPr="000669B5">
        <w:rPr>
          <w:rFonts w:ascii="仿宋" w:eastAsia="仿宋" w:hAnsi="仿宋" w:hint="eastAsia"/>
          <w:sz w:val="32"/>
        </w:rPr>
        <w:t>辆</w:t>
      </w:r>
      <w:r w:rsidRPr="0070545E">
        <w:rPr>
          <w:rFonts w:ascii="仿宋" w:eastAsia="仿宋" w:hAnsi="仿宋" w:hint="eastAsia"/>
          <w:sz w:val="32"/>
          <w:szCs w:val="30"/>
        </w:rPr>
        <w:t>。</w:t>
      </w:r>
    </w:p>
    <w:p w:rsidR="00AB5BCA" w:rsidRDefault="00AB5BCA" w:rsidP="00A01381">
      <w:pPr>
        <w:widowControl/>
        <w:spacing w:line="560" w:lineRule="exact"/>
        <w:jc w:val="left"/>
        <w:rPr>
          <w:rFonts w:ascii="方正小标宋_GBK" w:eastAsia="方正小标宋_GBK" w:hAnsi="方正小标宋简体"/>
          <w:sz w:val="44"/>
        </w:rPr>
      </w:pPr>
      <w:r>
        <w:rPr>
          <w:rFonts w:ascii="方正小标宋_GBK" w:eastAsia="方正小标宋_GBK" w:hAnsi="方正小标宋简体"/>
          <w:sz w:val="44"/>
        </w:rPr>
        <w:br w:type="page"/>
      </w:r>
    </w:p>
    <w:p w:rsidR="00CC52B0" w:rsidRPr="008B4531" w:rsidRDefault="00CC52B0" w:rsidP="00AB5BCA">
      <w:pPr>
        <w:spacing w:line="560" w:lineRule="exact"/>
        <w:ind w:firstLine="602"/>
        <w:jc w:val="center"/>
        <w:rPr>
          <w:rFonts w:ascii="方正小标宋_GBK" w:eastAsia="方正小标宋_GBK" w:hAnsi="方正小标宋简体"/>
          <w:sz w:val="44"/>
        </w:rPr>
      </w:pPr>
      <w:r w:rsidRPr="008B4531">
        <w:rPr>
          <w:rFonts w:ascii="方正小标宋_GBK" w:eastAsia="方正小标宋_GBK" w:hAnsi="方正小标宋简体" w:hint="eastAsia"/>
          <w:sz w:val="44"/>
        </w:rPr>
        <w:lastRenderedPageBreak/>
        <w:t>第四部分  名词解释</w:t>
      </w:r>
    </w:p>
    <w:p w:rsidR="00CC52B0" w:rsidRDefault="00CC52B0" w:rsidP="00805A22">
      <w:pPr>
        <w:spacing w:line="560" w:lineRule="exact"/>
        <w:ind w:firstLineChars="200" w:firstLine="640"/>
        <w:rPr>
          <w:rFonts w:ascii="仿宋" w:eastAsia="仿宋" w:hAnsi="仿宋"/>
          <w:sz w:val="32"/>
        </w:rPr>
      </w:pPr>
    </w:p>
    <w:p w:rsidR="00CC52B0" w:rsidRPr="000669B5" w:rsidRDefault="00CC52B0" w:rsidP="0025506F">
      <w:pPr>
        <w:spacing w:line="560" w:lineRule="exact"/>
        <w:ind w:firstLineChars="200" w:firstLine="643"/>
        <w:rPr>
          <w:rFonts w:ascii="仿宋" w:eastAsia="仿宋" w:hAnsi="仿宋"/>
          <w:sz w:val="32"/>
        </w:rPr>
      </w:pPr>
      <w:r w:rsidRPr="000669B5">
        <w:rPr>
          <w:rFonts w:ascii="仿宋" w:eastAsia="仿宋" w:hAnsi="仿宋" w:hint="eastAsia"/>
          <w:b/>
          <w:bCs/>
          <w:sz w:val="32"/>
        </w:rPr>
        <w:t>一、财政拨款收入：</w:t>
      </w:r>
      <w:r w:rsidRPr="000669B5">
        <w:rPr>
          <w:rFonts w:ascii="仿宋" w:eastAsia="仿宋" w:hAnsi="仿宋" w:hint="eastAsia"/>
          <w:sz w:val="32"/>
        </w:rPr>
        <w:t>指</w:t>
      </w:r>
      <w:r w:rsidR="00751BB1" w:rsidRPr="000669B5">
        <w:rPr>
          <w:rFonts w:ascii="仿宋" w:eastAsia="仿宋" w:hAnsi="仿宋" w:hint="eastAsia"/>
          <w:sz w:val="32"/>
        </w:rPr>
        <w:t>区</w:t>
      </w:r>
      <w:r w:rsidRPr="000669B5">
        <w:rPr>
          <w:rFonts w:ascii="仿宋" w:eastAsia="仿宋" w:hAnsi="仿宋" w:hint="eastAsia"/>
          <w:sz w:val="32"/>
        </w:rPr>
        <w:t>级财政当年拨付的资金。</w:t>
      </w:r>
    </w:p>
    <w:p w:rsidR="00CC52B0" w:rsidRPr="006A0AE4" w:rsidRDefault="00CC52B0" w:rsidP="006A0AE4">
      <w:pPr>
        <w:spacing w:line="560" w:lineRule="exact"/>
        <w:ind w:firstLineChars="200" w:firstLine="643"/>
        <w:rPr>
          <w:rFonts w:ascii="仿宋" w:eastAsia="仿宋" w:hAnsi="仿宋"/>
          <w:b/>
          <w:bCs/>
          <w:sz w:val="32"/>
        </w:rPr>
      </w:pPr>
      <w:r w:rsidRPr="000669B5">
        <w:rPr>
          <w:rFonts w:ascii="仿宋" w:eastAsia="仿宋" w:hAnsi="仿宋" w:hint="eastAsia"/>
          <w:b/>
          <w:bCs/>
          <w:sz w:val="32"/>
        </w:rPr>
        <w:t>二、其他收入：</w:t>
      </w:r>
      <w:r w:rsidRPr="000669B5">
        <w:rPr>
          <w:rFonts w:ascii="仿宋" w:eastAsia="仿宋" w:hAnsi="仿宋" w:hint="eastAsia"/>
          <w:sz w:val="32"/>
        </w:rPr>
        <w:t>指除上述收入以外的各项收入。</w:t>
      </w:r>
      <w:r w:rsidR="006A0AE4">
        <w:rPr>
          <w:rFonts w:ascii="仿宋" w:eastAsia="仿宋" w:hAnsi="仿宋" w:hint="eastAsia"/>
          <w:sz w:val="32"/>
        </w:rPr>
        <w:t>本报告其他收入只是银行利息收入。</w:t>
      </w:r>
    </w:p>
    <w:p w:rsidR="00CC52B0" w:rsidRPr="000669B5" w:rsidRDefault="006A0AE4" w:rsidP="0025506F">
      <w:pPr>
        <w:autoSpaceDN w:val="0"/>
        <w:spacing w:line="560" w:lineRule="exact"/>
        <w:ind w:firstLineChars="200" w:firstLine="643"/>
        <w:rPr>
          <w:rFonts w:ascii="仿宋" w:eastAsia="仿宋" w:hAnsi="仿宋"/>
          <w:sz w:val="32"/>
        </w:rPr>
      </w:pPr>
      <w:r>
        <w:rPr>
          <w:rFonts w:ascii="仿宋" w:eastAsia="仿宋" w:hAnsi="仿宋" w:hint="eastAsia"/>
          <w:b/>
          <w:bCs/>
          <w:sz w:val="32"/>
        </w:rPr>
        <w:t>三</w:t>
      </w:r>
      <w:r w:rsidR="00CC52B0" w:rsidRPr="000669B5">
        <w:rPr>
          <w:rFonts w:ascii="仿宋" w:eastAsia="仿宋" w:hAnsi="仿宋" w:hint="eastAsia"/>
          <w:b/>
          <w:bCs/>
          <w:sz w:val="32"/>
        </w:rPr>
        <w:t>、</w:t>
      </w:r>
      <w:r w:rsidR="00CC52B0" w:rsidRPr="000669B5">
        <w:rPr>
          <w:rFonts w:ascii="仿宋" w:eastAsia="仿宋" w:hAnsi="仿宋"/>
          <w:b/>
          <w:bCs/>
          <w:sz w:val="32"/>
        </w:rPr>
        <w:t>基本支出：</w:t>
      </w:r>
      <w:r w:rsidR="00CC52B0" w:rsidRPr="000669B5">
        <w:rPr>
          <w:rFonts w:ascii="仿宋" w:eastAsia="仿宋" w:hAnsi="仿宋" w:hint="eastAsia"/>
          <w:sz w:val="32"/>
        </w:rPr>
        <w:t>指</w:t>
      </w:r>
      <w:r w:rsidR="00CC52B0" w:rsidRPr="000669B5">
        <w:rPr>
          <w:rFonts w:ascii="仿宋" w:eastAsia="仿宋" w:hAnsi="仿宋"/>
          <w:sz w:val="32"/>
        </w:rPr>
        <w:t>为保障机构正常运转、完成日常工作任务而发生的</w:t>
      </w:r>
      <w:r w:rsidR="00CC52B0" w:rsidRPr="000669B5">
        <w:rPr>
          <w:rFonts w:ascii="仿宋" w:eastAsia="仿宋" w:hAnsi="仿宋" w:hint="eastAsia"/>
          <w:sz w:val="32"/>
        </w:rPr>
        <w:t>人员支出和公用支出等</w:t>
      </w:r>
      <w:r w:rsidR="00CC52B0" w:rsidRPr="000669B5">
        <w:rPr>
          <w:rFonts w:ascii="仿宋" w:eastAsia="仿宋" w:hAnsi="仿宋"/>
          <w:sz w:val="32"/>
        </w:rPr>
        <w:t>各项支出。</w:t>
      </w:r>
    </w:p>
    <w:p w:rsidR="00CC52B0" w:rsidRPr="000669B5" w:rsidRDefault="006A0AE4" w:rsidP="0025506F">
      <w:pPr>
        <w:autoSpaceDN w:val="0"/>
        <w:spacing w:line="560" w:lineRule="exact"/>
        <w:ind w:firstLineChars="200" w:firstLine="643"/>
        <w:rPr>
          <w:rFonts w:ascii="仿宋" w:eastAsia="仿宋" w:hAnsi="仿宋"/>
          <w:sz w:val="32"/>
        </w:rPr>
      </w:pPr>
      <w:r>
        <w:rPr>
          <w:rFonts w:ascii="仿宋" w:eastAsia="仿宋" w:hAnsi="仿宋" w:hint="eastAsia"/>
          <w:b/>
          <w:bCs/>
          <w:sz w:val="32"/>
        </w:rPr>
        <w:t>四</w:t>
      </w:r>
      <w:r w:rsidR="00CC52B0" w:rsidRPr="000669B5">
        <w:rPr>
          <w:rFonts w:ascii="仿宋" w:eastAsia="仿宋" w:hAnsi="仿宋" w:hint="eastAsia"/>
          <w:b/>
          <w:bCs/>
          <w:sz w:val="32"/>
        </w:rPr>
        <w:t>、</w:t>
      </w:r>
      <w:r w:rsidR="00CC52B0" w:rsidRPr="000669B5">
        <w:rPr>
          <w:rFonts w:ascii="仿宋" w:eastAsia="仿宋" w:hAnsi="仿宋"/>
          <w:b/>
          <w:bCs/>
          <w:sz w:val="32"/>
        </w:rPr>
        <w:t>项目支出：</w:t>
      </w:r>
      <w:r w:rsidR="00CC52B0" w:rsidRPr="000669B5">
        <w:rPr>
          <w:rFonts w:ascii="仿宋" w:eastAsia="仿宋" w:hAnsi="仿宋" w:hint="eastAsia"/>
          <w:sz w:val="32"/>
        </w:rPr>
        <w:t>指</w:t>
      </w:r>
      <w:r w:rsidR="00CC52B0" w:rsidRPr="000669B5">
        <w:rPr>
          <w:rFonts w:ascii="仿宋" w:eastAsia="仿宋" w:hAnsi="仿宋"/>
          <w:sz w:val="32"/>
        </w:rPr>
        <w:t>在基本支出之外为完成特定行政工作任务</w:t>
      </w:r>
      <w:r w:rsidR="00CC52B0" w:rsidRPr="000669B5">
        <w:rPr>
          <w:rFonts w:ascii="仿宋" w:eastAsia="仿宋" w:hAnsi="仿宋" w:hint="eastAsia"/>
          <w:sz w:val="32"/>
        </w:rPr>
        <w:t>和</w:t>
      </w:r>
      <w:r w:rsidR="00CC52B0" w:rsidRPr="000669B5">
        <w:rPr>
          <w:rFonts w:ascii="仿宋" w:eastAsia="仿宋" w:hAnsi="仿宋"/>
          <w:sz w:val="32"/>
        </w:rPr>
        <w:t>事业发展目标</w:t>
      </w:r>
      <w:r w:rsidR="00CC52B0" w:rsidRPr="000669B5">
        <w:rPr>
          <w:rFonts w:ascii="仿宋" w:eastAsia="仿宋" w:hAnsi="仿宋" w:hint="eastAsia"/>
          <w:sz w:val="32"/>
        </w:rPr>
        <w:t>所</w:t>
      </w:r>
      <w:r w:rsidR="00CC52B0" w:rsidRPr="000669B5">
        <w:rPr>
          <w:rFonts w:ascii="仿宋" w:eastAsia="仿宋" w:hAnsi="仿宋"/>
          <w:sz w:val="32"/>
        </w:rPr>
        <w:t>发生的各项支出。</w:t>
      </w:r>
    </w:p>
    <w:p w:rsidR="00CC52B0" w:rsidRPr="000669B5" w:rsidRDefault="006A0AE4" w:rsidP="0025506F">
      <w:pPr>
        <w:autoSpaceDN w:val="0"/>
        <w:spacing w:line="560" w:lineRule="exact"/>
        <w:ind w:firstLineChars="200" w:firstLine="643"/>
        <w:rPr>
          <w:rFonts w:ascii="仿宋" w:eastAsia="仿宋" w:hAnsi="仿宋"/>
          <w:sz w:val="32"/>
        </w:rPr>
      </w:pPr>
      <w:r>
        <w:rPr>
          <w:rFonts w:ascii="仿宋" w:eastAsia="仿宋" w:hAnsi="仿宋" w:hint="eastAsia"/>
          <w:b/>
          <w:bCs/>
          <w:sz w:val="32"/>
        </w:rPr>
        <w:t>五</w:t>
      </w:r>
      <w:r w:rsidR="00CC52B0" w:rsidRPr="000669B5">
        <w:rPr>
          <w:rFonts w:ascii="仿宋" w:eastAsia="仿宋" w:hAnsi="仿宋" w:hint="eastAsia"/>
          <w:b/>
          <w:bCs/>
          <w:sz w:val="32"/>
        </w:rPr>
        <w:t>、</w:t>
      </w:r>
      <w:r w:rsidR="00CC52B0" w:rsidRPr="000669B5">
        <w:rPr>
          <w:rFonts w:ascii="仿宋" w:eastAsia="仿宋" w:hAnsi="仿宋"/>
          <w:b/>
          <w:bCs/>
          <w:sz w:val="32"/>
        </w:rPr>
        <w:t>年初结转和结余</w:t>
      </w:r>
      <w:r w:rsidR="00CC52B0" w:rsidRPr="000669B5">
        <w:rPr>
          <w:rFonts w:ascii="仿宋" w:eastAsia="仿宋" w:hAnsi="仿宋" w:hint="eastAsia"/>
          <w:b/>
          <w:bCs/>
          <w:sz w:val="32"/>
        </w:rPr>
        <w:t>：</w:t>
      </w:r>
      <w:r w:rsidR="00CC52B0" w:rsidRPr="000669B5">
        <w:rPr>
          <w:rFonts w:ascii="仿宋" w:eastAsia="仿宋" w:hAnsi="仿宋" w:hint="eastAsia"/>
          <w:sz w:val="32"/>
        </w:rPr>
        <w:t>指以前年度尚未完成、结转到本年仍按原规定用途继续使用的资金，或项目已完成等产生的结余资金。</w:t>
      </w:r>
    </w:p>
    <w:p w:rsidR="00CC52B0" w:rsidRPr="000669B5" w:rsidRDefault="00CC52B0" w:rsidP="0025506F">
      <w:pPr>
        <w:autoSpaceDN w:val="0"/>
        <w:spacing w:line="560" w:lineRule="exact"/>
        <w:ind w:firstLineChars="200" w:firstLine="643"/>
        <w:rPr>
          <w:rFonts w:ascii="仿宋" w:eastAsia="仿宋" w:hAnsi="仿宋"/>
          <w:sz w:val="32"/>
        </w:rPr>
      </w:pPr>
      <w:r w:rsidRPr="000669B5">
        <w:rPr>
          <w:rFonts w:ascii="仿宋" w:eastAsia="仿宋" w:hAnsi="仿宋" w:hint="eastAsia"/>
          <w:b/>
          <w:bCs/>
          <w:sz w:val="32"/>
        </w:rPr>
        <w:t>六、“三公”经费财政拨款支出：</w:t>
      </w:r>
      <w:r w:rsidRPr="000669B5">
        <w:rPr>
          <w:rFonts w:ascii="仿宋" w:eastAsia="仿宋" w:hAnsi="仿宋" w:hint="eastAsia"/>
          <w:sz w:val="32"/>
        </w:rPr>
        <w:t>指通过财政拨款资金安排的因公出国（境）费、公务用车购置及运行费和公务接待费支出。其中，</w:t>
      </w:r>
      <w:r w:rsidRPr="000669B5">
        <w:rPr>
          <w:rFonts w:ascii="仿宋" w:eastAsia="仿宋" w:hAnsi="仿宋"/>
          <w:sz w:val="32"/>
        </w:rPr>
        <w:t>因公出国（境）费</w:t>
      </w:r>
      <w:r w:rsidRPr="000669B5">
        <w:rPr>
          <w:rFonts w:ascii="仿宋" w:eastAsia="仿宋" w:hAnsi="仿宋" w:hint="eastAsia"/>
          <w:sz w:val="32"/>
        </w:rPr>
        <w:t>指</w:t>
      </w:r>
      <w:r w:rsidRPr="000669B5">
        <w:rPr>
          <w:rFonts w:ascii="仿宋" w:eastAsia="仿宋" w:hAnsi="仿宋"/>
          <w:sz w:val="32"/>
        </w:rPr>
        <w:t>单位</w:t>
      </w:r>
      <w:r w:rsidRPr="000669B5">
        <w:rPr>
          <w:rFonts w:ascii="仿宋" w:eastAsia="仿宋" w:hAnsi="仿宋" w:hint="eastAsia"/>
          <w:sz w:val="32"/>
        </w:rPr>
        <w:t>工作人员</w:t>
      </w:r>
      <w:r w:rsidRPr="000669B5">
        <w:rPr>
          <w:rFonts w:ascii="仿宋" w:eastAsia="仿宋" w:hAnsi="仿宋"/>
          <w:sz w:val="32"/>
        </w:rPr>
        <w:t>公务出国（境）的</w:t>
      </w:r>
      <w:r w:rsidRPr="000669B5">
        <w:rPr>
          <w:rFonts w:ascii="仿宋" w:eastAsia="仿宋" w:hAnsi="仿宋" w:hint="eastAsia"/>
          <w:sz w:val="32"/>
        </w:rPr>
        <w:t>往返机票费、</w:t>
      </w:r>
      <w:r w:rsidRPr="000669B5">
        <w:rPr>
          <w:rFonts w:ascii="仿宋" w:eastAsia="仿宋" w:hAnsi="仿宋"/>
          <w:sz w:val="32"/>
        </w:rPr>
        <w:t>国际旅费、国外城市间交通费、住宿费、伙食费、培训费、公杂费等支出</w:t>
      </w:r>
      <w:r w:rsidRPr="000669B5">
        <w:rPr>
          <w:rFonts w:ascii="仿宋" w:eastAsia="仿宋" w:hAnsi="仿宋" w:hint="eastAsia"/>
          <w:sz w:val="32"/>
        </w:rPr>
        <w:t>；公务用车购置及运行费指单位购置公务用车支出（</w:t>
      </w:r>
      <w:proofErr w:type="gramStart"/>
      <w:r w:rsidRPr="000669B5">
        <w:rPr>
          <w:rFonts w:ascii="仿宋" w:eastAsia="仿宋" w:hAnsi="仿宋" w:hint="eastAsia"/>
          <w:sz w:val="32"/>
        </w:rPr>
        <w:t>含车辆</w:t>
      </w:r>
      <w:proofErr w:type="gramEnd"/>
      <w:r w:rsidRPr="000669B5">
        <w:rPr>
          <w:rFonts w:ascii="仿宋" w:eastAsia="仿宋" w:hAnsi="仿宋" w:hint="eastAsia"/>
          <w:sz w:val="32"/>
        </w:rPr>
        <w:t>购置税）及公务用车使用过程中所发生的</w:t>
      </w:r>
      <w:r w:rsidRPr="000669B5">
        <w:rPr>
          <w:rFonts w:ascii="仿宋" w:eastAsia="仿宋" w:hAnsi="仿宋"/>
          <w:sz w:val="32"/>
        </w:rPr>
        <w:t>租用费、燃料费、维修费、过桥过路费、保险费、安全奖励费等支出</w:t>
      </w:r>
      <w:r w:rsidRPr="000669B5">
        <w:rPr>
          <w:rFonts w:ascii="仿宋" w:eastAsia="仿宋" w:hAnsi="仿宋" w:hint="eastAsia"/>
          <w:sz w:val="32"/>
        </w:rPr>
        <w:t>；</w:t>
      </w:r>
      <w:r w:rsidRPr="000669B5">
        <w:rPr>
          <w:rFonts w:ascii="仿宋" w:eastAsia="仿宋" w:hAnsi="仿宋"/>
          <w:sz w:val="32"/>
        </w:rPr>
        <w:t>公务接待费</w:t>
      </w:r>
      <w:r w:rsidRPr="000669B5">
        <w:rPr>
          <w:rFonts w:ascii="仿宋" w:eastAsia="仿宋" w:hAnsi="仿宋" w:hint="eastAsia"/>
          <w:sz w:val="32"/>
        </w:rPr>
        <w:t>指</w:t>
      </w:r>
      <w:r w:rsidRPr="000669B5">
        <w:rPr>
          <w:rFonts w:ascii="仿宋" w:eastAsia="仿宋" w:hAnsi="仿宋"/>
          <w:sz w:val="32"/>
        </w:rPr>
        <w:t>单位按规定开支的各类公务接待（含外宾接待）</w:t>
      </w:r>
      <w:r w:rsidRPr="000669B5">
        <w:rPr>
          <w:rFonts w:ascii="仿宋" w:eastAsia="仿宋" w:hAnsi="仿宋" w:hint="eastAsia"/>
          <w:sz w:val="32"/>
        </w:rPr>
        <w:t>支出</w:t>
      </w:r>
      <w:r w:rsidRPr="000669B5">
        <w:rPr>
          <w:rFonts w:ascii="仿宋" w:eastAsia="仿宋" w:hAnsi="仿宋"/>
          <w:sz w:val="32"/>
        </w:rPr>
        <w:t>。</w:t>
      </w:r>
    </w:p>
    <w:p w:rsidR="00CC52B0" w:rsidRPr="000669B5" w:rsidRDefault="00CC52B0" w:rsidP="0025506F">
      <w:pPr>
        <w:autoSpaceDN w:val="0"/>
        <w:spacing w:line="560" w:lineRule="exact"/>
        <w:ind w:firstLineChars="200" w:firstLine="643"/>
        <w:rPr>
          <w:rFonts w:ascii="仿宋" w:eastAsia="仿宋" w:hAnsi="仿宋"/>
          <w:sz w:val="32"/>
        </w:rPr>
      </w:pPr>
      <w:r w:rsidRPr="000669B5">
        <w:rPr>
          <w:rFonts w:ascii="仿宋" w:eastAsia="仿宋" w:hAnsi="仿宋" w:hint="eastAsia"/>
          <w:b/>
          <w:bCs/>
          <w:sz w:val="32"/>
        </w:rPr>
        <w:t>七、机关运行经费：</w:t>
      </w:r>
      <w:r w:rsidRPr="000669B5">
        <w:rPr>
          <w:rFonts w:ascii="仿宋" w:eastAsia="仿宋" w:hAnsi="仿宋" w:hint="eastAsia"/>
          <w:sz w:val="32"/>
        </w:rPr>
        <w:t>为保障行政单位（含参照公务员法管理的事业单位）运行用于购买货物和服务的各项资金，包括办公及印刷费、邮电费、差旅费、会议费、福利费、日常</w:t>
      </w:r>
      <w:r w:rsidRPr="000669B5">
        <w:rPr>
          <w:rFonts w:ascii="仿宋" w:eastAsia="仿宋" w:hAnsi="仿宋" w:hint="eastAsia"/>
          <w:sz w:val="32"/>
        </w:rPr>
        <w:lastRenderedPageBreak/>
        <w:t>维修费、专用材料及一般设备购置费、办公用房水电费、办公用房取暖费、办公用房物业管理费、公务用车运行维护费以及其他费用。</w:t>
      </w:r>
    </w:p>
    <w:sectPr w:rsidR="00CC52B0" w:rsidRPr="000669B5" w:rsidSect="0033551A">
      <w:pgSz w:w="11907" w:h="16839" w:code="9"/>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980" w:rsidRDefault="00DC7980">
      <w:r>
        <w:separator/>
      </w:r>
    </w:p>
  </w:endnote>
  <w:endnote w:type="continuationSeparator" w:id="0">
    <w:p w:rsidR="00DC7980" w:rsidRDefault="00DC7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403" w:rsidRDefault="00427403">
    <w:pPr>
      <w:pStyle w:val="a4"/>
      <w:framePr w:wrap="around" w:vAnchor="text" w:hAnchor="margin" w:xAlign="center" w:yAlign="top"/>
      <w:pBdr>
        <w:between w:val="none" w:sz="50" w:space="0" w:color="auto"/>
      </w:pBdr>
    </w:pPr>
    <w:r>
      <w:fldChar w:fldCharType="begin"/>
    </w:r>
    <w:r>
      <w:rPr>
        <w:rStyle w:val="a3"/>
      </w:rPr>
      <w:instrText xml:space="preserve"> PAGE  </w:instrText>
    </w:r>
    <w:r>
      <w:fldChar w:fldCharType="separate"/>
    </w:r>
    <w:r w:rsidR="00457086">
      <w:rPr>
        <w:rStyle w:val="a3"/>
        <w:noProof/>
      </w:rPr>
      <w:t>23</w:t>
    </w:r>
    <w:r>
      <w:fldChar w:fldCharType="end"/>
    </w:r>
  </w:p>
  <w:p w:rsidR="00427403" w:rsidRDefault="0042740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980" w:rsidRDefault="00DC7980">
      <w:r>
        <w:separator/>
      </w:r>
    </w:p>
  </w:footnote>
  <w:footnote w:type="continuationSeparator" w:id="0">
    <w:p w:rsidR="00DC7980" w:rsidRDefault="00DC79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A9007E"/>
    <w:multiLevelType w:val="singleLevel"/>
    <w:tmpl w:val="5981A2F5"/>
    <w:lvl w:ilvl="0">
      <w:start w:val="2"/>
      <w:numFmt w:val="chineseCounting"/>
      <w:suff w:val="nothing"/>
      <w:lvlText w:val="%1、"/>
      <w:lvlJc w:val="left"/>
    </w:lvl>
  </w:abstractNum>
  <w:abstractNum w:abstractNumId="1">
    <w:nsid w:val="597FDECD"/>
    <w:multiLevelType w:val="singleLevel"/>
    <w:tmpl w:val="597FDECD"/>
    <w:lvl w:ilvl="0">
      <w:start w:val="1"/>
      <w:numFmt w:val="chineseCounting"/>
      <w:suff w:val="nothing"/>
      <w:lvlText w:val="%1、"/>
      <w:lvlJc w:val="left"/>
    </w:lvl>
  </w:abstractNum>
  <w:abstractNum w:abstractNumId="2">
    <w:nsid w:val="5981A2F5"/>
    <w:multiLevelType w:val="singleLevel"/>
    <w:tmpl w:val="5981A2F5"/>
    <w:lvl w:ilvl="0">
      <w:start w:val="2"/>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172A27"/>
    <w:rsid w:val="00020D30"/>
    <w:rsid w:val="000530AB"/>
    <w:rsid w:val="000669B5"/>
    <w:rsid w:val="00083D18"/>
    <w:rsid w:val="00090E28"/>
    <w:rsid w:val="000C6C9E"/>
    <w:rsid w:val="000D126F"/>
    <w:rsid w:val="000D7A6A"/>
    <w:rsid w:val="000E200E"/>
    <w:rsid w:val="00172A27"/>
    <w:rsid w:val="001847E4"/>
    <w:rsid w:val="00191A57"/>
    <w:rsid w:val="001A4118"/>
    <w:rsid w:val="001B3BDF"/>
    <w:rsid w:val="001C2FD4"/>
    <w:rsid w:val="001E033D"/>
    <w:rsid w:val="001E33E5"/>
    <w:rsid w:val="0025506F"/>
    <w:rsid w:val="002B3137"/>
    <w:rsid w:val="002C6F64"/>
    <w:rsid w:val="002F253C"/>
    <w:rsid w:val="00305FC6"/>
    <w:rsid w:val="003168E6"/>
    <w:rsid w:val="003354B1"/>
    <w:rsid w:val="0033551A"/>
    <w:rsid w:val="00371224"/>
    <w:rsid w:val="0039392A"/>
    <w:rsid w:val="003B52A2"/>
    <w:rsid w:val="003C2E09"/>
    <w:rsid w:val="003D2BAD"/>
    <w:rsid w:val="00411FD0"/>
    <w:rsid w:val="00425602"/>
    <w:rsid w:val="00427403"/>
    <w:rsid w:val="004527E1"/>
    <w:rsid w:val="00457086"/>
    <w:rsid w:val="004A4BB6"/>
    <w:rsid w:val="004C1D40"/>
    <w:rsid w:val="004C3216"/>
    <w:rsid w:val="00531086"/>
    <w:rsid w:val="00566CFB"/>
    <w:rsid w:val="00566E9E"/>
    <w:rsid w:val="005957B0"/>
    <w:rsid w:val="006019F0"/>
    <w:rsid w:val="00605319"/>
    <w:rsid w:val="006332B0"/>
    <w:rsid w:val="006622AB"/>
    <w:rsid w:val="00677224"/>
    <w:rsid w:val="006A0AE4"/>
    <w:rsid w:val="006A4594"/>
    <w:rsid w:val="006F58CA"/>
    <w:rsid w:val="0070545E"/>
    <w:rsid w:val="00705464"/>
    <w:rsid w:val="00716E7B"/>
    <w:rsid w:val="00751BB1"/>
    <w:rsid w:val="00752C0A"/>
    <w:rsid w:val="00766A49"/>
    <w:rsid w:val="0079732C"/>
    <w:rsid w:val="007C4C2F"/>
    <w:rsid w:val="007F3FFC"/>
    <w:rsid w:val="00805A22"/>
    <w:rsid w:val="00845090"/>
    <w:rsid w:val="00846256"/>
    <w:rsid w:val="008B3E08"/>
    <w:rsid w:val="008B4531"/>
    <w:rsid w:val="008D6371"/>
    <w:rsid w:val="008D763A"/>
    <w:rsid w:val="009258DB"/>
    <w:rsid w:val="00941474"/>
    <w:rsid w:val="009418D0"/>
    <w:rsid w:val="00981DAD"/>
    <w:rsid w:val="009A52CF"/>
    <w:rsid w:val="009B110C"/>
    <w:rsid w:val="009D0ADD"/>
    <w:rsid w:val="009E4A52"/>
    <w:rsid w:val="009F6DF4"/>
    <w:rsid w:val="00A01381"/>
    <w:rsid w:val="00A24819"/>
    <w:rsid w:val="00A36A36"/>
    <w:rsid w:val="00A43413"/>
    <w:rsid w:val="00A611DF"/>
    <w:rsid w:val="00A63976"/>
    <w:rsid w:val="00A72501"/>
    <w:rsid w:val="00AB5BCA"/>
    <w:rsid w:val="00B23C8F"/>
    <w:rsid w:val="00B4011C"/>
    <w:rsid w:val="00B475BE"/>
    <w:rsid w:val="00B65922"/>
    <w:rsid w:val="00B66197"/>
    <w:rsid w:val="00BA29E3"/>
    <w:rsid w:val="00BB3F26"/>
    <w:rsid w:val="00BD2DA7"/>
    <w:rsid w:val="00C37E60"/>
    <w:rsid w:val="00C82009"/>
    <w:rsid w:val="00C9184F"/>
    <w:rsid w:val="00CB4BDA"/>
    <w:rsid w:val="00CC52B0"/>
    <w:rsid w:val="00D107CD"/>
    <w:rsid w:val="00D277FB"/>
    <w:rsid w:val="00D340C7"/>
    <w:rsid w:val="00D5048D"/>
    <w:rsid w:val="00D55F98"/>
    <w:rsid w:val="00D738BC"/>
    <w:rsid w:val="00D73D35"/>
    <w:rsid w:val="00DC7980"/>
    <w:rsid w:val="00DD523F"/>
    <w:rsid w:val="00DD6EB8"/>
    <w:rsid w:val="00DE520C"/>
    <w:rsid w:val="00E013C3"/>
    <w:rsid w:val="00E236D8"/>
    <w:rsid w:val="00E429AA"/>
    <w:rsid w:val="00E57F91"/>
    <w:rsid w:val="00E648A3"/>
    <w:rsid w:val="00E72512"/>
    <w:rsid w:val="00E94E03"/>
    <w:rsid w:val="00E96AD7"/>
    <w:rsid w:val="00E96CFD"/>
    <w:rsid w:val="00EB75E0"/>
    <w:rsid w:val="00EC7177"/>
    <w:rsid w:val="00ED4397"/>
    <w:rsid w:val="00EE1E44"/>
    <w:rsid w:val="00EE3894"/>
    <w:rsid w:val="00EF10E0"/>
    <w:rsid w:val="00F91D1D"/>
    <w:rsid w:val="00FB6467"/>
    <w:rsid w:val="01291CF3"/>
    <w:rsid w:val="01C17C29"/>
    <w:rsid w:val="01D25F7D"/>
    <w:rsid w:val="02935584"/>
    <w:rsid w:val="03AF0195"/>
    <w:rsid w:val="03EB5A73"/>
    <w:rsid w:val="045B3430"/>
    <w:rsid w:val="051B5087"/>
    <w:rsid w:val="056D7D0D"/>
    <w:rsid w:val="07BA0FF2"/>
    <w:rsid w:val="09FC0338"/>
    <w:rsid w:val="0DA93E4C"/>
    <w:rsid w:val="0E82019F"/>
    <w:rsid w:val="0E913F8C"/>
    <w:rsid w:val="0EC042D8"/>
    <w:rsid w:val="0FD54E0B"/>
    <w:rsid w:val="10DE2F25"/>
    <w:rsid w:val="115F0793"/>
    <w:rsid w:val="11E8486E"/>
    <w:rsid w:val="12277E38"/>
    <w:rsid w:val="12A612BB"/>
    <w:rsid w:val="12B83979"/>
    <w:rsid w:val="14424B64"/>
    <w:rsid w:val="149A7217"/>
    <w:rsid w:val="16BA16A6"/>
    <w:rsid w:val="17A9728B"/>
    <w:rsid w:val="17B3432A"/>
    <w:rsid w:val="18BD2904"/>
    <w:rsid w:val="19503578"/>
    <w:rsid w:val="19FB6DA2"/>
    <w:rsid w:val="1A3056D8"/>
    <w:rsid w:val="1ABD4924"/>
    <w:rsid w:val="1B6A01A5"/>
    <w:rsid w:val="1B704521"/>
    <w:rsid w:val="1BBD09F3"/>
    <w:rsid w:val="1C811E8C"/>
    <w:rsid w:val="1C833AB3"/>
    <w:rsid w:val="1CE741A3"/>
    <w:rsid w:val="1CF35D0C"/>
    <w:rsid w:val="1DCC0726"/>
    <w:rsid w:val="1DF24545"/>
    <w:rsid w:val="1E1160FD"/>
    <w:rsid w:val="1EA81C47"/>
    <w:rsid w:val="1ED7600F"/>
    <w:rsid w:val="1F7A571D"/>
    <w:rsid w:val="208A259E"/>
    <w:rsid w:val="22382A16"/>
    <w:rsid w:val="22685619"/>
    <w:rsid w:val="22A9011F"/>
    <w:rsid w:val="235A30FF"/>
    <w:rsid w:val="235A39D9"/>
    <w:rsid w:val="242878FE"/>
    <w:rsid w:val="24AA776D"/>
    <w:rsid w:val="24B66733"/>
    <w:rsid w:val="24DE2AB2"/>
    <w:rsid w:val="24EB7A4C"/>
    <w:rsid w:val="25390094"/>
    <w:rsid w:val="254C4636"/>
    <w:rsid w:val="267C3C0F"/>
    <w:rsid w:val="26CA1E67"/>
    <w:rsid w:val="26D9681D"/>
    <w:rsid w:val="27615C36"/>
    <w:rsid w:val="276A0F6E"/>
    <w:rsid w:val="27F60471"/>
    <w:rsid w:val="28CB487D"/>
    <w:rsid w:val="29A34F43"/>
    <w:rsid w:val="29B215CF"/>
    <w:rsid w:val="2A345118"/>
    <w:rsid w:val="2B687DF3"/>
    <w:rsid w:val="2BD56AA4"/>
    <w:rsid w:val="2C740706"/>
    <w:rsid w:val="2CD54307"/>
    <w:rsid w:val="2CF649E8"/>
    <w:rsid w:val="2E4733B9"/>
    <w:rsid w:val="2E663CE3"/>
    <w:rsid w:val="2E8E4319"/>
    <w:rsid w:val="2E973096"/>
    <w:rsid w:val="2FDC43A0"/>
    <w:rsid w:val="2FE41633"/>
    <w:rsid w:val="303B6D52"/>
    <w:rsid w:val="30404DA3"/>
    <w:rsid w:val="311B2DB5"/>
    <w:rsid w:val="31200E48"/>
    <w:rsid w:val="312F40AC"/>
    <w:rsid w:val="31696AB3"/>
    <w:rsid w:val="33D2753F"/>
    <w:rsid w:val="33D5291B"/>
    <w:rsid w:val="34B67240"/>
    <w:rsid w:val="34DE5E1D"/>
    <w:rsid w:val="35A61CEB"/>
    <w:rsid w:val="36447551"/>
    <w:rsid w:val="368A773C"/>
    <w:rsid w:val="36EE7B2A"/>
    <w:rsid w:val="38D416BA"/>
    <w:rsid w:val="3922614F"/>
    <w:rsid w:val="3A207555"/>
    <w:rsid w:val="3ABA6DAF"/>
    <w:rsid w:val="3B60095D"/>
    <w:rsid w:val="3BF86E47"/>
    <w:rsid w:val="3C1C2D73"/>
    <w:rsid w:val="3CBA7FA6"/>
    <w:rsid w:val="3D561BE0"/>
    <w:rsid w:val="3F847C6B"/>
    <w:rsid w:val="3F8A54A4"/>
    <w:rsid w:val="3FFA71C8"/>
    <w:rsid w:val="404207E8"/>
    <w:rsid w:val="40B71CA9"/>
    <w:rsid w:val="417267DD"/>
    <w:rsid w:val="41BE4B11"/>
    <w:rsid w:val="42161774"/>
    <w:rsid w:val="4244364D"/>
    <w:rsid w:val="42543E02"/>
    <w:rsid w:val="42812842"/>
    <w:rsid w:val="42E32929"/>
    <w:rsid w:val="44840D0E"/>
    <w:rsid w:val="44A85C75"/>
    <w:rsid w:val="44C9341E"/>
    <w:rsid w:val="46952593"/>
    <w:rsid w:val="46D949EB"/>
    <w:rsid w:val="475F4668"/>
    <w:rsid w:val="47E07977"/>
    <w:rsid w:val="484B52B5"/>
    <w:rsid w:val="48626CF9"/>
    <w:rsid w:val="4B6A1F48"/>
    <w:rsid w:val="4B8240C1"/>
    <w:rsid w:val="4BF042B3"/>
    <w:rsid w:val="4C4D6C9D"/>
    <w:rsid w:val="4C835077"/>
    <w:rsid w:val="4CF54679"/>
    <w:rsid w:val="4D0E758C"/>
    <w:rsid w:val="4D38183D"/>
    <w:rsid w:val="4D90277D"/>
    <w:rsid w:val="4D967D9A"/>
    <w:rsid w:val="4DED1B7E"/>
    <w:rsid w:val="4DEF6D1B"/>
    <w:rsid w:val="4E945B07"/>
    <w:rsid w:val="4F4F0196"/>
    <w:rsid w:val="4F7030A6"/>
    <w:rsid w:val="51595B90"/>
    <w:rsid w:val="524B622E"/>
    <w:rsid w:val="525C2AAA"/>
    <w:rsid w:val="527F60E4"/>
    <w:rsid w:val="52DE564C"/>
    <w:rsid w:val="53B51A78"/>
    <w:rsid w:val="5433756D"/>
    <w:rsid w:val="544B604C"/>
    <w:rsid w:val="56276642"/>
    <w:rsid w:val="565E2966"/>
    <w:rsid w:val="58AC562C"/>
    <w:rsid w:val="5919472F"/>
    <w:rsid w:val="598C5E68"/>
    <w:rsid w:val="59B913DD"/>
    <w:rsid w:val="59C15939"/>
    <w:rsid w:val="59E34416"/>
    <w:rsid w:val="5B594BDF"/>
    <w:rsid w:val="5B67293C"/>
    <w:rsid w:val="5BC1770A"/>
    <w:rsid w:val="5C824D18"/>
    <w:rsid w:val="5DBF1EE1"/>
    <w:rsid w:val="5DCB486F"/>
    <w:rsid w:val="5DE51A21"/>
    <w:rsid w:val="5ECE5F09"/>
    <w:rsid w:val="5EF3424E"/>
    <w:rsid w:val="5EF65BE6"/>
    <w:rsid w:val="5F636D4B"/>
    <w:rsid w:val="5FF75A67"/>
    <w:rsid w:val="609A0319"/>
    <w:rsid w:val="60A43501"/>
    <w:rsid w:val="60EB57EC"/>
    <w:rsid w:val="61342421"/>
    <w:rsid w:val="63647DB9"/>
    <w:rsid w:val="637C576C"/>
    <w:rsid w:val="639A23F6"/>
    <w:rsid w:val="640259CE"/>
    <w:rsid w:val="64617F46"/>
    <w:rsid w:val="661A28ED"/>
    <w:rsid w:val="675454F2"/>
    <w:rsid w:val="6993314E"/>
    <w:rsid w:val="6A442FBD"/>
    <w:rsid w:val="6AE30D66"/>
    <w:rsid w:val="6C252800"/>
    <w:rsid w:val="6CC84C24"/>
    <w:rsid w:val="6D31535F"/>
    <w:rsid w:val="6D42284E"/>
    <w:rsid w:val="6E5F0718"/>
    <w:rsid w:val="6F92352B"/>
    <w:rsid w:val="6FC1378E"/>
    <w:rsid w:val="702E5BFE"/>
    <w:rsid w:val="704065EA"/>
    <w:rsid w:val="709A3939"/>
    <w:rsid w:val="71117BB3"/>
    <w:rsid w:val="712B0162"/>
    <w:rsid w:val="713D0D36"/>
    <w:rsid w:val="72707695"/>
    <w:rsid w:val="73BB3104"/>
    <w:rsid w:val="75371AAF"/>
    <w:rsid w:val="75E90F54"/>
    <w:rsid w:val="76D014C1"/>
    <w:rsid w:val="76E05FD5"/>
    <w:rsid w:val="76EB228A"/>
    <w:rsid w:val="777504D5"/>
    <w:rsid w:val="78060FB9"/>
    <w:rsid w:val="79865DC4"/>
    <w:rsid w:val="79AB7861"/>
    <w:rsid w:val="79D44C66"/>
    <w:rsid w:val="7BBD7DA4"/>
    <w:rsid w:val="7BD77EDE"/>
    <w:rsid w:val="7BEC3F2B"/>
    <w:rsid w:val="7C31086D"/>
    <w:rsid w:val="7C394457"/>
    <w:rsid w:val="7C4E2AAA"/>
    <w:rsid w:val="7CD44B80"/>
    <w:rsid w:val="7D2A758A"/>
    <w:rsid w:val="7DF5646B"/>
    <w:rsid w:val="7DFC3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77F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277FB"/>
  </w:style>
  <w:style w:type="character" w:customStyle="1" w:styleId="NewNew">
    <w:name w:val="页码 New New"/>
    <w:basedOn w:val="a0"/>
    <w:rsid w:val="00D277FB"/>
  </w:style>
  <w:style w:type="character" w:customStyle="1" w:styleId="NewNewNewNewNew">
    <w:name w:val="页码 New New New New New"/>
    <w:basedOn w:val="a0"/>
    <w:rsid w:val="00D277FB"/>
  </w:style>
  <w:style w:type="character" w:customStyle="1" w:styleId="NewNewNewNew">
    <w:name w:val="页码 New New New New"/>
    <w:basedOn w:val="a0"/>
    <w:rsid w:val="00D277FB"/>
  </w:style>
  <w:style w:type="character" w:customStyle="1" w:styleId="NewNewNew">
    <w:name w:val="页码 New New New"/>
    <w:basedOn w:val="a0"/>
    <w:rsid w:val="00D277FB"/>
  </w:style>
  <w:style w:type="character" w:customStyle="1" w:styleId="New">
    <w:name w:val="页码 New"/>
    <w:basedOn w:val="a0"/>
    <w:rsid w:val="00D277FB"/>
  </w:style>
  <w:style w:type="character" w:customStyle="1" w:styleId="NewNewNewNewNewNew">
    <w:name w:val="页码 New New New New New New"/>
    <w:basedOn w:val="a0"/>
    <w:rsid w:val="00D277FB"/>
  </w:style>
  <w:style w:type="paragraph" w:styleId="a4">
    <w:name w:val="footer"/>
    <w:basedOn w:val="a"/>
    <w:rsid w:val="00D277FB"/>
    <w:pPr>
      <w:tabs>
        <w:tab w:val="center" w:pos="4153"/>
        <w:tab w:val="right" w:pos="8306"/>
      </w:tabs>
      <w:snapToGrid w:val="0"/>
      <w:jc w:val="left"/>
    </w:pPr>
    <w:rPr>
      <w:sz w:val="18"/>
    </w:rPr>
  </w:style>
  <w:style w:type="paragraph" w:customStyle="1" w:styleId="NewNewNewNewNewNewNewNewNewNewNewNewNewNewNewNewNew">
    <w:name w:val="页脚 New New New New New New New New New New New New New New New New New"/>
    <w:basedOn w:val="NewNewNewNewNewNewNewNewNewNewNewNewNewNewNewNewNew0"/>
    <w:rsid w:val="00D277FB"/>
    <w:pPr>
      <w:tabs>
        <w:tab w:val="center" w:pos="4153"/>
        <w:tab w:val="right" w:pos="8306"/>
      </w:tabs>
      <w:snapToGrid w:val="0"/>
      <w:jc w:val="left"/>
    </w:pPr>
    <w:rPr>
      <w:sz w:val="18"/>
      <w:szCs w:val="18"/>
    </w:rPr>
  </w:style>
  <w:style w:type="paragraph" w:customStyle="1" w:styleId="NewNewNewNewNewNewNewNewNew">
    <w:name w:val="正文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0">
    <w:name w:val="页眉 New New New New New New New New New"/>
    <w:basedOn w:val="NewNewNewNewNewNewNewNewNew"/>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
    <w:name w:val="页脚 New New New New New New New New New New New New New New New New New New New New New New New New New New"/>
    <w:basedOn w:val="NewNewNewNewNewNewNewNewNewNewNewNewNewNewNewNewNewNewNewNewNewNewNewNewNewNew0"/>
    <w:rsid w:val="00D277FB"/>
    <w:pPr>
      <w:tabs>
        <w:tab w:val="center" w:pos="4153"/>
        <w:tab w:val="right" w:pos="8306"/>
      </w:tabs>
      <w:snapToGrid w:val="0"/>
      <w:jc w:val="left"/>
    </w:pPr>
    <w:rPr>
      <w:sz w:val="18"/>
      <w:szCs w:val="18"/>
    </w:rPr>
  </w:style>
  <w:style w:type="paragraph" w:customStyle="1" w:styleId="NewNewNewNewNewNewNewNewNewNewNewNewNewNewNewNewNew1">
    <w:name w:val="页眉 New New New New New New New New New New New New New New New New New"/>
    <w:basedOn w:val="NewNewNewNewNewNewNewNewNewNewNewNewNewNewNewNewNew0"/>
    <w:rsid w:val="00D277FB"/>
    <w:pPr>
      <w:pBdr>
        <w:bottom w:val="single" w:sz="6" w:space="1" w:color="auto"/>
      </w:pBdr>
      <w:tabs>
        <w:tab w:val="center" w:pos="4153"/>
        <w:tab w:val="right" w:pos="8306"/>
      </w:tabs>
      <w:snapToGrid w:val="0"/>
      <w:jc w:val="center"/>
    </w:pPr>
    <w:rPr>
      <w:sz w:val="18"/>
      <w:szCs w:val="18"/>
    </w:rPr>
  </w:style>
  <w:style w:type="paragraph" w:customStyle="1" w:styleId="NewNewNew0">
    <w:name w:val="正文 New New New"/>
    <w:rsid w:val="00D277FB"/>
    <w:pPr>
      <w:widowControl w:val="0"/>
      <w:jc w:val="both"/>
    </w:pPr>
    <w:rPr>
      <w:rFonts w:eastAsia="仿宋_GB2312"/>
      <w:kern w:val="2"/>
      <w:sz w:val="32"/>
    </w:rPr>
  </w:style>
  <w:style w:type="paragraph" w:customStyle="1" w:styleId="NewNewNewNewNewNewNewNewNewNewNew">
    <w:name w:val="页眉 New New New New New New New New New New New"/>
    <w:basedOn w:val="NewNewNewNewNewNewNewNewNewNewNew0"/>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
    <w:name w:val="页脚 New New New New New New New New"/>
    <w:basedOn w:val="NewNewNewNewNewNewNewNew0"/>
    <w:rsid w:val="00D277FB"/>
    <w:pPr>
      <w:tabs>
        <w:tab w:val="center" w:pos="4153"/>
        <w:tab w:val="right" w:pos="8306"/>
      </w:tabs>
      <w:snapToGrid w:val="0"/>
      <w:jc w:val="left"/>
    </w:pPr>
    <w:rPr>
      <w:sz w:val="18"/>
      <w:szCs w:val="18"/>
    </w:rPr>
  </w:style>
  <w:style w:type="paragraph" w:customStyle="1" w:styleId="NewNewNewNewNewNewNewNewNewNewNewNewNewNewNewNewNewNewNewNewNewNew">
    <w:name w:val="页眉 New New New New New New New New New New New New New New New New New New New New New New"/>
    <w:basedOn w:val="NewNewNewNewNewNewNewNewNewNewNewNewNewNewNewNewNewNewNewNewNewNew0"/>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
    <w:name w:val="页脚 New New New New New New New New New New New New New New New New New New New New New New New New New"/>
    <w:basedOn w:val="NewNewNewNewNewNewNewNewNewNewNewNewNewNewNewNewNewNewNewNewNewNewNewNewNew0"/>
    <w:rsid w:val="00D277FB"/>
    <w:pPr>
      <w:tabs>
        <w:tab w:val="center" w:pos="4153"/>
        <w:tab w:val="right" w:pos="8306"/>
      </w:tabs>
      <w:snapToGrid w:val="0"/>
      <w:jc w:val="left"/>
    </w:pPr>
    <w:rPr>
      <w:sz w:val="18"/>
    </w:rPr>
  </w:style>
  <w:style w:type="paragraph" w:customStyle="1" w:styleId="NewNewNew1">
    <w:name w:val="页眉 New New New"/>
    <w:basedOn w:val="NewNewNew0"/>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
    <w:name w:val="正文 New New New New New New New New New New New New New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p0">
    <w:name w:val="p0"/>
    <w:basedOn w:val="NewNewNewNew0"/>
    <w:rsid w:val="00D277FB"/>
    <w:pPr>
      <w:widowControl/>
    </w:pPr>
    <w:rPr>
      <w:rFonts w:eastAsia="宋体"/>
      <w:kern w:val="0"/>
      <w:szCs w:val="32"/>
    </w:rPr>
  </w:style>
  <w:style w:type="paragraph" w:styleId="a5">
    <w:name w:val="header"/>
    <w:basedOn w:val="a"/>
    <w:rsid w:val="00D277F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NewNewNewNewNewNewNewNew1">
    <w:name w:val="页眉 New New New New New New New New"/>
    <w:basedOn w:val="NewNewNewNewNewNewNewNew0"/>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
    <w:name w:val="正文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NewNewNew0">
    <w:name w:val="正文 New New New New New New New New New New New New New New New New New New New New New New New New New"/>
    <w:rsid w:val="00D277FB"/>
    <w:pPr>
      <w:widowControl w:val="0"/>
      <w:jc w:val="both"/>
    </w:pPr>
    <w:rPr>
      <w:rFonts w:eastAsia="仿宋_GB2312"/>
      <w:kern w:val="2"/>
      <w:sz w:val="32"/>
    </w:rPr>
  </w:style>
  <w:style w:type="paragraph" w:customStyle="1" w:styleId="NewNewNewNewNewNewNewNewNewNewNewNew">
    <w:name w:val="正文 New New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1">
    <w:name w:val="页脚 New New New New"/>
    <w:basedOn w:val="NewNewNewNew0"/>
    <w:rsid w:val="00D277FB"/>
    <w:pPr>
      <w:tabs>
        <w:tab w:val="center" w:pos="4153"/>
        <w:tab w:val="right" w:pos="8306"/>
      </w:tabs>
      <w:snapToGrid w:val="0"/>
      <w:jc w:val="left"/>
    </w:pPr>
    <w:rPr>
      <w:sz w:val="18"/>
    </w:rPr>
  </w:style>
  <w:style w:type="paragraph" w:customStyle="1" w:styleId="NewNewNew2">
    <w:name w:val="页脚 New New New"/>
    <w:basedOn w:val="NewNewNew0"/>
    <w:rsid w:val="00D277FB"/>
    <w:pPr>
      <w:tabs>
        <w:tab w:val="center" w:pos="4153"/>
        <w:tab w:val="right" w:pos="8306"/>
      </w:tabs>
      <w:snapToGrid w:val="0"/>
      <w:jc w:val="left"/>
    </w:pPr>
    <w:rPr>
      <w:sz w:val="18"/>
    </w:rPr>
  </w:style>
  <w:style w:type="paragraph" w:customStyle="1" w:styleId="NewNewNewNewNewNewNewNewNewNewNewNewNewNewNewNewNew0">
    <w:name w:val="正文 New New New New New New New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
    <w:name w:val="正文 New New New New New New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
    <w:name w:val="正文 New New New New New New New New New New New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
    <w:name w:val="页眉 New New New New New New New New New New New New New New"/>
    <w:basedOn w:val="NewNewNewNewNewNewNewNewNewNewNewNewNewNew0"/>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
    <w:name w:val="正文 New New New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0">
    <w:name w:val="正文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0">
    <w:name w:val="页脚 New New New New New New New New New New New New"/>
    <w:basedOn w:val="NewNewNewNewNewNewNewNewNewNewNewNew"/>
    <w:rsid w:val="00D277FB"/>
    <w:pPr>
      <w:tabs>
        <w:tab w:val="center" w:pos="4153"/>
        <w:tab w:val="right" w:pos="8306"/>
      </w:tabs>
      <w:snapToGrid w:val="0"/>
      <w:jc w:val="left"/>
    </w:pPr>
    <w:rPr>
      <w:sz w:val="18"/>
      <w:szCs w:val="18"/>
    </w:rPr>
  </w:style>
  <w:style w:type="paragraph" w:customStyle="1" w:styleId="New0">
    <w:name w:val="页眉 New"/>
    <w:basedOn w:val="New1"/>
    <w:rsid w:val="00D277FB"/>
    <w:pPr>
      <w:pBdr>
        <w:bottom w:val="single" w:sz="6" w:space="1" w:color="auto"/>
      </w:pBdr>
      <w:tabs>
        <w:tab w:val="center" w:pos="4153"/>
        <w:tab w:val="right" w:pos="8306"/>
      </w:tabs>
      <w:snapToGrid w:val="0"/>
      <w:jc w:val="center"/>
    </w:pPr>
    <w:rPr>
      <w:sz w:val="18"/>
      <w:szCs w:val="18"/>
    </w:rPr>
  </w:style>
  <w:style w:type="paragraph" w:customStyle="1" w:styleId="NewNewNewNew2">
    <w:name w:val="页眉 New New New New"/>
    <w:basedOn w:val="NewNewNewNew0"/>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
    <w:name w:val="页脚 New New New New New New New New New New New New New New New New New New New New New New New New"/>
    <w:basedOn w:val="NewNewNewNewNewNewNewNewNewNewNewNewNewNewNewNewNewNewNewNewNewNewNewNew0"/>
    <w:rsid w:val="00D277FB"/>
    <w:pPr>
      <w:tabs>
        <w:tab w:val="center" w:pos="4153"/>
        <w:tab w:val="right" w:pos="8306"/>
      </w:tabs>
      <w:snapToGrid w:val="0"/>
      <w:jc w:val="left"/>
    </w:pPr>
    <w:rPr>
      <w:sz w:val="18"/>
      <w:szCs w:val="18"/>
    </w:rPr>
  </w:style>
  <w:style w:type="paragraph" w:customStyle="1" w:styleId="NewNewNewNewNewNewNewNewNewNewNewNewNewNewNew">
    <w:name w:val="正文 New New New New New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0">
    <w:name w:val="正文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1">
    <w:name w:val="页眉 New New New New New New New New New New New New"/>
    <w:basedOn w:val="NewNewNewNewNewNewNewNewNewNewNewNew"/>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1">
    <w:name w:val="页脚 New New New New New New"/>
    <w:basedOn w:val="NewNewNewNewNewNew0"/>
    <w:rsid w:val="00D277FB"/>
    <w:pPr>
      <w:tabs>
        <w:tab w:val="center" w:pos="4153"/>
        <w:tab w:val="right" w:pos="8306"/>
      </w:tabs>
      <w:snapToGrid w:val="0"/>
      <w:jc w:val="left"/>
    </w:pPr>
    <w:rPr>
      <w:sz w:val="18"/>
      <w:szCs w:val="18"/>
    </w:rPr>
  </w:style>
  <w:style w:type="paragraph" w:customStyle="1" w:styleId="NewNewNewNewNewNewNewNewNewNewNewNewNewNewNewNew0">
    <w:name w:val="页脚 New New New New New New New New New New New New New New New New"/>
    <w:basedOn w:val="NewNewNewNewNewNewNewNewNewNewNewNewNewNewNewNew"/>
    <w:rsid w:val="00D277FB"/>
    <w:pPr>
      <w:tabs>
        <w:tab w:val="center" w:pos="4153"/>
        <w:tab w:val="right" w:pos="8306"/>
      </w:tabs>
      <w:snapToGrid w:val="0"/>
      <w:jc w:val="left"/>
    </w:pPr>
    <w:rPr>
      <w:sz w:val="18"/>
      <w:szCs w:val="18"/>
    </w:rPr>
  </w:style>
  <w:style w:type="paragraph" w:customStyle="1" w:styleId="NewNewNewNewNewNewNewNewNewNewNewNewNewNewNewNewNewNewNewNewNewNewNewNew0">
    <w:name w:val="正文 New New New New New New New New New New New New New New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0">
    <w:name w:val="页脚 New New New New New New New New New New New New New New New New New New New New New"/>
    <w:basedOn w:val="NewNewNewNewNewNewNewNewNewNewNewNewNewNewNewNewNewNewNewNewNew"/>
    <w:rsid w:val="00D277FB"/>
    <w:pPr>
      <w:tabs>
        <w:tab w:val="center" w:pos="4153"/>
        <w:tab w:val="right" w:pos="8306"/>
      </w:tabs>
      <w:snapToGrid w:val="0"/>
      <w:jc w:val="left"/>
    </w:pPr>
    <w:rPr>
      <w:sz w:val="18"/>
      <w:szCs w:val="18"/>
    </w:rPr>
  </w:style>
  <w:style w:type="paragraph" w:customStyle="1" w:styleId="NewNew0">
    <w:name w:val="正文 New New"/>
    <w:rsid w:val="00D277FB"/>
    <w:pPr>
      <w:widowControl w:val="0"/>
      <w:jc w:val="both"/>
    </w:pPr>
    <w:rPr>
      <w:rFonts w:eastAsia="仿宋_GB2312"/>
      <w:kern w:val="2"/>
      <w:sz w:val="32"/>
    </w:rPr>
  </w:style>
  <w:style w:type="paragraph" w:customStyle="1" w:styleId="NewNewNewNewNewNewNewNewNewNewNewNewNewNew0">
    <w:name w:val="正文 New New New New New New New New New New New New New New"/>
    <w:rsid w:val="00D277FB"/>
    <w:pPr>
      <w:widowControl w:val="0"/>
      <w:jc w:val="both"/>
    </w:pPr>
    <w:rPr>
      <w:rFonts w:eastAsia="仿宋_GB2312"/>
      <w:kern w:val="2"/>
      <w:sz w:val="32"/>
    </w:rPr>
  </w:style>
  <w:style w:type="paragraph" w:customStyle="1" w:styleId="NewNewNewNewNewNewNewNewNewNewNewNewNewNewNew0">
    <w:name w:val="页眉 New New New New New New New New New New New New New New New"/>
    <w:basedOn w:val="NewNewNewNewNewNewNewNewNewNewNewNewNewNewNew"/>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0">
    <w:name w:val="正文 New New New New New New New New New New New New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0">
    <w:name w:val="页脚 New New New New New New New"/>
    <w:basedOn w:val="NewNewNewNewNewNewNew"/>
    <w:rsid w:val="00D277FB"/>
    <w:pPr>
      <w:tabs>
        <w:tab w:val="center" w:pos="4153"/>
        <w:tab w:val="right" w:pos="8306"/>
      </w:tabs>
      <w:snapToGrid w:val="0"/>
      <w:jc w:val="left"/>
    </w:pPr>
    <w:rPr>
      <w:sz w:val="18"/>
      <w:szCs w:val="18"/>
    </w:rPr>
  </w:style>
  <w:style w:type="paragraph" w:customStyle="1" w:styleId="NewNewNewNewNewNewNewNewNewNewNewNewNewNewNewNewNewNewNewNewNewNewNewNewNewNew0">
    <w:name w:val="正文 New New New New New New New New New New New New New New New New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
    <w:name w:val="正文 New New New New New New New New New New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
    <w:name w:val="正文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
    <w:name w:val="正文 New New New New New New New New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1">
    <w:name w:val="页眉 New New New New New New New New New New New New New New New New"/>
    <w:basedOn w:val="NewNewNewNewNewNewNewNewNewNewNewNewNewNewNewNew"/>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1">
    <w:name w:val="页脚 New New New New New New New New New New New"/>
    <w:basedOn w:val="NewNewNewNewNewNewNewNewNewNewNew0"/>
    <w:rsid w:val="00D277FB"/>
    <w:pPr>
      <w:tabs>
        <w:tab w:val="center" w:pos="4153"/>
        <w:tab w:val="right" w:pos="8306"/>
      </w:tabs>
      <w:snapToGrid w:val="0"/>
      <w:jc w:val="left"/>
    </w:pPr>
    <w:rPr>
      <w:sz w:val="18"/>
      <w:szCs w:val="18"/>
    </w:rPr>
  </w:style>
  <w:style w:type="paragraph" w:customStyle="1" w:styleId="New1">
    <w:name w:val="正文 New"/>
    <w:rsid w:val="00D277FB"/>
    <w:pPr>
      <w:widowControl w:val="0"/>
      <w:jc w:val="both"/>
    </w:pPr>
    <w:rPr>
      <w:rFonts w:eastAsia="仿宋_GB2312"/>
      <w:kern w:val="2"/>
      <w:sz w:val="32"/>
    </w:rPr>
  </w:style>
  <w:style w:type="paragraph" w:customStyle="1" w:styleId="New2">
    <w:name w:val="页脚 New"/>
    <w:basedOn w:val="New1"/>
    <w:rsid w:val="00D277FB"/>
    <w:pPr>
      <w:tabs>
        <w:tab w:val="center" w:pos="4153"/>
        <w:tab w:val="right" w:pos="8306"/>
      </w:tabs>
      <w:snapToGrid w:val="0"/>
      <w:jc w:val="left"/>
    </w:pPr>
    <w:rPr>
      <w:sz w:val="18"/>
    </w:rPr>
  </w:style>
  <w:style w:type="paragraph" w:customStyle="1" w:styleId="NewNewNewNewNewNewNewNewNewNewNewNewNewNew1">
    <w:name w:val="页脚 New New New New New New New New New New New New New New"/>
    <w:basedOn w:val="NewNewNewNewNewNewNewNewNewNewNewNewNewNew0"/>
    <w:rsid w:val="00D277FB"/>
    <w:pPr>
      <w:tabs>
        <w:tab w:val="center" w:pos="4153"/>
        <w:tab w:val="right" w:pos="8306"/>
      </w:tabs>
      <w:snapToGrid w:val="0"/>
      <w:jc w:val="left"/>
    </w:pPr>
    <w:rPr>
      <w:sz w:val="18"/>
    </w:rPr>
  </w:style>
  <w:style w:type="paragraph" w:customStyle="1" w:styleId="NewNewNewNewNewNewNewNewNewNewNewNewNewNewNewNewNewNewNew">
    <w:name w:val="正文 New New New New New New New New New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1">
    <w:name w:val="页脚 New New New New New New New New New New New New New New New New New New New New New New"/>
    <w:basedOn w:val="NewNewNewNewNewNewNewNewNewNewNewNewNewNewNewNewNewNewNewNewNewNew0"/>
    <w:rsid w:val="00D277FB"/>
    <w:pPr>
      <w:tabs>
        <w:tab w:val="center" w:pos="4153"/>
        <w:tab w:val="right" w:pos="8306"/>
      </w:tabs>
      <w:snapToGrid w:val="0"/>
      <w:jc w:val="left"/>
    </w:pPr>
    <w:rPr>
      <w:sz w:val="18"/>
      <w:szCs w:val="18"/>
    </w:rPr>
  </w:style>
  <w:style w:type="paragraph" w:customStyle="1" w:styleId="NewNew1">
    <w:name w:val="页眉 New New"/>
    <w:basedOn w:val="NewNew0"/>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1">
    <w:name w:val="页眉 New New New New New New New New New New New New New New New New New New New New New New New New"/>
    <w:basedOn w:val="NewNewNewNewNewNewNewNewNewNewNewNewNewNewNewNewNewNewNewNewNewNewNewNew0"/>
    <w:rsid w:val="00D277FB"/>
    <w:pPr>
      <w:pBdr>
        <w:bottom w:val="single" w:sz="6" w:space="1" w:color="auto"/>
      </w:pBdr>
      <w:tabs>
        <w:tab w:val="center" w:pos="4153"/>
        <w:tab w:val="right" w:pos="8306"/>
      </w:tabs>
      <w:snapToGrid w:val="0"/>
      <w:jc w:val="center"/>
    </w:pPr>
    <w:rPr>
      <w:sz w:val="18"/>
      <w:szCs w:val="18"/>
    </w:rPr>
  </w:style>
  <w:style w:type="paragraph" w:customStyle="1" w:styleId="NewNewNewNewNew0">
    <w:name w:val="正文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0">
    <w:name w:val="正文 New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0">
    <w:name w:val="正文 New New New New"/>
    <w:rsid w:val="00D277FB"/>
    <w:pPr>
      <w:widowControl w:val="0"/>
      <w:jc w:val="both"/>
    </w:pPr>
    <w:rPr>
      <w:rFonts w:eastAsia="仿宋_GB2312"/>
      <w:kern w:val="2"/>
      <w:sz w:val="32"/>
    </w:rPr>
  </w:style>
  <w:style w:type="paragraph" w:customStyle="1" w:styleId="NewNewNewNewNewNewNewNewNewNewNewNewNewNewNew1">
    <w:name w:val="页脚 New New New New New New New New New New New New New New New"/>
    <w:basedOn w:val="NewNewNewNewNewNewNewNewNewNewNewNewNewNewNew"/>
    <w:rsid w:val="00D277FB"/>
    <w:pPr>
      <w:tabs>
        <w:tab w:val="center" w:pos="4153"/>
        <w:tab w:val="right" w:pos="8306"/>
      </w:tabs>
      <w:snapToGrid w:val="0"/>
      <w:jc w:val="left"/>
    </w:pPr>
    <w:rPr>
      <w:sz w:val="18"/>
      <w:szCs w:val="18"/>
    </w:rPr>
  </w:style>
  <w:style w:type="paragraph" w:customStyle="1" w:styleId="NewNew2">
    <w:name w:val="页脚 New New"/>
    <w:basedOn w:val="NewNew0"/>
    <w:rsid w:val="00D277FB"/>
    <w:pPr>
      <w:tabs>
        <w:tab w:val="center" w:pos="4153"/>
        <w:tab w:val="right" w:pos="8306"/>
      </w:tabs>
      <w:snapToGrid w:val="0"/>
      <w:jc w:val="left"/>
    </w:pPr>
    <w:rPr>
      <w:sz w:val="18"/>
    </w:rPr>
  </w:style>
  <w:style w:type="paragraph" w:customStyle="1" w:styleId="NewNewNewNewNewNewNewNewNewNewNewNewNewNewNewNewNewNew0">
    <w:name w:val="页眉 New New New New New New New New New New New New New New New New New New"/>
    <w:basedOn w:val="NewNewNewNewNewNewNewNewNewNewNewNewNewNewNewNewNewNew"/>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0">
    <w:name w:val="页脚 New New New New New New New New New New New New New New New New New New New New"/>
    <w:basedOn w:val="NewNewNewNewNewNewNewNewNewNewNewNewNewNewNewNewNewNewNewNew"/>
    <w:rsid w:val="00D277FB"/>
    <w:pPr>
      <w:tabs>
        <w:tab w:val="center" w:pos="4153"/>
        <w:tab w:val="right" w:pos="8306"/>
      </w:tabs>
      <w:snapToGrid w:val="0"/>
      <w:jc w:val="left"/>
    </w:pPr>
    <w:rPr>
      <w:sz w:val="18"/>
      <w:szCs w:val="18"/>
    </w:rPr>
  </w:style>
  <w:style w:type="paragraph" w:customStyle="1" w:styleId="NewNewNewNewNew1">
    <w:name w:val="页脚 New New New New New"/>
    <w:basedOn w:val="NewNewNewNewNew0"/>
    <w:rsid w:val="00D277FB"/>
    <w:pPr>
      <w:tabs>
        <w:tab w:val="center" w:pos="4153"/>
        <w:tab w:val="right" w:pos="8306"/>
      </w:tabs>
      <w:snapToGrid w:val="0"/>
      <w:jc w:val="left"/>
    </w:pPr>
    <w:rPr>
      <w:sz w:val="18"/>
      <w:szCs w:val="18"/>
    </w:rPr>
  </w:style>
  <w:style w:type="paragraph" w:customStyle="1" w:styleId="NewNewNewNewNewNewNewNewNewNewNewNewNewNewNewNewNewNewNewNewNewNewNewNewNew1">
    <w:name w:val="页眉 New New New New New New New New New New New New New New New New New New New New New New New New New"/>
    <w:basedOn w:val="NewNewNewNewNewNewNewNewNewNewNewNewNewNewNewNewNewNewNewNewNewNewNewNewNew0"/>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0">
    <w:name w:val="页脚 New New New New New New New New New New New New New New New New New New New New New New New"/>
    <w:basedOn w:val="NewNewNewNewNewNewNewNewNewNewNewNewNewNewNewNewNewNewNewNewNewNewNew"/>
    <w:rsid w:val="00D277FB"/>
    <w:pPr>
      <w:tabs>
        <w:tab w:val="center" w:pos="4153"/>
        <w:tab w:val="right" w:pos="8306"/>
      </w:tabs>
      <w:snapToGrid w:val="0"/>
      <w:jc w:val="left"/>
    </w:pPr>
    <w:rPr>
      <w:sz w:val="18"/>
      <w:szCs w:val="18"/>
    </w:rPr>
  </w:style>
  <w:style w:type="paragraph" w:customStyle="1" w:styleId="NewNewNewNewNewNewNewNewNewNewNewNewNewNewNewNewNewNewNewNewNewNewNewNewNewNew1">
    <w:name w:val="页眉 New New New New New New New New New New New New New New New New New New New New New New New New New New"/>
    <w:basedOn w:val="NewNewNewNewNewNewNewNewNewNewNewNewNewNewNewNewNewNewNewNewNewNewNewNewNewNew0"/>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0">
    <w:name w:val="页眉 New New New New New New New New New New New New New New New New New New New"/>
    <w:basedOn w:val="NewNewNewNewNewNewNewNewNewNewNewNewNewNewNewNewNewNewNew"/>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1">
    <w:name w:val="页脚 New New New New New New New New New New New New New New New New New New"/>
    <w:basedOn w:val="NewNewNewNewNewNewNewNewNewNewNewNewNewNewNewNewNewNew"/>
    <w:rsid w:val="00D277FB"/>
    <w:pPr>
      <w:tabs>
        <w:tab w:val="center" w:pos="4153"/>
        <w:tab w:val="right" w:pos="8306"/>
      </w:tabs>
      <w:snapToGrid w:val="0"/>
      <w:jc w:val="left"/>
    </w:pPr>
    <w:rPr>
      <w:sz w:val="18"/>
      <w:szCs w:val="18"/>
    </w:rPr>
  </w:style>
  <w:style w:type="paragraph" w:customStyle="1" w:styleId="NewNewNewNewNewNewNewNewNewNewNewNewNewNewNewNewNewNewNewNew1">
    <w:name w:val="页眉 New New New New New New New New New New New New New New New New New New New New"/>
    <w:basedOn w:val="NewNewNewNewNewNewNewNewNewNewNewNewNewNewNewNewNewNewNewNew"/>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0">
    <w:name w:val="页脚 New New New New New New New New New New New New New"/>
    <w:basedOn w:val="NewNewNewNewNewNewNewNewNewNewNewNewNew"/>
    <w:rsid w:val="00D277FB"/>
    <w:pPr>
      <w:tabs>
        <w:tab w:val="center" w:pos="4153"/>
        <w:tab w:val="right" w:pos="8306"/>
      </w:tabs>
      <w:snapToGrid w:val="0"/>
      <w:jc w:val="left"/>
    </w:pPr>
    <w:rPr>
      <w:sz w:val="18"/>
      <w:szCs w:val="18"/>
    </w:rPr>
  </w:style>
  <w:style w:type="paragraph" w:customStyle="1" w:styleId="NewNewNewNewNewNewNewNewNewNewNewNewNewNewNewNewNewNewNewNewNewNewNew1">
    <w:name w:val="页眉 New New New New New New New New New New New New New New New New New New New New New New New"/>
    <w:basedOn w:val="NewNewNewNewNewNewNewNewNewNewNewNewNewNewNewNewNewNewNewNewNewNewNew"/>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1">
    <w:name w:val="页眉 New New New New New New New New New New New New New"/>
    <w:basedOn w:val="NewNewNewNewNewNewNewNewNewNewNewNewNew"/>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1">
    <w:name w:val="页脚 New New New New New New New New New"/>
    <w:basedOn w:val="NewNewNewNewNewNewNewNewNew"/>
    <w:rsid w:val="00D277FB"/>
    <w:pPr>
      <w:tabs>
        <w:tab w:val="center" w:pos="4153"/>
        <w:tab w:val="right" w:pos="8306"/>
      </w:tabs>
      <w:snapToGrid w:val="0"/>
      <w:jc w:val="left"/>
    </w:pPr>
    <w:rPr>
      <w:sz w:val="18"/>
      <w:szCs w:val="18"/>
    </w:rPr>
  </w:style>
  <w:style w:type="paragraph" w:customStyle="1" w:styleId="NewNewNewNewNewNew2">
    <w:name w:val="页眉 New New New New New New"/>
    <w:basedOn w:val="NewNewNewNewNewNew0"/>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0">
    <w:name w:val="页脚 New New New New New New New New New New"/>
    <w:basedOn w:val="NewNewNewNewNewNewNewNewNewNew"/>
    <w:rsid w:val="00D277FB"/>
    <w:pPr>
      <w:tabs>
        <w:tab w:val="center" w:pos="4153"/>
        <w:tab w:val="right" w:pos="8306"/>
      </w:tabs>
      <w:snapToGrid w:val="0"/>
      <w:jc w:val="left"/>
    </w:pPr>
    <w:rPr>
      <w:sz w:val="18"/>
      <w:szCs w:val="18"/>
    </w:rPr>
  </w:style>
  <w:style w:type="paragraph" w:customStyle="1" w:styleId="NewNewNewNewNewNewNewNewNewNew1">
    <w:name w:val="页眉 New New New New New New New New New New"/>
    <w:basedOn w:val="NewNewNewNewNewNewNewNewNewNew"/>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1">
    <w:name w:val="页眉 New New New New New New New"/>
    <w:basedOn w:val="NewNewNewNewNewNewNew"/>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1">
    <w:name w:val="页眉 New New New New New New New New New New New New New New New New New New New New New"/>
    <w:basedOn w:val="NewNewNewNewNewNewNewNewNewNewNewNewNewNewNewNewNewNewNewNewNew"/>
    <w:rsid w:val="00D277FB"/>
    <w:pPr>
      <w:pBdr>
        <w:bottom w:val="single" w:sz="6" w:space="1" w:color="auto"/>
      </w:pBdr>
      <w:tabs>
        <w:tab w:val="center" w:pos="4153"/>
        <w:tab w:val="right" w:pos="8306"/>
      </w:tabs>
      <w:snapToGrid w:val="0"/>
      <w:jc w:val="center"/>
    </w:pPr>
    <w:rPr>
      <w:sz w:val="18"/>
      <w:szCs w:val="18"/>
    </w:rPr>
  </w:style>
  <w:style w:type="paragraph" w:customStyle="1" w:styleId="NewNewNewNewNew2">
    <w:name w:val="页眉 New New New New New"/>
    <w:basedOn w:val="NewNewNewNewNew0"/>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1">
    <w:name w:val="页脚 New New New New New New New New New New New New New New New New New New New"/>
    <w:basedOn w:val="NewNewNewNewNewNewNewNewNewNewNewNewNewNewNewNewNewNewNew"/>
    <w:rsid w:val="00D277FB"/>
    <w:pPr>
      <w:tabs>
        <w:tab w:val="center" w:pos="4153"/>
        <w:tab w:val="right" w:pos="8306"/>
      </w:tabs>
      <w:snapToGrid w:val="0"/>
      <w:jc w:val="left"/>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50771">
      <w:bodyDiv w:val="1"/>
      <w:marLeft w:val="0"/>
      <w:marRight w:val="0"/>
      <w:marTop w:val="0"/>
      <w:marBottom w:val="0"/>
      <w:divBdr>
        <w:top w:val="none" w:sz="0" w:space="0" w:color="auto"/>
        <w:left w:val="none" w:sz="0" w:space="0" w:color="auto"/>
        <w:bottom w:val="none" w:sz="0" w:space="0" w:color="auto"/>
        <w:right w:val="none" w:sz="0" w:space="0" w:color="auto"/>
      </w:divBdr>
    </w:div>
    <w:div w:id="274214320">
      <w:bodyDiv w:val="1"/>
      <w:marLeft w:val="0"/>
      <w:marRight w:val="0"/>
      <w:marTop w:val="0"/>
      <w:marBottom w:val="0"/>
      <w:divBdr>
        <w:top w:val="none" w:sz="0" w:space="0" w:color="auto"/>
        <w:left w:val="none" w:sz="0" w:space="0" w:color="auto"/>
        <w:bottom w:val="none" w:sz="0" w:space="0" w:color="auto"/>
        <w:right w:val="none" w:sz="0" w:space="0" w:color="auto"/>
      </w:divBdr>
    </w:div>
    <w:div w:id="296028103">
      <w:bodyDiv w:val="1"/>
      <w:marLeft w:val="0"/>
      <w:marRight w:val="0"/>
      <w:marTop w:val="0"/>
      <w:marBottom w:val="0"/>
      <w:divBdr>
        <w:top w:val="none" w:sz="0" w:space="0" w:color="auto"/>
        <w:left w:val="none" w:sz="0" w:space="0" w:color="auto"/>
        <w:bottom w:val="none" w:sz="0" w:space="0" w:color="auto"/>
        <w:right w:val="none" w:sz="0" w:space="0" w:color="auto"/>
      </w:divBdr>
    </w:div>
    <w:div w:id="506944472">
      <w:bodyDiv w:val="1"/>
      <w:marLeft w:val="0"/>
      <w:marRight w:val="0"/>
      <w:marTop w:val="0"/>
      <w:marBottom w:val="0"/>
      <w:divBdr>
        <w:top w:val="none" w:sz="0" w:space="0" w:color="auto"/>
        <w:left w:val="none" w:sz="0" w:space="0" w:color="auto"/>
        <w:bottom w:val="none" w:sz="0" w:space="0" w:color="auto"/>
        <w:right w:val="none" w:sz="0" w:space="0" w:color="auto"/>
      </w:divBdr>
    </w:div>
    <w:div w:id="572400724">
      <w:bodyDiv w:val="1"/>
      <w:marLeft w:val="0"/>
      <w:marRight w:val="0"/>
      <w:marTop w:val="0"/>
      <w:marBottom w:val="0"/>
      <w:divBdr>
        <w:top w:val="none" w:sz="0" w:space="0" w:color="auto"/>
        <w:left w:val="none" w:sz="0" w:space="0" w:color="auto"/>
        <w:bottom w:val="none" w:sz="0" w:space="0" w:color="auto"/>
        <w:right w:val="none" w:sz="0" w:space="0" w:color="auto"/>
      </w:divBdr>
    </w:div>
    <w:div w:id="703336346">
      <w:bodyDiv w:val="1"/>
      <w:marLeft w:val="0"/>
      <w:marRight w:val="0"/>
      <w:marTop w:val="0"/>
      <w:marBottom w:val="0"/>
      <w:divBdr>
        <w:top w:val="none" w:sz="0" w:space="0" w:color="auto"/>
        <w:left w:val="none" w:sz="0" w:space="0" w:color="auto"/>
        <w:bottom w:val="none" w:sz="0" w:space="0" w:color="auto"/>
        <w:right w:val="none" w:sz="0" w:space="0" w:color="auto"/>
      </w:divBdr>
    </w:div>
    <w:div w:id="726027492">
      <w:bodyDiv w:val="1"/>
      <w:marLeft w:val="0"/>
      <w:marRight w:val="0"/>
      <w:marTop w:val="0"/>
      <w:marBottom w:val="0"/>
      <w:divBdr>
        <w:top w:val="none" w:sz="0" w:space="0" w:color="auto"/>
        <w:left w:val="none" w:sz="0" w:space="0" w:color="auto"/>
        <w:bottom w:val="none" w:sz="0" w:space="0" w:color="auto"/>
        <w:right w:val="none" w:sz="0" w:space="0" w:color="auto"/>
      </w:divBdr>
    </w:div>
    <w:div w:id="741296466">
      <w:bodyDiv w:val="1"/>
      <w:marLeft w:val="0"/>
      <w:marRight w:val="0"/>
      <w:marTop w:val="0"/>
      <w:marBottom w:val="0"/>
      <w:divBdr>
        <w:top w:val="none" w:sz="0" w:space="0" w:color="auto"/>
        <w:left w:val="none" w:sz="0" w:space="0" w:color="auto"/>
        <w:bottom w:val="none" w:sz="0" w:space="0" w:color="auto"/>
        <w:right w:val="none" w:sz="0" w:space="0" w:color="auto"/>
      </w:divBdr>
    </w:div>
    <w:div w:id="1035234389">
      <w:bodyDiv w:val="1"/>
      <w:marLeft w:val="0"/>
      <w:marRight w:val="0"/>
      <w:marTop w:val="0"/>
      <w:marBottom w:val="0"/>
      <w:divBdr>
        <w:top w:val="none" w:sz="0" w:space="0" w:color="auto"/>
        <w:left w:val="none" w:sz="0" w:space="0" w:color="auto"/>
        <w:bottom w:val="none" w:sz="0" w:space="0" w:color="auto"/>
        <w:right w:val="none" w:sz="0" w:space="0" w:color="auto"/>
      </w:divBdr>
    </w:div>
    <w:div w:id="1145731954">
      <w:bodyDiv w:val="1"/>
      <w:marLeft w:val="0"/>
      <w:marRight w:val="0"/>
      <w:marTop w:val="0"/>
      <w:marBottom w:val="0"/>
      <w:divBdr>
        <w:top w:val="none" w:sz="0" w:space="0" w:color="auto"/>
        <w:left w:val="none" w:sz="0" w:space="0" w:color="auto"/>
        <w:bottom w:val="none" w:sz="0" w:space="0" w:color="auto"/>
        <w:right w:val="none" w:sz="0" w:space="0" w:color="auto"/>
      </w:divBdr>
    </w:div>
    <w:div w:id="1234968424">
      <w:bodyDiv w:val="1"/>
      <w:marLeft w:val="0"/>
      <w:marRight w:val="0"/>
      <w:marTop w:val="0"/>
      <w:marBottom w:val="0"/>
      <w:divBdr>
        <w:top w:val="none" w:sz="0" w:space="0" w:color="auto"/>
        <w:left w:val="none" w:sz="0" w:space="0" w:color="auto"/>
        <w:bottom w:val="none" w:sz="0" w:space="0" w:color="auto"/>
        <w:right w:val="none" w:sz="0" w:space="0" w:color="auto"/>
      </w:divBdr>
    </w:div>
    <w:div w:id="1583678898">
      <w:bodyDiv w:val="1"/>
      <w:marLeft w:val="0"/>
      <w:marRight w:val="0"/>
      <w:marTop w:val="0"/>
      <w:marBottom w:val="0"/>
      <w:divBdr>
        <w:top w:val="none" w:sz="0" w:space="0" w:color="auto"/>
        <w:left w:val="none" w:sz="0" w:space="0" w:color="auto"/>
        <w:bottom w:val="none" w:sz="0" w:space="0" w:color="auto"/>
        <w:right w:val="none" w:sz="0" w:space="0" w:color="auto"/>
      </w:divBdr>
    </w:div>
    <w:div w:id="1815635491">
      <w:bodyDiv w:val="1"/>
      <w:marLeft w:val="0"/>
      <w:marRight w:val="0"/>
      <w:marTop w:val="0"/>
      <w:marBottom w:val="0"/>
      <w:divBdr>
        <w:top w:val="none" w:sz="0" w:space="0" w:color="auto"/>
        <w:left w:val="none" w:sz="0" w:space="0" w:color="auto"/>
        <w:bottom w:val="none" w:sz="0" w:space="0" w:color="auto"/>
        <w:right w:val="none" w:sz="0" w:space="0" w:color="auto"/>
      </w:divBdr>
    </w:div>
    <w:div w:id="1997613344">
      <w:bodyDiv w:val="1"/>
      <w:marLeft w:val="0"/>
      <w:marRight w:val="0"/>
      <w:marTop w:val="0"/>
      <w:marBottom w:val="0"/>
      <w:divBdr>
        <w:top w:val="none" w:sz="0" w:space="0" w:color="auto"/>
        <w:left w:val="none" w:sz="0" w:space="0" w:color="auto"/>
        <w:bottom w:val="none" w:sz="0" w:space="0" w:color="auto"/>
        <w:right w:val="none" w:sz="0" w:space="0" w:color="auto"/>
      </w:divBdr>
    </w:div>
    <w:div w:id="2129542129">
      <w:bodyDiv w:val="1"/>
      <w:marLeft w:val="0"/>
      <w:marRight w:val="0"/>
      <w:marTop w:val="0"/>
      <w:marBottom w:val="0"/>
      <w:divBdr>
        <w:top w:val="none" w:sz="0" w:space="0" w:color="auto"/>
        <w:left w:val="none" w:sz="0" w:space="0" w:color="auto"/>
        <w:bottom w:val="none" w:sz="0" w:space="0" w:color="auto"/>
        <w:right w:val="none" w:sz="0" w:space="0" w:color="auto"/>
      </w:divBdr>
    </w:div>
    <w:div w:id="213347299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04E0F-AC58-4A05-B7AC-296DB9EEC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1</Pages>
  <Words>1900</Words>
  <Characters>10831</Characters>
  <Application>Microsoft Office Word</Application>
  <DocSecurity>0</DocSecurity>
  <PresentationFormat/>
  <Lines>90</Lines>
  <Paragraphs>25</Paragraphs>
  <Slides>0</Slides>
  <Notes>0</Notes>
  <HiddenSlides>0</HiddenSlides>
  <MMClips>0</MMClips>
  <ScaleCrop>false</ScaleCrop>
  <Company>P R C</Company>
  <LinksUpToDate>false</LinksUpToDate>
  <CharactersWithSpaces>12706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2015年度部门决算公开模板</dc:title>
  <dc:creator>王志强</dc:creator>
  <cp:lastModifiedBy>Administrator</cp:lastModifiedBy>
  <cp:revision>33</cp:revision>
  <cp:lastPrinted>2020-09-26T06:04:00Z</cp:lastPrinted>
  <dcterms:created xsi:type="dcterms:W3CDTF">2019-09-17T03:08:00Z</dcterms:created>
  <dcterms:modified xsi:type="dcterms:W3CDTF">2020-09-28T03:49:00Z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