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5E" w:rsidRDefault="0091545E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  <w:r w:rsidRPr="0091545E">
        <w:rPr>
          <w:rFonts w:ascii="Times New Roman" w:hAnsi="Times New Roman" w:cs="Times New Roman"/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.95pt;margin-top:20.85pt;width:413pt;height:62.8pt;z-index:251659264" fillcolor="red" strokecolor="red">
            <v:textpath style="font-family:&quot;方正小标宋_GBK&quot;" trim="t" fitpath="t" string="中共长春市双阳区委农村工作领导小组文件"/>
          </v:shape>
        </w:pict>
      </w:r>
    </w:p>
    <w:p w:rsidR="0091545E" w:rsidRDefault="0091545E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91545E" w:rsidRDefault="0091545E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91545E" w:rsidRDefault="00241FA5" w:rsidP="00954761">
      <w:pPr>
        <w:pStyle w:val="a6"/>
        <w:widowControl/>
        <w:adjustRightInd w:val="0"/>
        <w:snapToGrid w:val="0"/>
        <w:spacing w:beforeLines="100" w:beforeAutospacing="0" w:after="0" w:afterAutospacing="0"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长双农组〔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1545E" w:rsidRDefault="0091545E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  <w:r w:rsidRPr="0091545E">
        <w:rPr>
          <w:sz w:val="36"/>
        </w:rPr>
        <w:pict>
          <v:line id="_x0000_s2052" style="position:absolute;left:0;text-align:left;z-index:251660288" from=".75pt,9.65pt" to="414.5pt,9.7pt" filled="t" strokecolor="red"/>
        </w:pict>
      </w:r>
    </w:p>
    <w:p w:rsidR="0091545E" w:rsidRDefault="00241FA5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方正小标宋_GBK" w:eastAsia="方正小标宋_GBK" w:hAnsi="方正小标宋_GBK" w:cs="方正小标宋_GBK"/>
          <w:bCs/>
          <w:kern w:val="44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t>关于下达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2023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年度</w:t>
      </w:r>
      <w:r>
        <w:rPr>
          <w:rFonts w:ascii="方正小标宋_GBK" w:eastAsia="方正小标宋_GBK" w:hAnsi="方正小标宋_GBK" w:cs="方正小标宋_GBK" w:hint="eastAsia"/>
          <w:bCs/>
          <w:kern w:val="44"/>
          <w:sz w:val="36"/>
          <w:szCs w:val="36"/>
        </w:rPr>
        <w:t>财政衔接推进乡村振兴</w:t>
      </w:r>
    </w:p>
    <w:p w:rsidR="0091545E" w:rsidRDefault="00241FA5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Times New Roman" w:eastAsia="仿宋_GB2312" w:hAnsi="Times New Roman" w:cs="Times New Roman"/>
        </w:rPr>
      </w:pPr>
      <w:r>
        <w:rPr>
          <w:rFonts w:ascii="方正小标宋_GBK" w:eastAsia="方正小标宋_GBK" w:hAnsi="方正小标宋_GBK" w:cs="方正小标宋_GBK" w:hint="eastAsia"/>
          <w:bCs/>
          <w:kern w:val="44"/>
          <w:sz w:val="36"/>
          <w:szCs w:val="36"/>
        </w:rPr>
        <w:t>补助资金项目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计划的通知</w:t>
      </w:r>
    </w:p>
    <w:p w:rsidR="0091545E" w:rsidRDefault="00241FA5" w:rsidP="00954761">
      <w:pPr>
        <w:adjustRightInd w:val="0"/>
        <w:snapToGrid w:val="0"/>
        <w:spacing w:beforeLines="100"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各街道办事处、乡（镇）人民政府、区直相关单位：</w:t>
      </w:r>
    </w:p>
    <w:p w:rsidR="0091545E" w:rsidRDefault="00241FA5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根据中央、省财政衔接推进乡村振兴补助资金使用管理有关办法和工作安排，经区委农村工作领导小组审定，现将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954761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年度财政衔接推进乡村振兴补助资金项目计划下达给你们。本次计划共安排项目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4476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万元，其中产业发展项目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万元；基础设施建设项目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>
        <w:rPr>
          <w:rFonts w:ascii="仿宋_GB2312" w:eastAsia="仿宋_GB2312" w:hAnsi="仿宋_GB2312" w:cs="仿宋_GB2312" w:hint="eastAsia"/>
          <w:sz w:val="32"/>
          <w:szCs w:val="32"/>
        </w:rPr>
        <w:t>2376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万元。对于计划安排项目，各责任单位要进一步落实主体责任，严格按照计划实施，如遇特殊情况需要调整变更的，按相关程序办理。</w:t>
      </w:r>
    </w:p>
    <w:p w:rsidR="0091545E" w:rsidRDefault="00241FA5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:0431-77709325  </w:t>
      </w:r>
    </w:p>
    <w:p w:rsidR="0091545E" w:rsidRDefault="00241FA5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附件：双阳区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年度财政衔接推进乡村振兴补助资金项目计划表</w:t>
      </w:r>
    </w:p>
    <w:p w:rsidR="0091545E" w:rsidRDefault="0091545E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1545E" w:rsidRDefault="00241FA5">
      <w:pPr>
        <w:adjustRightInd w:val="0"/>
        <w:snapToGrid w:val="0"/>
        <w:spacing w:line="576" w:lineRule="exact"/>
        <w:ind w:right="320" w:firstLineChars="200" w:firstLine="64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中共</w:t>
      </w:r>
      <w:r>
        <w:rPr>
          <w:rFonts w:ascii="仿宋_GB2312" w:eastAsia="仿宋_GB2312" w:hAnsi="仿宋_GB2312" w:cs="仿宋_GB2312" w:hint="eastAsia"/>
          <w:sz w:val="32"/>
          <w:szCs w:val="32"/>
        </w:rPr>
        <w:t>长春市</w:t>
      </w:r>
      <w:r>
        <w:rPr>
          <w:rFonts w:ascii="仿宋_GB2312" w:eastAsia="仿宋_GB2312" w:hAnsi="仿宋_GB2312" w:cs="仿宋_GB2312" w:hint="eastAsia"/>
          <w:sz w:val="32"/>
          <w:szCs w:val="32"/>
        </w:rPr>
        <w:t>双阳区</w:t>
      </w:r>
      <w:r>
        <w:rPr>
          <w:rFonts w:ascii="仿宋_GB2312" w:eastAsia="仿宋_GB2312" w:hAnsi="仿宋_GB2312" w:cs="仿宋_GB2312"/>
          <w:sz w:val="32"/>
          <w:szCs w:val="32"/>
        </w:rPr>
        <w:t>委农村工作领导小组</w:t>
      </w:r>
    </w:p>
    <w:p w:rsidR="0091545E" w:rsidRDefault="00241FA5">
      <w:pPr>
        <w:adjustRightInd w:val="0"/>
        <w:snapToGrid w:val="0"/>
        <w:spacing w:line="576" w:lineRule="exact"/>
        <w:ind w:right="32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1545E" w:rsidSect="0091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A5" w:rsidRDefault="00241FA5" w:rsidP="00954761">
      <w:r>
        <w:separator/>
      </w:r>
    </w:p>
  </w:endnote>
  <w:endnote w:type="continuationSeparator" w:id="1">
    <w:p w:rsidR="00241FA5" w:rsidRDefault="00241FA5" w:rsidP="0095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A5" w:rsidRDefault="00241FA5" w:rsidP="00954761">
      <w:r>
        <w:separator/>
      </w:r>
    </w:p>
  </w:footnote>
  <w:footnote w:type="continuationSeparator" w:id="1">
    <w:p w:rsidR="00241FA5" w:rsidRDefault="00241FA5" w:rsidP="00954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FhMTQ0NTVmZTQ5Y2VkOTg4MWRkMmRhN2VkMjExOGIifQ=="/>
  </w:docVars>
  <w:rsids>
    <w:rsidRoot w:val="005F3F1E"/>
    <w:rsid w:val="0010453F"/>
    <w:rsid w:val="00241FA5"/>
    <w:rsid w:val="005F3F1E"/>
    <w:rsid w:val="0091545E"/>
    <w:rsid w:val="00954761"/>
    <w:rsid w:val="00A10D1F"/>
    <w:rsid w:val="00B469F0"/>
    <w:rsid w:val="00C81C99"/>
    <w:rsid w:val="14092680"/>
    <w:rsid w:val="3EDA6843"/>
    <w:rsid w:val="73780860"/>
    <w:rsid w:val="7EF8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link w:val="Char"/>
    <w:qFormat/>
    <w:rsid w:val="0091545E"/>
    <w:pPr>
      <w:spacing w:after="120"/>
    </w:pPr>
  </w:style>
  <w:style w:type="paragraph" w:styleId="5">
    <w:name w:val="toc 5"/>
    <w:basedOn w:val="a"/>
    <w:next w:val="a"/>
    <w:uiPriority w:val="39"/>
    <w:semiHidden/>
    <w:unhideWhenUsed/>
    <w:qFormat/>
    <w:rsid w:val="0091545E"/>
    <w:pPr>
      <w:ind w:leftChars="800" w:left="1680"/>
    </w:pPr>
  </w:style>
  <w:style w:type="paragraph" w:styleId="a4">
    <w:name w:val="footer"/>
    <w:basedOn w:val="a"/>
    <w:link w:val="Char0"/>
    <w:qFormat/>
    <w:rsid w:val="00915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rsid w:val="009154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91545E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 Char"/>
    <w:basedOn w:val="a0"/>
    <w:link w:val="a3"/>
    <w:qFormat/>
    <w:rsid w:val="0091545E"/>
    <w:rPr>
      <w:szCs w:val="24"/>
    </w:rPr>
  </w:style>
  <w:style w:type="character" w:customStyle="1" w:styleId="Char0">
    <w:name w:val="页脚 Char"/>
    <w:basedOn w:val="a0"/>
    <w:link w:val="a4"/>
    <w:qFormat/>
    <w:rsid w:val="00915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307</Characters>
  <Application>Microsoft Office Word</Application>
  <DocSecurity>0</DocSecurity>
  <Lines>2</Lines>
  <Paragraphs>1</Paragraphs>
  <ScaleCrop>false</ScaleCrop>
  <Company>Www.SangSan.Cn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</cp:revision>
  <cp:lastPrinted>2022-12-07T06:42:00Z</cp:lastPrinted>
  <dcterms:created xsi:type="dcterms:W3CDTF">2022-12-01T03:01:00Z</dcterms:created>
  <dcterms:modified xsi:type="dcterms:W3CDTF">2022-12-11T00:55:00Z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D84DC52F80864E89B8D5CFC717A95E09</vt:lpwstr>
  </property>
</Properties>
</file>