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CDBA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before="31" w:beforeLines="10" w:after="156" w:afterLines="50" w:line="480" w:lineRule="exact"/>
        <w:ind w:right="57"/>
        <w:textAlignment w:val="auto"/>
        <w:outlineLvl w:val="0"/>
        <w:rPr>
          <w:rFonts w:hint="default" w:ascii="黑体" w:hAnsi="黑体" w:eastAsia="黑体"/>
          <w:b w:val="0"/>
          <w:bCs w:val="0"/>
          <w:snapToGrid w:val="0"/>
          <w:sz w:val="32"/>
          <w:szCs w:val="32"/>
          <w:lang w:val="en-US" w:eastAsia="zh-CN"/>
        </w:rPr>
      </w:pPr>
    </w:p>
    <w:p w14:paraId="12930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行政处罚事先告知书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》</w:t>
      </w:r>
    </w:p>
    <w:p w14:paraId="5DBA3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长春市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双阳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龙丰果</w:t>
      </w:r>
      <w:r>
        <w:rPr>
          <w:rFonts w:hint="eastAsia" w:ascii="仿宋_GB2312" w:hAnsi="仿宋_GB2312" w:eastAsia="仿宋_GB2312" w:cs="仿宋_GB2312"/>
          <w:sz w:val="32"/>
          <w:szCs w:val="32"/>
        </w:rPr>
        <w:t>协会:</w:t>
      </w:r>
    </w:p>
    <w:p w14:paraId="458B2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查，你单位存在连续两年以上不参加年检的行为，违反了《社会团体登记管理条例》第28条或《民办非企业单位登记管理暂行条例》第23条的有关规定。依据《社会团体登记管理条例》第29条、第30条(第3项)或《民办非企业单位登记管理暂行条例》第25条(第3项)之规定，本机关拟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长春市双阳区龙丰果协会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给</w:t>
      </w:r>
      <w:r>
        <w:rPr>
          <w:rFonts w:hint="eastAsia" w:ascii="仿宋_GB2312" w:hAnsi="仿宋_GB2312" w:eastAsia="仿宋_GB2312" w:cs="仿宋_GB2312"/>
          <w:sz w:val="32"/>
          <w:szCs w:val="32"/>
        </w:rPr>
        <w:t>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撤销登记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行政处罚。</w:t>
      </w:r>
    </w:p>
    <w:p w14:paraId="01D71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因其他方式无法送达，现依法公告送达《行政处罚事先告知书》。你单位应当自本公告发布之日起60日内到我局领取《行政处罚事先告知书》，逾期即视为送达。</w:t>
      </w:r>
    </w:p>
    <w:p w14:paraId="03884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行政处罚法》第44条、第63条之规定，如你单位对本机关上述认定的违法事实、处罚依据及拟作出处罚的意见等有异议，可自收到本告知书之日起5个工作日内向本机关进行陈述、申辩，逾期视为放弃此权利。如你单位要求听证，可自收到本告知书之日起5个工作日内向本机关提出听证申请，逾期视同放弃此权利。</w:t>
      </w:r>
    </w:p>
    <w:p w14:paraId="5EB53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特此告知。</w:t>
      </w:r>
    </w:p>
    <w:p w14:paraId="3441E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长春市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双阳</w:t>
      </w:r>
      <w:r>
        <w:rPr>
          <w:rFonts w:hint="eastAsia" w:ascii="仿宋_GB2312" w:hAnsi="仿宋_GB2312" w:eastAsia="仿宋_GB2312" w:cs="仿宋_GB2312"/>
          <w:sz w:val="32"/>
          <w:szCs w:val="32"/>
        </w:rPr>
        <w:t>区民政局</w:t>
      </w:r>
    </w:p>
    <w:p w14:paraId="57F7C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908C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长春市双阳区春江街123号</w:t>
      </w:r>
    </w:p>
    <w:p w14:paraId="1C5A1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130600</w:t>
      </w:r>
    </w:p>
    <w:p w14:paraId="5D705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联系部门:长春市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双阳区</w:t>
      </w:r>
      <w:r>
        <w:rPr>
          <w:rFonts w:hint="eastAsia" w:ascii="仿宋_GB2312" w:hAnsi="仿宋_GB2312" w:eastAsia="仿宋_GB2312" w:cs="仿宋_GB2312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行政审办公室</w:t>
      </w:r>
    </w:p>
    <w:p w14:paraId="3A7BF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0431-84220939</w:t>
      </w:r>
    </w:p>
    <w:p w14:paraId="2197151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5BD4E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480" w:lineRule="exact"/>
        <w:textAlignment w:val="auto"/>
        <w:rPr>
          <w:rFonts w:hint="eastAsia" w:ascii="仿宋_GB2312" w:hAnsi="Times New Roman" w:eastAsia="仿宋_GB2312" w:cs="宋体"/>
          <w:snapToGrid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F9F109"/>
    <w:rsid w:val="00081892"/>
    <w:rsid w:val="000B12B9"/>
    <w:rsid w:val="000C4B3C"/>
    <w:rsid w:val="00121737"/>
    <w:rsid w:val="0018724D"/>
    <w:rsid w:val="001E53E2"/>
    <w:rsid w:val="002C18F9"/>
    <w:rsid w:val="002C22EC"/>
    <w:rsid w:val="0036423B"/>
    <w:rsid w:val="00383AB6"/>
    <w:rsid w:val="0041474B"/>
    <w:rsid w:val="004B50FB"/>
    <w:rsid w:val="004F79A4"/>
    <w:rsid w:val="00561628"/>
    <w:rsid w:val="00585A76"/>
    <w:rsid w:val="0059596F"/>
    <w:rsid w:val="00631726"/>
    <w:rsid w:val="00696DA1"/>
    <w:rsid w:val="00756956"/>
    <w:rsid w:val="00895B9B"/>
    <w:rsid w:val="008A0208"/>
    <w:rsid w:val="009161E1"/>
    <w:rsid w:val="00A87BA7"/>
    <w:rsid w:val="00B01945"/>
    <w:rsid w:val="00BC50C1"/>
    <w:rsid w:val="00C15BF5"/>
    <w:rsid w:val="00C21A64"/>
    <w:rsid w:val="00C53C40"/>
    <w:rsid w:val="00D30E4C"/>
    <w:rsid w:val="00D74B31"/>
    <w:rsid w:val="00F609C1"/>
    <w:rsid w:val="04F96FF0"/>
    <w:rsid w:val="06431B15"/>
    <w:rsid w:val="0B56294B"/>
    <w:rsid w:val="15DD3DC4"/>
    <w:rsid w:val="1E041D7B"/>
    <w:rsid w:val="31857392"/>
    <w:rsid w:val="36CF10AF"/>
    <w:rsid w:val="377759CE"/>
    <w:rsid w:val="3A886CA0"/>
    <w:rsid w:val="4BD64002"/>
    <w:rsid w:val="4D054E20"/>
    <w:rsid w:val="5AEE0EB0"/>
    <w:rsid w:val="5BED59B0"/>
    <w:rsid w:val="5C473312"/>
    <w:rsid w:val="5FF33211"/>
    <w:rsid w:val="60AD16BB"/>
    <w:rsid w:val="619507BD"/>
    <w:rsid w:val="682E182A"/>
    <w:rsid w:val="77BFE4C5"/>
    <w:rsid w:val="798C63B0"/>
    <w:rsid w:val="7B5BC9D7"/>
    <w:rsid w:val="8DF38C5C"/>
    <w:rsid w:val="ABF9F109"/>
    <w:rsid w:val="BE99B309"/>
    <w:rsid w:val="C7FA9E13"/>
    <w:rsid w:val="DCFF8266"/>
    <w:rsid w:val="DEDF7483"/>
    <w:rsid w:val="DEEBEF4E"/>
    <w:rsid w:val="F6DF2F15"/>
    <w:rsid w:val="FBDFB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日期 字符"/>
    <w:link w:val="2"/>
    <w:qFormat/>
    <w:uiPriority w:val="0"/>
    <w:rPr>
      <w:kern w:val="2"/>
      <w:sz w:val="21"/>
      <w:szCs w:val="22"/>
    </w:rPr>
  </w:style>
  <w:style w:type="character" w:customStyle="1" w:styleId="11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uiPriority w:val="0"/>
    <w:rPr>
      <w:kern w:val="2"/>
      <w:sz w:val="18"/>
      <w:szCs w:val="18"/>
    </w:rPr>
  </w:style>
  <w:style w:type="character" w:customStyle="1" w:styleId="13">
    <w:name w:val="页眉 字符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496</Characters>
  <Lines>4</Lines>
  <Paragraphs>1</Paragraphs>
  <TotalTime>23</TotalTime>
  <ScaleCrop>false</ScaleCrop>
  <LinksUpToDate>false</LinksUpToDate>
  <CharactersWithSpaces>526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2022-10-12T07:24:00Z</dcterms:created>
  <dc:creator>user</dc:creator>
  <cp:lastModifiedBy>阿强</cp:lastModifiedBy>
  <cp:lastPrinted>2026-04-28T06:26:00Z</cp:lastPrinted>
  <dcterms:modified xsi:type="dcterms:W3CDTF">2026-04-29T06:17:45Z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eyJoZGlkIjoiYjdkYWJjNjlmYjQ5ZGM4ZDMyMGQxMmI3Yjc5ZjU5NzQiLCJ1c2VySWQiOiIxMTY3MTQ3MTYyIn0=</vt:lpwstr>
  </property>
  <property fmtid="{D5CDD505-2E9C-101B-9397-08002B2CF9AE}" pid="4" name="ICV">
    <vt:lpwstr>DF207DCDE52843589093FCF753BA72CD_13</vt:lpwstr>
  </property>
</Properties>
</file>