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94D" w:rsidRDefault="0067294D" w:rsidP="0067294D">
      <w:pPr>
        <w:spacing w:line="560" w:lineRule="exact"/>
        <w:jc w:val="center"/>
        <w:rPr>
          <w:rFonts w:ascii="方正小标宋_GBK" w:eastAsia="方正小标宋_GBK"/>
          <w:sz w:val="44"/>
          <w:szCs w:val="44"/>
        </w:rPr>
      </w:pPr>
    </w:p>
    <w:p w:rsidR="006E261F" w:rsidRPr="0067294D" w:rsidRDefault="0067294D" w:rsidP="0067294D">
      <w:pPr>
        <w:spacing w:line="560" w:lineRule="exact"/>
        <w:jc w:val="center"/>
        <w:rPr>
          <w:rFonts w:ascii="方正小标宋_GBK" w:eastAsia="方正小标宋_GBK"/>
          <w:sz w:val="44"/>
          <w:szCs w:val="44"/>
        </w:rPr>
      </w:pPr>
      <w:r w:rsidRPr="0067294D">
        <w:rPr>
          <w:rFonts w:ascii="方正小标宋_GBK" w:eastAsia="方正小标宋_GBK" w:hint="eastAsia"/>
          <w:sz w:val="44"/>
          <w:szCs w:val="44"/>
        </w:rPr>
        <w:t>关于做好2023年病退（退职）人员劳动能力鉴定申请有关工作的通知</w:t>
      </w:r>
    </w:p>
    <w:p w:rsidR="0067294D" w:rsidRPr="0067294D" w:rsidRDefault="0067294D" w:rsidP="0067294D">
      <w:pPr>
        <w:spacing w:line="560" w:lineRule="exact"/>
        <w:rPr>
          <w:rFonts w:ascii="仿宋_GB2312" w:eastAsia="仿宋_GB2312"/>
          <w:sz w:val="32"/>
          <w:szCs w:val="32"/>
        </w:rPr>
      </w:pPr>
    </w:p>
    <w:p w:rsidR="0067294D" w:rsidRPr="0067294D" w:rsidRDefault="0067294D" w:rsidP="0067294D">
      <w:pPr>
        <w:spacing w:line="560" w:lineRule="exact"/>
        <w:rPr>
          <w:rFonts w:ascii="仿宋_GB2312" w:eastAsia="仿宋_GB2312"/>
          <w:sz w:val="32"/>
          <w:szCs w:val="32"/>
        </w:rPr>
      </w:pPr>
      <w:r w:rsidRPr="0067294D">
        <w:rPr>
          <w:rFonts w:ascii="仿宋_GB2312" w:eastAsia="仿宋_GB2312" w:hint="eastAsia"/>
          <w:sz w:val="32"/>
          <w:szCs w:val="32"/>
        </w:rPr>
        <w:t xml:space="preserve">各县(市)区、开发区人力资源和社会保障局,各相关单位: </w:t>
      </w:r>
    </w:p>
    <w:p w:rsidR="0067294D" w:rsidRPr="0067294D" w:rsidRDefault="0067294D" w:rsidP="005C6CA6">
      <w:pPr>
        <w:spacing w:line="560" w:lineRule="exact"/>
        <w:ind w:firstLineChars="250" w:firstLine="800"/>
        <w:rPr>
          <w:rFonts w:ascii="仿宋_GB2312" w:eastAsia="仿宋_GB2312"/>
          <w:sz w:val="32"/>
          <w:szCs w:val="32"/>
        </w:rPr>
      </w:pPr>
      <w:r w:rsidRPr="0067294D">
        <w:rPr>
          <w:rFonts w:ascii="仿宋_GB2312" w:eastAsia="仿宋_GB2312" w:hint="eastAsia"/>
          <w:sz w:val="32"/>
          <w:szCs w:val="32"/>
        </w:rPr>
        <w:t xml:space="preserve">按照《关于做好工伤认定和劳动能力鉴定工作的通知》(吉人社联字〔2018〕33号)文件要求,为进一步做好因病或非因工致残人员病退(退职)的劳动能力鉴定工作,确保2023年病退(退职)劳动能力鉴定工作顺利开展,现将本年度病退劳动能力鉴定报名的有关事宜通知如下: </w:t>
      </w:r>
    </w:p>
    <w:p w:rsidR="0067294D" w:rsidRPr="0067294D" w:rsidRDefault="0067294D" w:rsidP="005C6CA6">
      <w:pPr>
        <w:spacing w:line="560" w:lineRule="exact"/>
        <w:ind w:firstLineChars="200" w:firstLine="640"/>
        <w:rPr>
          <w:rFonts w:ascii="仿宋_GB2312" w:eastAsia="仿宋_GB2312"/>
          <w:sz w:val="32"/>
          <w:szCs w:val="32"/>
        </w:rPr>
      </w:pPr>
      <w:r w:rsidRPr="0067294D">
        <w:rPr>
          <w:rFonts w:ascii="仿宋_GB2312" w:eastAsia="仿宋_GB2312" w:hint="eastAsia"/>
          <w:sz w:val="32"/>
          <w:szCs w:val="32"/>
        </w:rPr>
        <w:t xml:space="preserve">一、申请条件 </w:t>
      </w:r>
    </w:p>
    <w:p w:rsidR="0067294D" w:rsidRPr="0067294D" w:rsidRDefault="0067294D" w:rsidP="0067294D">
      <w:pPr>
        <w:spacing w:line="560" w:lineRule="exact"/>
        <w:rPr>
          <w:rFonts w:ascii="仿宋_GB2312" w:eastAsia="仿宋_GB2312"/>
          <w:sz w:val="32"/>
          <w:szCs w:val="32"/>
        </w:rPr>
      </w:pPr>
      <w:r w:rsidRPr="0067294D">
        <w:rPr>
          <w:rFonts w:ascii="仿宋_GB2312" w:eastAsia="仿宋_GB2312" w:hint="eastAsia"/>
          <w:sz w:val="32"/>
          <w:szCs w:val="32"/>
        </w:rPr>
        <w:t xml:space="preserve">　　因病或非因工致残人员申请病退(退职)劳动能力鉴定需满足下列条件: </w:t>
      </w:r>
    </w:p>
    <w:p w:rsidR="0067294D" w:rsidRPr="0067294D" w:rsidRDefault="0067294D" w:rsidP="0067294D">
      <w:pPr>
        <w:spacing w:line="560" w:lineRule="exact"/>
        <w:rPr>
          <w:rFonts w:ascii="仿宋_GB2312" w:eastAsia="仿宋_GB2312"/>
          <w:sz w:val="32"/>
          <w:szCs w:val="32"/>
        </w:rPr>
      </w:pPr>
      <w:r w:rsidRPr="0067294D">
        <w:rPr>
          <w:rFonts w:ascii="仿宋_GB2312" w:eastAsia="仿宋_GB2312" w:hint="eastAsia"/>
          <w:sz w:val="32"/>
          <w:szCs w:val="32"/>
        </w:rPr>
        <w:t xml:space="preserve">　　(</w:t>
      </w:r>
      <w:proofErr w:type="gramStart"/>
      <w:r w:rsidRPr="0067294D">
        <w:rPr>
          <w:rFonts w:ascii="仿宋_GB2312" w:eastAsia="仿宋_GB2312" w:hint="eastAsia"/>
          <w:sz w:val="32"/>
          <w:szCs w:val="32"/>
        </w:rPr>
        <w:t>一</w:t>
      </w:r>
      <w:proofErr w:type="gramEnd"/>
      <w:r w:rsidRPr="0067294D">
        <w:rPr>
          <w:rFonts w:ascii="仿宋_GB2312" w:eastAsia="仿宋_GB2312" w:hint="eastAsia"/>
          <w:sz w:val="32"/>
          <w:szCs w:val="32"/>
        </w:rPr>
        <w:t xml:space="preserve">)公务员和参照《公务员法》管理的事业单位、社会团体工作人员,企事业单位职工;国有改制企业解除劳动关系人员;持有残疾人联合会核发《中华人民共和国残疾人证》的残疾人。 </w:t>
      </w:r>
    </w:p>
    <w:p w:rsidR="0067294D" w:rsidRPr="0067294D" w:rsidRDefault="0067294D" w:rsidP="0067294D">
      <w:pPr>
        <w:spacing w:line="560" w:lineRule="exact"/>
        <w:rPr>
          <w:rFonts w:ascii="仿宋_GB2312" w:eastAsia="仿宋_GB2312"/>
          <w:sz w:val="32"/>
          <w:szCs w:val="32"/>
        </w:rPr>
      </w:pPr>
      <w:r w:rsidRPr="0067294D">
        <w:rPr>
          <w:rFonts w:ascii="仿宋_GB2312" w:eastAsia="仿宋_GB2312" w:hint="eastAsia"/>
          <w:sz w:val="32"/>
          <w:szCs w:val="32"/>
        </w:rPr>
        <w:t xml:space="preserve">　　(二)截止到2023年12月31日前,男年满50周岁、女年满45周岁。申请退职的,不受年龄限制。 </w:t>
      </w:r>
    </w:p>
    <w:p w:rsidR="0067294D" w:rsidRPr="0067294D" w:rsidRDefault="0067294D" w:rsidP="0067294D">
      <w:pPr>
        <w:spacing w:line="560" w:lineRule="exact"/>
        <w:rPr>
          <w:rFonts w:ascii="仿宋_GB2312" w:eastAsia="仿宋_GB2312"/>
          <w:sz w:val="32"/>
          <w:szCs w:val="32"/>
        </w:rPr>
      </w:pPr>
      <w:r w:rsidRPr="0067294D">
        <w:rPr>
          <w:rFonts w:ascii="仿宋_GB2312" w:eastAsia="仿宋_GB2312" w:hint="eastAsia"/>
          <w:sz w:val="32"/>
          <w:szCs w:val="32"/>
        </w:rPr>
        <w:t xml:space="preserve">　　(三)缴纳养老保险费(含视同缴费)满15年且符合在长春地区办理病退(退职)条件。 </w:t>
      </w:r>
    </w:p>
    <w:p w:rsidR="0067294D" w:rsidRPr="0067294D" w:rsidRDefault="0067294D" w:rsidP="0067294D">
      <w:pPr>
        <w:spacing w:line="560" w:lineRule="exact"/>
        <w:rPr>
          <w:rFonts w:ascii="仿宋_GB2312" w:eastAsia="仿宋_GB2312"/>
          <w:sz w:val="32"/>
          <w:szCs w:val="32"/>
        </w:rPr>
      </w:pPr>
      <w:r w:rsidRPr="0067294D">
        <w:rPr>
          <w:rFonts w:ascii="仿宋_GB2312" w:eastAsia="仿宋_GB2312" w:hint="eastAsia"/>
          <w:sz w:val="32"/>
          <w:szCs w:val="32"/>
        </w:rPr>
        <w:t xml:space="preserve">　　二、报名时间 </w:t>
      </w:r>
    </w:p>
    <w:p w:rsidR="0067294D" w:rsidRPr="0067294D" w:rsidRDefault="0067294D" w:rsidP="0067294D">
      <w:pPr>
        <w:spacing w:line="560" w:lineRule="exact"/>
        <w:rPr>
          <w:rFonts w:ascii="仿宋_GB2312" w:eastAsia="仿宋_GB2312"/>
          <w:sz w:val="32"/>
          <w:szCs w:val="32"/>
        </w:rPr>
      </w:pPr>
      <w:r w:rsidRPr="0067294D">
        <w:rPr>
          <w:rFonts w:ascii="仿宋_GB2312" w:eastAsia="仿宋_GB2312" w:hint="eastAsia"/>
          <w:sz w:val="32"/>
          <w:szCs w:val="32"/>
        </w:rPr>
        <w:t xml:space="preserve">　　报名时间为2023年6月1日至7月31日。统一组织劳动能力现场鉴定的具体时间另行通知。 </w:t>
      </w:r>
    </w:p>
    <w:p w:rsidR="0067294D" w:rsidRPr="0067294D" w:rsidRDefault="0067294D" w:rsidP="0067294D">
      <w:pPr>
        <w:spacing w:line="560" w:lineRule="exact"/>
        <w:rPr>
          <w:rFonts w:ascii="仿宋_GB2312" w:eastAsia="仿宋_GB2312"/>
          <w:sz w:val="32"/>
          <w:szCs w:val="32"/>
        </w:rPr>
      </w:pPr>
      <w:r w:rsidRPr="0067294D">
        <w:rPr>
          <w:rFonts w:ascii="仿宋_GB2312" w:eastAsia="仿宋_GB2312" w:hint="eastAsia"/>
          <w:sz w:val="32"/>
          <w:szCs w:val="32"/>
        </w:rPr>
        <w:lastRenderedPageBreak/>
        <w:t xml:space="preserve">　　三、报名程序 </w:t>
      </w:r>
    </w:p>
    <w:p w:rsidR="0067294D" w:rsidRPr="0067294D" w:rsidRDefault="0067294D" w:rsidP="0067294D">
      <w:pPr>
        <w:spacing w:line="560" w:lineRule="exact"/>
        <w:rPr>
          <w:rFonts w:ascii="仿宋_GB2312" w:eastAsia="仿宋_GB2312"/>
          <w:sz w:val="32"/>
          <w:szCs w:val="32"/>
        </w:rPr>
      </w:pPr>
      <w:r w:rsidRPr="0067294D">
        <w:rPr>
          <w:rFonts w:ascii="仿宋_GB2312" w:eastAsia="仿宋_GB2312" w:hint="eastAsia"/>
          <w:sz w:val="32"/>
          <w:szCs w:val="32"/>
        </w:rPr>
        <w:t xml:space="preserve">　　(</w:t>
      </w:r>
      <w:proofErr w:type="gramStart"/>
      <w:r w:rsidRPr="0067294D">
        <w:rPr>
          <w:rFonts w:ascii="仿宋_GB2312" w:eastAsia="仿宋_GB2312" w:hint="eastAsia"/>
          <w:sz w:val="32"/>
          <w:szCs w:val="32"/>
        </w:rPr>
        <w:t>一</w:t>
      </w:r>
      <w:proofErr w:type="gramEnd"/>
      <w:r w:rsidRPr="0067294D">
        <w:rPr>
          <w:rFonts w:ascii="仿宋_GB2312" w:eastAsia="仿宋_GB2312" w:hint="eastAsia"/>
          <w:sz w:val="32"/>
          <w:szCs w:val="32"/>
        </w:rPr>
        <w:t xml:space="preserve">)本人申请→用人单位或档案托管机构审核同意→材料上交受理部门; </w:t>
      </w:r>
    </w:p>
    <w:p w:rsidR="0067294D" w:rsidRPr="0067294D" w:rsidRDefault="0067294D" w:rsidP="0067294D">
      <w:pPr>
        <w:spacing w:line="560" w:lineRule="exact"/>
        <w:rPr>
          <w:rFonts w:ascii="仿宋_GB2312" w:eastAsia="仿宋_GB2312"/>
          <w:sz w:val="32"/>
          <w:szCs w:val="32"/>
        </w:rPr>
      </w:pPr>
      <w:r w:rsidRPr="0067294D">
        <w:rPr>
          <w:rFonts w:ascii="仿宋_GB2312" w:eastAsia="仿宋_GB2312" w:hint="eastAsia"/>
          <w:sz w:val="32"/>
          <w:szCs w:val="32"/>
        </w:rPr>
        <w:t xml:space="preserve">　　(二)残疾人申报程序按《关于残疾人病退鉴定有关问题的通知》(吉人社联字〔2010〕22号)规定执行。 </w:t>
      </w:r>
    </w:p>
    <w:p w:rsidR="0067294D" w:rsidRPr="0067294D" w:rsidRDefault="0067294D" w:rsidP="0067294D">
      <w:pPr>
        <w:spacing w:line="560" w:lineRule="exact"/>
        <w:rPr>
          <w:rFonts w:ascii="仿宋_GB2312" w:eastAsia="仿宋_GB2312"/>
          <w:sz w:val="32"/>
          <w:szCs w:val="32"/>
        </w:rPr>
      </w:pPr>
      <w:r w:rsidRPr="0067294D">
        <w:rPr>
          <w:rFonts w:ascii="仿宋_GB2312" w:eastAsia="仿宋_GB2312" w:hint="eastAsia"/>
          <w:sz w:val="32"/>
          <w:szCs w:val="32"/>
        </w:rPr>
        <w:t xml:space="preserve">　　四、受理部门 </w:t>
      </w:r>
    </w:p>
    <w:p w:rsidR="0067294D" w:rsidRPr="0067294D" w:rsidRDefault="0067294D" w:rsidP="0067294D">
      <w:pPr>
        <w:spacing w:line="560" w:lineRule="exact"/>
        <w:rPr>
          <w:rFonts w:ascii="仿宋_GB2312" w:eastAsia="仿宋_GB2312"/>
          <w:sz w:val="32"/>
          <w:szCs w:val="32"/>
        </w:rPr>
      </w:pPr>
      <w:r w:rsidRPr="0067294D">
        <w:rPr>
          <w:rFonts w:ascii="仿宋_GB2312" w:eastAsia="仿宋_GB2312" w:hint="eastAsia"/>
          <w:sz w:val="32"/>
          <w:szCs w:val="32"/>
        </w:rPr>
        <w:t xml:space="preserve">　　(</w:t>
      </w:r>
      <w:proofErr w:type="gramStart"/>
      <w:r w:rsidRPr="0067294D">
        <w:rPr>
          <w:rFonts w:ascii="仿宋_GB2312" w:eastAsia="仿宋_GB2312" w:hint="eastAsia"/>
          <w:sz w:val="32"/>
          <w:szCs w:val="32"/>
        </w:rPr>
        <w:t>一</w:t>
      </w:r>
      <w:proofErr w:type="gramEnd"/>
      <w:r w:rsidRPr="0067294D">
        <w:rPr>
          <w:rFonts w:ascii="仿宋_GB2312" w:eastAsia="仿宋_GB2312" w:hint="eastAsia"/>
          <w:sz w:val="32"/>
          <w:szCs w:val="32"/>
        </w:rPr>
        <w:t>)各县(市)、双阳区、九台区</w:t>
      </w:r>
      <w:proofErr w:type="gramStart"/>
      <w:r w:rsidRPr="0067294D">
        <w:rPr>
          <w:rFonts w:ascii="仿宋_GB2312" w:eastAsia="仿宋_GB2312" w:hint="eastAsia"/>
          <w:sz w:val="32"/>
          <w:szCs w:val="32"/>
        </w:rPr>
        <w:t>人社部门</w:t>
      </w:r>
      <w:proofErr w:type="gramEnd"/>
      <w:r w:rsidRPr="0067294D">
        <w:rPr>
          <w:rFonts w:ascii="仿宋_GB2312" w:eastAsia="仿宋_GB2312" w:hint="eastAsia"/>
          <w:sz w:val="32"/>
          <w:szCs w:val="32"/>
        </w:rPr>
        <w:t xml:space="preserve">负责本地区病退(退职)劳动能力鉴定审核报名工作。 </w:t>
      </w:r>
    </w:p>
    <w:p w:rsidR="0067294D" w:rsidRPr="0067294D" w:rsidRDefault="0067294D" w:rsidP="0067294D">
      <w:pPr>
        <w:spacing w:line="560" w:lineRule="exact"/>
        <w:rPr>
          <w:rFonts w:ascii="仿宋_GB2312" w:eastAsia="仿宋_GB2312"/>
          <w:sz w:val="32"/>
          <w:szCs w:val="32"/>
        </w:rPr>
      </w:pPr>
      <w:r w:rsidRPr="0067294D">
        <w:rPr>
          <w:rFonts w:ascii="仿宋_GB2312" w:eastAsia="仿宋_GB2312" w:hint="eastAsia"/>
          <w:sz w:val="32"/>
          <w:szCs w:val="32"/>
        </w:rPr>
        <w:t xml:space="preserve">　　(二)用人单位在长春市城区内的在职职工由长春市劳动能力鉴定委员会办公室(长春市朝阳区西民主大街809号B座336、325室)审核报名。 </w:t>
      </w:r>
    </w:p>
    <w:p w:rsidR="0067294D" w:rsidRPr="0067294D" w:rsidRDefault="0067294D" w:rsidP="0067294D">
      <w:pPr>
        <w:spacing w:line="560" w:lineRule="exact"/>
        <w:rPr>
          <w:rFonts w:ascii="仿宋_GB2312" w:eastAsia="仿宋_GB2312"/>
          <w:sz w:val="32"/>
          <w:szCs w:val="32"/>
        </w:rPr>
      </w:pPr>
      <w:r w:rsidRPr="0067294D">
        <w:rPr>
          <w:rFonts w:ascii="仿宋_GB2312" w:eastAsia="仿宋_GB2312" w:hint="eastAsia"/>
          <w:sz w:val="32"/>
          <w:szCs w:val="32"/>
        </w:rPr>
        <w:t xml:space="preserve">　　(三)国有改制企业解除劳动关系人员在档案托管机构审核报名。 </w:t>
      </w:r>
    </w:p>
    <w:p w:rsidR="0067294D" w:rsidRPr="0067294D" w:rsidRDefault="0067294D" w:rsidP="0067294D">
      <w:pPr>
        <w:spacing w:line="560" w:lineRule="exact"/>
        <w:rPr>
          <w:rFonts w:ascii="仿宋_GB2312" w:eastAsia="仿宋_GB2312"/>
          <w:sz w:val="32"/>
          <w:szCs w:val="32"/>
        </w:rPr>
      </w:pPr>
      <w:r w:rsidRPr="0067294D">
        <w:rPr>
          <w:rFonts w:ascii="仿宋_GB2312" w:eastAsia="仿宋_GB2312" w:hint="eastAsia"/>
          <w:sz w:val="32"/>
          <w:szCs w:val="32"/>
        </w:rPr>
        <w:t xml:space="preserve">　　(四)具有残疾证并且有人事档案的人员在档案托管机构审核报名;具有残疾证无人事档案的人员在残疾证核发残联审核报名。 </w:t>
      </w:r>
    </w:p>
    <w:p w:rsidR="0067294D" w:rsidRPr="0067294D" w:rsidRDefault="0067294D" w:rsidP="0067294D">
      <w:pPr>
        <w:spacing w:line="560" w:lineRule="exact"/>
        <w:rPr>
          <w:rFonts w:ascii="仿宋_GB2312" w:eastAsia="仿宋_GB2312"/>
          <w:sz w:val="32"/>
          <w:szCs w:val="32"/>
        </w:rPr>
      </w:pPr>
      <w:r w:rsidRPr="0067294D">
        <w:rPr>
          <w:rFonts w:ascii="仿宋_GB2312" w:eastAsia="仿宋_GB2312" w:hint="eastAsia"/>
          <w:sz w:val="32"/>
          <w:szCs w:val="32"/>
        </w:rPr>
        <w:t xml:space="preserve">　　五、申请所需材料 </w:t>
      </w:r>
    </w:p>
    <w:p w:rsidR="0067294D" w:rsidRPr="0067294D" w:rsidRDefault="0067294D" w:rsidP="0067294D">
      <w:pPr>
        <w:spacing w:line="560" w:lineRule="exact"/>
        <w:rPr>
          <w:rFonts w:ascii="仿宋_GB2312" w:eastAsia="仿宋_GB2312"/>
          <w:sz w:val="32"/>
          <w:szCs w:val="32"/>
        </w:rPr>
      </w:pPr>
      <w:r w:rsidRPr="0067294D">
        <w:rPr>
          <w:rFonts w:ascii="仿宋_GB2312" w:eastAsia="仿宋_GB2312" w:hint="eastAsia"/>
          <w:sz w:val="32"/>
          <w:szCs w:val="32"/>
        </w:rPr>
        <w:t xml:space="preserve">　　(</w:t>
      </w:r>
      <w:proofErr w:type="gramStart"/>
      <w:r w:rsidRPr="0067294D">
        <w:rPr>
          <w:rFonts w:ascii="仿宋_GB2312" w:eastAsia="仿宋_GB2312" w:hint="eastAsia"/>
          <w:sz w:val="32"/>
          <w:szCs w:val="32"/>
        </w:rPr>
        <w:t>一</w:t>
      </w:r>
      <w:proofErr w:type="gramEnd"/>
      <w:r w:rsidRPr="0067294D">
        <w:rPr>
          <w:rFonts w:ascii="仿宋_GB2312" w:eastAsia="仿宋_GB2312" w:hint="eastAsia"/>
          <w:sz w:val="32"/>
          <w:szCs w:val="32"/>
        </w:rPr>
        <w:t xml:space="preserve">)病退(退职)劳动能力鉴定表(A4纸,双面打印),粘贴本人近期免冠小2寸彩色照片、有效期内二代身份证复印件,用人单位或者档案托管机构加盖公章。 </w:t>
      </w:r>
    </w:p>
    <w:p w:rsidR="0067294D" w:rsidRPr="0067294D" w:rsidRDefault="0067294D" w:rsidP="0067294D">
      <w:pPr>
        <w:spacing w:line="560" w:lineRule="exact"/>
        <w:rPr>
          <w:rFonts w:ascii="仿宋_GB2312" w:eastAsia="仿宋_GB2312"/>
          <w:sz w:val="32"/>
          <w:szCs w:val="32"/>
        </w:rPr>
      </w:pPr>
      <w:r w:rsidRPr="0067294D">
        <w:rPr>
          <w:rFonts w:ascii="仿宋_GB2312" w:eastAsia="仿宋_GB2312" w:hint="eastAsia"/>
          <w:sz w:val="32"/>
          <w:szCs w:val="32"/>
        </w:rPr>
        <w:t xml:space="preserve">　　(二)提供缴纳养老保险费证明(</w:t>
      </w:r>
      <w:proofErr w:type="gramStart"/>
      <w:r w:rsidRPr="0067294D">
        <w:rPr>
          <w:rFonts w:ascii="仿宋_GB2312" w:eastAsia="仿宋_GB2312" w:hint="eastAsia"/>
          <w:sz w:val="32"/>
          <w:szCs w:val="32"/>
        </w:rPr>
        <w:t>打开微信小</w:t>
      </w:r>
      <w:proofErr w:type="gramEnd"/>
      <w:r w:rsidRPr="0067294D">
        <w:rPr>
          <w:rFonts w:ascii="仿宋_GB2312" w:eastAsia="仿宋_GB2312" w:hint="eastAsia"/>
          <w:sz w:val="32"/>
          <w:szCs w:val="32"/>
        </w:rPr>
        <w:t>程序→吉事办→我的证照→社会保障卡→人脸验证→社保服务→社保</w:t>
      </w:r>
      <w:proofErr w:type="gramStart"/>
      <w:r w:rsidRPr="0067294D">
        <w:rPr>
          <w:rFonts w:ascii="仿宋_GB2312" w:eastAsia="仿宋_GB2312" w:hint="eastAsia"/>
          <w:sz w:val="32"/>
          <w:szCs w:val="32"/>
        </w:rPr>
        <w:t>参保证明</w:t>
      </w:r>
      <w:proofErr w:type="gramEnd"/>
      <w:r w:rsidRPr="0067294D">
        <w:rPr>
          <w:rFonts w:ascii="仿宋_GB2312" w:eastAsia="仿宋_GB2312" w:hint="eastAsia"/>
          <w:sz w:val="32"/>
          <w:szCs w:val="32"/>
        </w:rPr>
        <w:t>→</w:t>
      </w:r>
      <w:proofErr w:type="gramStart"/>
      <w:r w:rsidRPr="0067294D">
        <w:rPr>
          <w:rFonts w:ascii="仿宋_GB2312" w:eastAsia="仿宋_GB2312" w:hint="eastAsia"/>
          <w:sz w:val="32"/>
          <w:szCs w:val="32"/>
        </w:rPr>
        <w:t>个</w:t>
      </w:r>
      <w:proofErr w:type="gramEnd"/>
      <w:r w:rsidRPr="0067294D">
        <w:rPr>
          <w:rFonts w:ascii="仿宋_GB2312" w:eastAsia="仿宋_GB2312" w:hint="eastAsia"/>
          <w:sz w:val="32"/>
          <w:szCs w:val="32"/>
        </w:rPr>
        <w:t>人参保证明→打印,或提供其他有效</w:t>
      </w:r>
      <w:proofErr w:type="gramStart"/>
      <w:r w:rsidRPr="0067294D">
        <w:rPr>
          <w:rFonts w:ascii="仿宋_GB2312" w:eastAsia="仿宋_GB2312" w:hint="eastAsia"/>
          <w:sz w:val="32"/>
          <w:szCs w:val="32"/>
        </w:rPr>
        <w:t>参保证明</w:t>
      </w:r>
      <w:proofErr w:type="gramEnd"/>
      <w:r w:rsidRPr="0067294D">
        <w:rPr>
          <w:rFonts w:ascii="仿宋_GB2312" w:eastAsia="仿宋_GB2312" w:hint="eastAsia"/>
          <w:sz w:val="32"/>
          <w:szCs w:val="32"/>
        </w:rPr>
        <w:t>),国有企业解除劳动关系人员,还需向档案托管机构提供</w:t>
      </w:r>
      <w:r w:rsidRPr="0067294D">
        <w:rPr>
          <w:rFonts w:ascii="仿宋_GB2312" w:eastAsia="仿宋_GB2312" w:hint="eastAsia"/>
          <w:sz w:val="32"/>
          <w:szCs w:val="32"/>
        </w:rPr>
        <w:lastRenderedPageBreak/>
        <w:t xml:space="preserve">国有改制企业解除劳动关系证明材料。  </w:t>
      </w:r>
    </w:p>
    <w:p w:rsidR="0067294D" w:rsidRPr="0067294D" w:rsidRDefault="0067294D" w:rsidP="0067294D">
      <w:pPr>
        <w:spacing w:line="560" w:lineRule="exact"/>
        <w:rPr>
          <w:rFonts w:ascii="仿宋_GB2312" w:eastAsia="仿宋_GB2312"/>
          <w:sz w:val="32"/>
          <w:szCs w:val="32"/>
        </w:rPr>
      </w:pPr>
      <w:r w:rsidRPr="0067294D">
        <w:rPr>
          <w:rFonts w:ascii="仿宋_GB2312" w:eastAsia="仿宋_GB2312" w:hint="eastAsia"/>
          <w:sz w:val="32"/>
          <w:szCs w:val="32"/>
        </w:rPr>
        <w:t xml:space="preserve">　　(三)所申报疾病的诊断证明、病历等材料及复印件,其中癌症患者需提供医疗机构的病理编号及结果,慢性器质性精神障碍患者需提供至少2年系统治疗材料,其他精神类疾病患者需提供至少5年的系统治疗材料。 </w:t>
      </w:r>
    </w:p>
    <w:p w:rsidR="0067294D" w:rsidRPr="0067294D" w:rsidRDefault="0067294D" w:rsidP="0067294D">
      <w:pPr>
        <w:spacing w:line="560" w:lineRule="exact"/>
        <w:rPr>
          <w:rFonts w:ascii="仿宋_GB2312" w:eastAsia="仿宋_GB2312"/>
          <w:sz w:val="32"/>
          <w:szCs w:val="32"/>
        </w:rPr>
      </w:pPr>
      <w:r w:rsidRPr="0067294D">
        <w:rPr>
          <w:rFonts w:ascii="仿宋_GB2312" w:eastAsia="仿宋_GB2312" w:hint="eastAsia"/>
          <w:sz w:val="32"/>
          <w:szCs w:val="32"/>
        </w:rPr>
        <w:t xml:space="preserve">　　(四)以残疾人身份申请人员提供残疾证及复印件。 </w:t>
      </w:r>
    </w:p>
    <w:p w:rsidR="0067294D" w:rsidRPr="0067294D" w:rsidRDefault="0067294D" w:rsidP="0067294D">
      <w:pPr>
        <w:spacing w:line="560" w:lineRule="exact"/>
        <w:rPr>
          <w:rFonts w:ascii="仿宋_GB2312" w:eastAsia="仿宋_GB2312"/>
          <w:sz w:val="32"/>
          <w:szCs w:val="32"/>
        </w:rPr>
      </w:pPr>
      <w:r w:rsidRPr="0067294D">
        <w:rPr>
          <w:rFonts w:ascii="仿宋_GB2312" w:eastAsia="仿宋_GB2312" w:hint="eastAsia"/>
          <w:sz w:val="32"/>
          <w:szCs w:val="32"/>
        </w:rPr>
        <w:t xml:space="preserve">　　受理部门审核后需将上述材料及相关复印件一并交到市劳动能力鉴定委员会办公室。 </w:t>
      </w:r>
    </w:p>
    <w:p w:rsidR="0067294D" w:rsidRPr="0067294D" w:rsidRDefault="0067294D" w:rsidP="0067294D">
      <w:pPr>
        <w:spacing w:line="560" w:lineRule="exact"/>
        <w:rPr>
          <w:rFonts w:ascii="仿宋_GB2312" w:eastAsia="仿宋_GB2312"/>
          <w:sz w:val="32"/>
          <w:szCs w:val="32"/>
        </w:rPr>
      </w:pPr>
      <w:r w:rsidRPr="0067294D">
        <w:rPr>
          <w:rFonts w:ascii="仿宋_GB2312" w:eastAsia="仿宋_GB2312" w:hint="eastAsia"/>
          <w:sz w:val="32"/>
          <w:szCs w:val="32"/>
        </w:rPr>
        <w:t xml:space="preserve">　　六、相关事宜 </w:t>
      </w:r>
    </w:p>
    <w:p w:rsidR="0067294D" w:rsidRPr="0067294D" w:rsidRDefault="0067294D" w:rsidP="0067294D">
      <w:pPr>
        <w:spacing w:line="560" w:lineRule="exact"/>
        <w:rPr>
          <w:rFonts w:ascii="仿宋_GB2312" w:eastAsia="仿宋_GB2312"/>
          <w:sz w:val="32"/>
          <w:szCs w:val="32"/>
        </w:rPr>
      </w:pPr>
      <w:r w:rsidRPr="0067294D">
        <w:rPr>
          <w:rFonts w:ascii="仿宋_GB2312" w:eastAsia="仿宋_GB2312" w:hint="eastAsia"/>
          <w:sz w:val="32"/>
          <w:szCs w:val="32"/>
        </w:rPr>
        <w:t xml:space="preserve">　　(</w:t>
      </w:r>
      <w:proofErr w:type="gramStart"/>
      <w:r w:rsidRPr="0067294D">
        <w:rPr>
          <w:rFonts w:ascii="仿宋_GB2312" w:eastAsia="仿宋_GB2312" w:hint="eastAsia"/>
          <w:sz w:val="32"/>
          <w:szCs w:val="32"/>
        </w:rPr>
        <w:t>一</w:t>
      </w:r>
      <w:proofErr w:type="gramEnd"/>
      <w:r w:rsidRPr="0067294D">
        <w:rPr>
          <w:rFonts w:ascii="仿宋_GB2312" w:eastAsia="仿宋_GB2312" w:hint="eastAsia"/>
          <w:sz w:val="32"/>
          <w:szCs w:val="32"/>
        </w:rPr>
        <w:t xml:space="preserve">)病退(退职)的劳动能力鉴定按照省里要求,采取统一组织、公开实施、集中鉴定的方式进行。 </w:t>
      </w:r>
    </w:p>
    <w:p w:rsidR="0067294D" w:rsidRPr="0067294D" w:rsidRDefault="0067294D" w:rsidP="0067294D">
      <w:pPr>
        <w:spacing w:line="560" w:lineRule="exact"/>
        <w:rPr>
          <w:rFonts w:ascii="仿宋_GB2312" w:eastAsia="仿宋_GB2312"/>
          <w:sz w:val="32"/>
          <w:szCs w:val="32"/>
        </w:rPr>
      </w:pPr>
      <w:r w:rsidRPr="0067294D">
        <w:rPr>
          <w:rFonts w:ascii="仿宋_GB2312" w:eastAsia="仿宋_GB2312" w:hint="eastAsia"/>
          <w:sz w:val="32"/>
          <w:szCs w:val="32"/>
        </w:rPr>
        <w:t xml:space="preserve">　　(二)按照在哪报名由哪审核的原则,各受理部门要严格审核报名者的条件及材料,合格后统一上报长春市劳动能力鉴定委员会办公室。 </w:t>
      </w:r>
    </w:p>
    <w:p w:rsidR="0067294D" w:rsidRPr="0067294D" w:rsidRDefault="0067294D" w:rsidP="0067294D">
      <w:pPr>
        <w:spacing w:line="560" w:lineRule="exact"/>
        <w:rPr>
          <w:rFonts w:ascii="仿宋_GB2312" w:eastAsia="仿宋_GB2312"/>
          <w:sz w:val="32"/>
          <w:szCs w:val="32"/>
        </w:rPr>
      </w:pPr>
      <w:r w:rsidRPr="0067294D">
        <w:rPr>
          <w:rFonts w:ascii="仿宋_GB2312" w:eastAsia="仿宋_GB2312" w:hint="eastAsia"/>
          <w:sz w:val="32"/>
          <w:szCs w:val="32"/>
        </w:rPr>
        <w:t xml:space="preserve">　　(三)被鉴定人员应当按规定的鉴定时间、地点参加现场鉴定,并携带本人二代身份证,有效病历和辅助检查资料(X光、CT片、病理等)。 </w:t>
      </w:r>
    </w:p>
    <w:p w:rsidR="0067294D" w:rsidRPr="0067294D" w:rsidRDefault="0067294D" w:rsidP="0067294D">
      <w:pPr>
        <w:spacing w:line="560" w:lineRule="exact"/>
        <w:rPr>
          <w:rFonts w:ascii="仿宋_GB2312" w:eastAsia="仿宋_GB2312"/>
          <w:sz w:val="32"/>
          <w:szCs w:val="32"/>
        </w:rPr>
      </w:pPr>
      <w:r w:rsidRPr="0067294D">
        <w:rPr>
          <w:rFonts w:ascii="仿宋_GB2312" w:eastAsia="仿宋_GB2312" w:hint="eastAsia"/>
          <w:sz w:val="32"/>
          <w:szCs w:val="32"/>
        </w:rPr>
        <w:t xml:space="preserve">　　(四)病退(退职)劳动能力鉴定报名不收取费用。被鉴定人员需要在鉴定现场做辅助检查的,由劳动能力鉴定现场所在医疗机构按照规定收取费用,由被鉴定人员自行承担。 </w:t>
      </w:r>
    </w:p>
    <w:p w:rsidR="0067294D" w:rsidRPr="0067294D" w:rsidRDefault="0067294D" w:rsidP="0067294D">
      <w:pPr>
        <w:spacing w:line="560" w:lineRule="exact"/>
        <w:rPr>
          <w:rFonts w:ascii="仿宋_GB2312" w:eastAsia="仿宋_GB2312"/>
          <w:sz w:val="32"/>
          <w:szCs w:val="32"/>
        </w:rPr>
      </w:pPr>
      <w:r w:rsidRPr="0067294D">
        <w:rPr>
          <w:rFonts w:ascii="仿宋_GB2312" w:eastAsia="仿宋_GB2312" w:hint="eastAsia"/>
          <w:sz w:val="32"/>
          <w:szCs w:val="32"/>
        </w:rPr>
        <w:t xml:space="preserve">　　(五)参加鉴定人员应提供真实有效的诊断、病历及辅助检查资料。鉴定现场携带病历不完整的,劳动鉴定机构不能出具鉴定结论。如提供资料弄虚作假的,取消鉴定资格,并按国家相关规定追究当事人责任。 </w:t>
      </w:r>
    </w:p>
    <w:p w:rsidR="0067294D" w:rsidRDefault="0067294D" w:rsidP="0067294D">
      <w:pPr>
        <w:spacing w:line="560" w:lineRule="exact"/>
        <w:jc w:val="right"/>
        <w:rPr>
          <w:rFonts w:ascii="仿宋_GB2312" w:eastAsia="仿宋_GB2312"/>
          <w:sz w:val="32"/>
          <w:szCs w:val="32"/>
        </w:rPr>
      </w:pPr>
      <w:r w:rsidRPr="0067294D">
        <w:rPr>
          <w:rFonts w:ascii="仿宋_GB2312" w:eastAsia="仿宋_GB2312" w:hint="eastAsia"/>
          <w:sz w:val="32"/>
          <w:szCs w:val="32"/>
        </w:rPr>
        <w:lastRenderedPageBreak/>
        <w:t>长春市劳动能力鉴定委员会办公室</w:t>
      </w:r>
    </w:p>
    <w:p w:rsidR="0067294D" w:rsidRPr="0067294D" w:rsidRDefault="0067294D" w:rsidP="0067294D">
      <w:pPr>
        <w:spacing w:line="560" w:lineRule="exact"/>
        <w:ind w:right="640" w:firstLineChars="1500" w:firstLine="4800"/>
        <w:rPr>
          <w:rFonts w:ascii="仿宋_GB2312" w:eastAsia="仿宋_GB2312"/>
          <w:sz w:val="32"/>
          <w:szCs w:val="32"/>
        </w:rPr>
      </w:pPr>
      <w:r>
        <w:rPr>
          <w:rFonts w:ascii="仿宋_GB2312" w:eastAsia="仿宋_GB2312" w:hint="eastAsia"/>
          <w:sz w:val="32"/>
          <w:szCs w:val="32"/>
        </w:rPr>
        <w:t>2</w:t>
      </w:r>
      <w:r w:rsidRPr="0067294D">
        <w:rPr>
          <w:rFonts w:ascii="仿宋_GB2312" w:eastAsia="仿宋_GB2312" w:hint="eastAsia"/>
          <w:sz w:val="32"/>
          <w:szCs w:val="32"/>
        </w:rPr>
        <w:t>023年5月26日</w:t>
      </w:r>
    </w:p>
    <w:sectPr w:rsidR="0067294D" w:rsidRPr="0067294D" w:rsidSect="006E261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B33" w:rsidRDefault="00B80B33" w:rsidP="00781279">
      <w:r>
        <w:separator/>
      </w:r>
    </w:p>
  </w:endnote>
  <w:endnote w:type="continuationSeparator" w:id="0">
    <w:p w:rsidR="00B80B33" w:rsidRDefault="00B80B33" w:rsidP="007812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B33" w:rsidRDefault="00B80B33" w:rsidP="00781279">
      <w:r>
        <w:separator/>
      </w:r>
    </w:p>
  </w:footnote>
  <w:footnote w:type="continuationSeparator" w:id="0">
    <w:p w:rsidR="00B80B33" w:rsidRDefault="00B80B33" w:rsidP="007812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294D"/>
    <w:rsid w:val="005C6CA6"/>
    <w:rsid w:val="0067294D"/>
    <w:rsid w:val="006E261F"/>
    <w:rsid w:val="00781279"/>
    <w:rsid w:val="007A7EE0"/>
    <w:rsid w:val="00B80B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61F"/>
    <w:pPr>
      <w:widowControl w:val="0"/>
      <w:jc w:val="both"/>
    </w:pPr>
  </w:style>
  <w:style w:type="paragraph" w:styleId="2">
    <w:name w:val="heading 2"/>
    <w:basedOn w:val="a"/>
    <w:link w:val="2Char"/>
    <w:uiPriority w:val="9"/>
    <w:qFormat/>
    <w:rsid w:val="0067294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7294D"/>
    <w:rPr>
      <w:rFonts w:ascii="宋体" w:eastAsia="宋体" w:hAnsi="宋体" w:cs="宋体"/>
      <w:b/>
      <w:bCs/>
      <w:kern w:val="0"/>
      <w:sz w:val="36"/>
      <w:szCs w:val="36"/>
    </w:rPr>
  </w:style>
  <w:style w:type="paragraph" w:styleId="a3">
    <w:name w:val="header"/>
    <w:basedOn w:val="a"/>
    <w:link w:val="Char"/>
    <w:uiPriority w:val="99"/>
    <w:semiHidden/>
    <w:unhideWhenUsed/>
    <w:rsid w:val="007812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81279"/>
    <w:rPr>
      <w:sz w:val="18"/>
      <w:szCs w:val="18"/>
    </w:rPr>
  </w:style>
  <w:style w:type="paragraph" w:styleId="a4">
    <w:name w:val="footer"/>
    <w:basedOn w:val="a"/>
    <w:link w:val="Char0"/>
    <w:uiPriority w:val="99"/>
    <w:semiHidden/>
    <w:unhideWhenUsed/>
    <w:rsid w:val="0078127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81279"/>
    <w:rPr>
      <w:sz w:val="18"/>
      <w:szCs w:val="18"/>
    </w:rPr>
  </w:style>
</w:styles>
</file>

<file path=word/webSettings.xml><?xml version="1.0" encoding="utf-8"?>
<w:webSettings xmlns:r="http://schemas.openxmlformats.org/officeDocument/2006/relationships" xmlns:w="http://schemas.openxmlformats.org/wordprocessingml/2006/main">
  <w:divs>
    <w:div w:id="1503592487">
      <w:bodyDiv w:val="1"/>
      <w:marLeft w:val="0"/>
      <w:marRight w:val="0"/>
      <w:marTop w:val="0"/>
      <w:marBottom w:val="0"/>
      <w:divBdr>
        <w:top w:val="none" w:sz="0" w:space="0" w:color="auto"/>
        <w:left w:val="none" w:sz="0" w:space="0" w:color="auto"/>
        <w:bottom w:val="none" w:sz="0" w:space="0" w:color="auto"/>
        <w:right w:val="none" w:sz="0" w:space="0" w:color="auto"/>
      </w:divBdr>
    </w:div>
    <w:div w:id="188193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235</Words>
  <Characters>1340</Characters>
  <Application>Microsoft Office Word</Application>
  <DocSecurity>0</DocSecurity>
  <Lines>11</Lines>
  <Paragraphs>3</Paragraphs>
  <ScaleCrop>false</ScaleCrop>
  <Company>P R C</Company>
  <LinksUpToDate>false</LinksUpToDate>
  <CharactersWithSpaces>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2023-06-05T07:19:00Z</cp:lastPrinted>
  <dcterms:created xsi:type="dcterms:W3CDTF">2023-06-06T00:57:00Z</dcterms:created>
  <dcterms:modified xsi:type="dcterms:W3CDTF">2023-06-06T00:57:00Z</dcterms:modified>
</cp:coreProperties>
</file>