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附件4：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kern w:val="0"/>
          <w:sz w:val="44"/>
          <w:szCs w:val="44"/>
        </w:rPr>
        <w:t>消防安全管理人备案表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37"/>
        <w:gridCol w:w="1542"/>
        <w:gridCol w:w="1539"/>
        <w:gridCol w:w="1113"/>
        <w:gridCol w:w="19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务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9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备案时间</w:t>
            </w:r>
          </w:p>
        </w:tc>
        <w:tc>
          <w:tcPr>
            <w:tcW w:w="46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销案时间</w:t>
            </w:r>
          </w:p>
        </w:tc>
        <w:tc>
          <w:tcPr>
            <w:tcW w:w="1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主管上级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本人简历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54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本人签名</w:t>
            </w:r>
          </w:p>
        </w:tc>
        <w:tc>
          <w:tcPr>
            <w:tcW w:w="769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5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单位印章</w:t>
            </w:r>
          </w:p>
        </w:tc>
        <w:tc>
          <w:tcPr>
            <w:tcW w:w="769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（公章）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注：1、此表必须由本人填写并手写签名；2、消防安全管理人如有变更，应立即申请更换此备案表</w:t>
      </w:r>
      <w:r>
        <w:rPr>
          <w:rFonts w:hint="eastAsia" w:ascii="黑体" w:hAnsi="华文楷体" w:eastAsia="黑体"/>
          <w:sz w:val="24"/>
        </w:rPr>
        <w:t>。</w:t>
      </w:r>
    </w:p>
    <w:p/>
    <w:sectPr>
      <w:pgSz w:w="11906" w:h="16838"/>
      <w:pgMar w:top="1440" w:right="1474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DD646C-558D-4C0C-8C34-932D85F7E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72537F-B62E-4B5F-A1C7-99BC6E124C1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BEBEBD8-5204-4191-92F9-89C6070E2F90}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EABED581-3A64-441C-8FC4-4F3F6C459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24A748A8"/>
    <w:rsid w:val="24A748A8"/>
    <w:rsid w:val="26E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2023-03-07T05:13:00Z</dcterms:created>
  <dc:creator>Tang☀️☘</dc:creator>
  <cp:lastModifiedBy>Tang☀️☘</cp:lastModifiedBy>
  <dcterms:modified xsi:type="dcterms:W3CDTF">2023-03-07T05:13:38Z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2FBA125AE8554E81809881E967A03782</vt:lpwstr>
  </property>
</Properties>
</file>